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0C" w:rsidRDefault="00240230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0C" w:rsidRDefault="00240230">
      <w:pPr>
        <w:pStyle w:val="a6"/>
        <w:rPr>
          <w:sz w:val="40"/>
          <w:szCs w:val="40"/>
        </w:rPr>
      </w:pPr>
      <w:r>
        <w:rPr>
          <w:szCs w:val="44"/>
        </w:rPr>
        <w:t xml:space="preserve">   </w:t>
      </w:r>
      <w:r>
        <w:rPr>
          <w:caps/>
          <w:sz w:val="40"/>
          <w:szCs w:val="40"/>
        </w:rPr>
        <w:t>А Д М И Н И С Т Р А Ц И Я</w:t>
      </w:r>
    </w:p>
    <w:p w:rsidR="00C3400C" w:rsidRDefault="00240230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М А К С А Т И Х И Н С К О Г О   </w:t>
      </w:r>
    </w:p>
    <w:p w:rsidR="00C3400C" w:rsidRDefault="00240230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М У Н И Ц И П А Л Ь Н О Г О  О К Р У Г А </w:t>
      </w:r>
    </w:p>
    <w:p w:rsidR="00C3400C" w:rsidRDefault="00240230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>Т В Е Р С К О Й  О Б Л А С Т И</w:t>
      </w:r>
    </w:p>
    <w:p w:rsidR="00C3400C" w:rsidRDefault="00240230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400C" w:rsidRDefault="00C3400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" o:spid="_x0000_s1026" type="#_x0000_t202" style="position:absolute;left:0;text-align:left;margin-left:-252pt;margin-top:12.2pt;width:189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" stroked="f">
                <v:textbox>
                  <w:txbxContent>
                    <w:p w:rsidR="00C3400C" w:rsidRDefault="00C3400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00C" w:rsidRDefault="0024023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3400C" w:rsidRDefault="00C3400C">
      <w:pPr>
        <w:jc w:val="center"/>
        <w:rPr>
          <w:sz w:val="24"/>
          <w:szCs w:val="24"/>
        </w:rPr>
      </w:pPr>
    </w:p>
    <w:p w:rsidR="00C3400C" w:rsidRPr="00404263" w:rsidRDefault="00240230">
      <w:pPr>
        <w:tabs>
          <w:tab w:val="left" w:pos="8325"/>
        </w:tabs>
        <w:jc w:val="both"/>
        <w:rPr>
          <w:sz w:val="24"/>
          <w:szCs w:val="24"/>
        </w:rPr>
      </w:pPr>
      <w:r w:rsidRPr="004042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3FE4" wp14:editId="610ADED3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C3400C" w:rsidRDefault="00C3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73FE4" id="Поле 2" o:spid="_x0000_s1027" type="#_x0000_t202" style="position:absolute;left:0;text-align:left;margin-left:306pt;margin-top:8.7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" strokecolor="white">
                <v:textbox>
                  <w:txbxContent>
                    <w:p w:rsidR="00C3400C" w:rsidRDefault="00C3400C"/>
                  </w:txbxContent>
                </v:textbox>
              </v:shape>
            </w:pict>
          </mc:Fallback>
        </mc:AlternateContent>
      </w:r>
      <w:r w:rsidRPr="00404263">
        <w:rPr>
          <w:sz w:val="24"/>
          <w:szCs w:val="24"/>
        </w:rPr>
        <w:t xml:space="preserve">От  </w:t>
      </w:r>
      <w:r w:rsidRPr="00404263">
        <w:rPr>
          <w:sz w:val="24"/>
          <w:szCs w:val="24"/>
        </w:rPr>
        <w:t>27</w:t>
      </w:r>
      <w:r w:rsidRPr="00404263">
        <w:rPr>
          <w:sz w:val="24"/>
          <w:szCs w:val="24"/>
        </w:rPr>
        <w:t>.0</w:t>
      </w:r>
      <w:r w:rsidRPr="00404263">
        <w:rPr>
          <w:sz w:val="24"/>
          <w:szCs w:val="24"/>
        </w:rPr>
        <w:t>4</w:t>
      </w:r>
      <w:r w:rsidRPr="00404263">
        <w:rPr>
          <w:sz w:val="24"/>
          <w:szCs w:val="24"/>
        </w:rPr>
        <w:t>.202</w:t>
      </w:r>
      <w:r w:rsidRPr="00404263">
        <w:rPr>
          <w:sz w:val="24"/>
          <w:szCs w:val="24"/>
        </w:rPr>
        <w:t>3</w:t>
      </w:r>
      <w:r w:rsidRPr="00404263">
        <w:rPr>
          <w:sz w:val="24"/>
          <w:szCs w:val="24"/>
        </w:rPr>
        <w:t xml:space="preserve">                                                                                                                №  </w:t>
      </w:r>
      <w:r w:rsidRPr="00404263">
        <w:rPr>
          <w:sz w:val="24"/>
          <w:szCs w:val="24"/>
        </w:rPr>
        <w:t>195</w:t>
      </w:r>
      <w:r w:rsidRPr="00404263">
        <w:rPr>
          <w:sz w:val="24"/>
          <w:szCs w:val="24"/>
        </w:rPr>
        <w:t xml:space="preserve">-па  </w:t>
      </w:r>
    </w:p>
    <w:p w:rsidR="00C3400C" w:rsidRDefault="00C3400C">
      <w:pPr>
        <w:autoSpaceDE w:val="0"/>
        <w:autoSpaceDN w:val="0"/>
        <w:adjustRightInd w:val="0"/>
        <w:ind w:right="4677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C3400C" w:rsidRDefault="00240230">
      <w:pPr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характера,</w:t>
      </w:r>
      <w:r>
        <w:rPr>
          <w:sz w:val="24"/>
          <w:szCs w:val="24"/>
        </w:rPr>
        <w:t xml:space="preserve"> представляемых лицами, замещающими муниципальные должности</w:t>
      </w:r>
      <w:r>
        <w:rPr>
          <w:sz w:val="24"/>
          <w:szCs w:val="24"/>
        </w:rPr>
        <w:t xml:space="preserve"> и должности муниципальной службы</w:t>
      </w:r>
      <w:r>
        <w:rPr>
          <w:sz w:val="24"/>
          <w:szCs w:val="24"/>
        </w:rPr>
        <w:t xml:space="preserve">, на сайте Администрации Максатихинского </w:t>
      </w:r>
      <w:r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C3400C" w:rsidRDefault="00C3400C">
      <w:pPr>
        <w:autoSpaceDE w:val="0"/>
        <w:autoSpaceDN w:val="0"/>
        <w:adjustRightInd w:val="0"/>
        <w:ind w:right="4535"/>
        <w:jc w:val="both"/>
        <w:outlineLvl w:val="0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jc w:val="both"/>
        <w:rPr>
          <w:sz w:val="24"/>
          <w:szCs w:val="24"/>
        </w:rPr>
      </w:pPr>
    </w:p>
    <w:p w:rsidR="00C3400C" w:rsidRDefault="0024023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Фед</w:t>
      </w:r>
      <w:r>
        <w:rPr>
          <w:sz w:val="24"/>
          <w:szCs w:val="24"/>
        </w:rPr>
        <w:t xml:space="preserve">еральным законом от 25.12.2008 № 273-ФЗ «О противодействии коррупции», Федеральным законом  от 06.10.2003 года 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п. 8 Указа Президента РФ от 08.07.2013г. № 613 </w:t>
      </w:r>
      <w:r>
        <w:rPr>
          <w:sz w:val="24"/>
          <w:szCs w:val="24"/>
        </w:rPr>
        <w:t>«Вопрос</w:t>
      </w:r>
      <w:r>
        <w:rPr>
          <w:sz w:val="24"/>
          <w:szCs w:val="24"/>
        </w:rPr>
        <w:t xml:space="preserve">ы противодействия коррупции», </w:t>
      </w:r>
      <w:r>
        <w:rPr>
          <w:sz w:val="24"/>
          <w:szCs w:val="24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Указом  Президента РФ от 10 декабря 2020 г. № 778 “О мерах по реализации отдельных поло</w:t>
      </w:r>
      <w:r>
        <w:rPr>
          <w:sz w:val="24"/>
          <w:szCs w:val="24"/>
        </w:rPr>
        <w:t xml:space="preserve">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Уставом Максатихинский </w:t>
      </w:r>
      <w:r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, в целях </w:t>
      </w:r>
      <w:r>
        <w:rPr>
          <w:bCs/>
          <w:sz w:val="24"/>
          <w:szCs w:val="24"/>
        </w:rPr>
        <w:t xml:space="preserve"> совершенствования  организации деятельности в об</w:t>
      </w:r>
      <w:r>
        <w:rPr>
          <w:bCs/>
          <w:sz w:val="24"/>
          <w:szCs w:val="24"/>
        </w:rPr>
        <w:t xml:space="preserve">ласти противодействия коррупции,  </w:t>
      </w:r>
      <w:r>
        <w:rPr>
          <w:bCs/>
          <w:sz w:val="24"/>
          <w:szCs w:val="24"/>
        </w:rPr>
        <w:t>Администрация Максатихинского муниципального округа</w:t>
      </w:r>
    </w:p>
    <w:p w:rsidR="00C3400C" w:rsidRDefault="00C3400C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</w:p>
    <w:p w:rsidR="00C3400C" w:rsidRDefault="00240230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ПОСТАНОВЛЯЕТ:</w:t>
      </w:r>
    </w:p>
    <w:p w:rsidR="00C3400C" w:rsidRDefault="00C3400C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</w:p>
    <w:p w:rsidR="00C3400C" w:rsidRDefault="0024023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порядке размещен</w:t>
      </w:r>
      <w:r>
        <w:rPr>
          <w:rFonts w:ascii="Times New Roman" w:hAnsi="Times New Roman" w:cs="Times New Roman"/>
          <w:sz w:val="24"/>
          <w:szCs w:val="24"/>
        </w:rPr>
        <w:t xml:space="preserve">ия сведений о доходах, расходах, об имуществе и обязательствах имущественного характера, представляемых лицами, </w:t>
      </w:r>
      <w:r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на сайте Администрации Максатихинского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и предоставл</w:t>
      </w:r>
      <w:r>
        <w:rPr>
          <w:rFonts w:ascii="Times New Roman" w:hAnsi="Times New Roman" w:cs="Times New Roman"/>
          <w:sz w:val="24"/>
          <w:szCs w:val="24"/>
        </w:rPr>
        <w:t>ения этих сведений средствам массовой информации для опубликования (согласно приложению)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400C" w:rsidRDefault="00240230">
      <w:pPr>
        <w:tabs>
          <w:tab w:val="left" w:pos="832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Постановление админ</w:t>
      </w:r>
      <w:r>
        <w:rPr>
          <w:bCs/>
          <w:sz w:val="24"/>
          <w:szCs w:val="24"/>
        </w:rPr>
        <w:t>истрации Максатихинского района Тверской области от 17.10.2013 № 692-1-па  «</w:t>
      </w:r>
      <w:r>
        <w:rPr>
          <w:sz w:val="24"/>
          <w:szCs w:val="24"/>
        </w:rPr>
        <w:t xml:space="preserve">Об установления  Порядка размещения сведений  о доходах, расходах, об имуществе и обязательствах  имущественного характера лиц, замещающих  </w:t>
      </w:r>
      <w:r>
        <w:rPr>
          <w:sz w:val="24"/>
          <w:szCs w:val="24"/>
        </w:rPr>
        <w:lastRenderedPageBreak/>
        <w:t>муниципальные должности и должности  мун</w:t>
      </w:r>
      <w:r>
        <w:rPr>
          <w:sz w:val="24"/>
          <w:szCs w:val="24"/>
        </w:rPr>
        <w:t>иципальной службы в администрации  Максатихинского района тверской области   и членов их семей на официальном сайте  администрации Максатихинского района  Тверской области и предоставления этих  сведений  общероссийским средствам массовой информации для оп</w:t>
      </w:r>
      <w:r>
        <w:rPr>
          <w:sz w:val="24"/>
          <w:szCs w:val="24"/>
        </w:rPr>
        <w:t>убликования» и п</w:t>
      </w:r>
      <w:r>
        <w:rPr>
          <w:bCs/>
          <w:sz w:val="24"/>
          <w:szCs w:val="24"/>
        </w:rPr>
        <w:t>остановление администрации Максатихинского района Тверской области от 08.06.2021 № 271-па «О внесении изменений  в «</w:t>
      </w:r>
      <w:r>
        <w:rPr>
          <w:sz w:val="24"/>
          <w:szCs w:val="24"/>
        </w:rPr>
        <w:t>Порядка размещения сведений  о доходах, расходах, об имуществе и обязательствах  имущественного характера лиц, замещающих  м</w:t>
      </w:r>
      <w:r>
        <w:rPr>
          <w:sz w:val="24"/>
          <w:szCs w:val="24"/>
        </w:rPr>
        <w:t>униципальные должности и должности  муниципальной службы в администрации  Максатихинского района тверской области   и членов их семей на официальном сайте  администрации Максатихинского района  Тверской области и предоставления этих  сведений  общероссийск</w:t>
      </w:r>
      <w:r>
        <w:rPr>
          <w:sz w:val="24"/>
          <w:szCs w:val="24"/>
        </w:rPr>
        <w:t>им средствам массовой информации для опубликования</w:t>
      </w:r>
      <w:r>
        <w:rPr>
          <w:bCs/>
          <w:sz w:val="24"/>
          <w:szCs w:val="24"/>
        </w:rPr>
        <w:t>» утвержденный постановлением администрации Максатихинского района от 17.10.2013г. № 692-1-па» считать утратившими силу.</w:t>
      </w:r>
    </w:p>
    <w:p w:rsidR="00C3400C" w:rsidRDefault="0024023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>
        <w:rPr>
          <w:sz w:val="24"/>
          <w:szCs w:val="24"/>
        </w:rPr>
        <w:t>Настоящее постановление вступает в силу со дня его официального опубликования и по</w:t>
      </w:r>
      <w:r>
        <w:rPr>
          <w:sz w:val="24"/>
          <w:szCs w:val="24"/>
        </w:rPr>
        <w:t>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Интернет.</w:t>
      </w:r>
    </w:p>
    <w:p w:rsidR="00C3400C" w:rsidRDefault="0024023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 Контроль исполнения настоящего постановления возложить на </w:t>
      </w:r>
      <w:r>
        <w:rPr>
          <w:sz w:val="24"/>
          <w:szCs w:val="24"/>
        </w:rPr>
        <w:t xml:space="preserve">Заместителя Главы </w:t>
      </w:r>
      <w:r>
        <w:rPr>
          <w:spacing w:val="2"/>
          <w:sz w:val="24"/>
          <w:szCs w:val="24"/>
        </w:rPr>
        <w:t>администрации Ма</w:t>
      </w:r>
      <w:r>
        <w:rPr>
          <w:spacing w:val="2"/>
          <w:sz w:val="24"/>
          <w:szCs w:val="24"/>
        </w:rPr>
        <w:t>ксатихинского муниципального округа</w:t>
      </w:r>
      <w:r>
        <w:rPr>
          <w:sz w:val="24"/>
          <w:szCs w:val="24"/>
        </w:rPr>
        <w:t xml:space="preserve"> по внутренней и социальной политике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C3400C" w:rsidRDefault="00C3400C">
      <w:pPr>
        <w:ind w:firstLine="709"/>
        <w:rPr>
          <w:sz w:val="24"/>
          <w:szCs w:val="24"/>
        </w:rPr>
      </w:pPr>
    </w:p>
    <w:p w:rsidR="00C3400C" w:rsidRDefault="00C3400C">
      <w:pPr>
        <w:ind w:firstLine="709"/>
        <w:rPr>
          <w:sz w:val="24"/>
          <w:szCs w:val="24"/>
        </w:rPr>
      </w:pPr>
    </w:p>
    <w:p w:rsidR="00C3400C" w:rsidRDefault="00C3400C">
      <w:pPr>
        <w:ind w:firstLine="709"/>
        <w:rPr>
          <w:sz w:val="24"/>
          <w:szCs w:val="24"/>
        </w:rPr>
      </w:pPr>
    </w:p>
    <w:p w:rsidR="00C3400C" w:rsidRDefault="00240230">
      <w:pPr>
        <w:rPr>
          <w:sz w:val="24"/>
          <w:szCs w:val="24"/>
        </w:rPr>
      </w:pPr>
      <w:r>
        <w:rPr>
          <w:sz w:val="24"/>
          <w:szCs w:val="24"/>
        </w:rPr>
        <w:t xml:space="preserve">Глава Максатихинского  </w:t>
      </w:r>
    </w:p>
    <w:p w:rsidR="00C3400C" w:rsidRDefault="0024023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                                             </w:t>
      </w:r>
      <w:r>
        <w:rPr>
          <w:sz w:val="24"/>
          <w:szCs w:val="24"/>
        </w:rPr>
        <w:t xml:space="preserve">              М.В. Хованов</w:t>
      </w:r>
    </w:p>
    <w:p w:rsidR="00C3400C" w:rsidRDefault="00C3400C">
      <w:pPr>
        <w:tabs>
          <w:tab w:val="left" w:pos="8325"/>
        </w:tabs>
        <w:ind w:firstLine="709"/>
        <w:jc w:val="both"/>
        <w:rPr>
          <w:bCs/>
          <w:color w:val="26282F"/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p w:rsidR="00C3400C" w:rsidRDefault="00240230">
      <w:pPr>
        <w:jc w:val="right"/>
        <w:rPr>
          <w:sz w:val="24"/>
          <w:szCs w:val="24"/>
        </w:rPr>
      </w:pPr>
      <w:r>
        <w:lastRenderedPageBreak/>
        <w:t xml:space="preserve">      </w:t>
      </w:r>
      <w:r>
        <w:rPr>
          <w:sz w:val="24"/>
          <w:szCs w:val="24"/>
        </w:rPr>
        <w:t>Приложение</w:t>
      </w:r>
    </w:p>
    <w:p w:rsidR="00C3400C" w:rsidRDefault="002402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Постановлению администрации  </w:t>
      </w:r>
    </w:p>
    <w:p w:rsidR="00C3400C" w:rsidRDefault="00240230">
      <w:pPr>
        <w:jc w:val="right"/>
        <w:rPr>
          <w:sz w:val="24"/>
          <w:szCs w:val="24"/>
        </w:rPr>
      </w:pPr>
      <w:r>
        <w:rPr>
          <w:sz w:val="24"/>
          <w:szCs w:val="24"/>
        </w:rPr>
        <w:t>Максатихинского муниципального округа</w:t>
      </w:r>
    </w:p>
    <w:p w:rsidR="00C3400C" w:rsidRDefault="00240230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</w:rPr>
        <w:t>195-па</w:t>
      </w:r>
    </w:p>
    <w:p w:rsidR="00C3400C" w:rsidRDefault="00C34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400C" w:rsidRDefault="00C34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400C" w:rsidRDefault="00C34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400C" w:rsidRDefault="0024023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C3400C" w:rsidRDefault="00240230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</w:t>
      </w:r>
      <w:r>
        <w:rPr>
          <w:sz w:val="24"/>
          <w:szCs w:val="24"/>
        </w:rPr>
        <w:t>представляе</w:t>
      </w:r>
      <w:r>
        <w:rPr>
          <w:sz w:val="24"/>
          <w:szCs w:val="24"/>
        </w:rPr>
        <w:t>мых лицами, замещающими муниципальные должности</w:t>
      </w:r>
      <w:r>
        <w:rPr>
          <w:sz w:val="24"/>
          <w:szCs w:val="24"/>
        </w:rPr>
        <w:t xml:space="preserve"> и должности муниципальной службы</w:t>
      </w:r>
      <w:r>
        <w:rPr>
          <w:sz w:val="24"/>
          <w:szCs w:val="24"/>
        </w:rPr>
        <w:t xml:space="preserve">, на сайте Администрации Максатихинского </w:t>
      </w:r>
      <w:r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</w:p>
    <w:p w:rsidR="00C3400C" w:rsidRDefault="00C3400C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4"/>
          <w:szCs w:val="24"/>
        </w:rPr>
      </w:pPr>
    </w:p>
    <w:p w:rsidR="00C3400C" w:rsidRDefault="00C3400C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4"/>
          <w:szCs w:val="24"/>
        </w:rPr>
      </w:pPr>
    </w:p>
    <w:p w:rsidR="00C3400C" w:rsidRDefault="00240230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Настоящим Положением определ</w:t>
      </w:r>
      <w:r>
        <w:rPr>
          <w:sz w:val="24"/>
          <w:szCs w:val="24"/>
        </w:rPr>
        <w:t xml:space="preserve">яется </w:t>
      </w:r>
      <w:r>
        <w:rPr>
          <w:color w:val="000000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характера, </w:t>
      </w:r>
      <w:r>
        <w:rPr>
          <w:sz w:val="24"/>
          <w:szCs w:val="24"/>
        </w:rPr>
        <w:t>представляемых лицами, замещающими муниципальные должности</w:t>
      </w:r>
      <w:r>
        <w:rPr>
          <w:sz w:val="24"/>
          <w:szCs w:val="24"/>
        </w:rPr>
        <w:t xml:space="preserve"> и должности муниципальной службы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официальном сайте Администрации Максатихинского </w:t>
      </w:r>
      <w:r>
        <w:rPr>
          <w:color w:val="000000"/>
          <w:sz w:val="24"/>
          <w:szCs w:val="24"/>
        </w:rPr>
        <w:t>му</w:t>
      </w:r>
      <w:r>
        <w:rPr>
          <w:color w:val="000000"/>
          <w:sz w:val="24"/>
          <w:szCs w:val="24"/>
        </w:rPr>
        <w:t>ниципального округа</w:t>
      </w:r>
      <w:r>
        <w:rPr>
          <w:color w:val="000000"/>
          <w:sz w:val="24"/>
          <w:szCs w:val="24"/>
        </w:rPr>
        <w:t xml:space="preserve"> в сети «Интернет» и предоставления этих сведений средствам массовой информации для опубликования.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 течение 14 рабочих дней со дня истечения срока </w:t>
      </w:r>
      <w:r>
        <w:rPr>
          <w:sz w:val="24"/>
          <w:szCs w:val="24"/>
        </w:rPr>
        <w:t>для представления сведений</w:t>
      </w:r>
      <w:r>
        <w:rPr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характера, установленного </w:t>
      </w:r>
      <w:r>
        <w:rPr>
          <w:sz w:val="24"/>
          <w:szCs w:val="24"/>
        </w:rPr>
        <w:t xml:space="preserve">п. 8 Указа Президента РФ от 08.07.2013г. № 613 </w:t>
      </w:r>
      <w:r>
        <w:rPr>
          <w:sz w:val="24"/>
          <w:szCs w:val="24"/>
        </w:rPr>
        <w:t xml:space="preserve">«Вопросы противодействия коррупции», </w:t>
      </w:r>
      <w:r>
        <w:rPr>
          <w:sz w:val="24"/>
          <w:szCs w:val="24"/>
        </w:rPr>
        <w:t>Законом Тверской области от 15.07.2015 N 76-ЗО "Об отдельных вопросах, связанны</w:t>
      </w:r>
      <w:r>
        <w:rPr>
          <w:sz w:val="24"/>
          <w:szCs w:val="24"/>
        </w:rPr>
        <w:t>х с осуществлением полномочий лиц, замещающих муниципальные должности в Тверской области"</w:t>
      </w:r>
      <w:r>
        <w:rPr>
          <w:color w:val="000000"/>
          <w:sz w:val="24"/>
          <w:szCs w:val="24"/>
        </w:rPr>
        <w:t xml:space="preserve">, на официальном сайте Администрации Максатихинского </w:t>
      </w:r>
      <w:r>
        <w:rPr>
          <w:color w:val="000000"/>
          <w:sz w:val="24"/>
          <w:szCs w:val="24"/>
        </w:rPr>
        <w:t>муниципального округа</w:t>
      </w:r>
      <w:r>
        <w:rPr>
          <w:color w:val="000000"/>
          <w:sz w:val="24"/>
          <w:szCs w:val="24"/>
        </w:rPr>
        <w:t xml:space="preserve"> в сети «Интернет» размещаются следующие сведения, </w:t>
      </w:r>
      <w:r>
        <w:rPr>
          <w:sz w:val="24"/>
          <w:szCs w:val="24"/>
        </w:rPr>
        <w:t>представляемых лицами, замещающими муницип</w:t>
      </w:r>
      <w:r>
        <w:rPr>
          <w:sz w:val="24"/>
          <w:szCs w:val="24"/>
        </w:rPr>
        <w:t>альные должности</w:t>
      </w:r>
      <w:r>
        <w:rPr>
          <w:sz w:val="24"/>
          <w:szCs w:val="24"/>
        </w:rPr>
        <w:t xml:space="preserve"> и должности муниципальной службы</w:t>
      </w:r>
      <w:r>
        <w:rPr>
          <w:color w:val="000000"/>
          <w:sz w:val="24"/>
          <w:szCs w:val="24"/>
        </w:rPr>
        <w:t>:</w:t>
      </w:r>
    </w:p>
    <w:p w:rsidR="00C3400C" w:rsidRDefault="0024023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 должности муниципальной службы</w:t>
      </w:r>
      <w:r>
        <w:rPr>
          <w:color w:val="000000"/>
          <w:sz w:val="24"/>
          <w:szCs w:val="24"/>
        </w:rPr>
        <w:t>, его супруге (супругу) и несовершеннолетним детям на праве собственности</w:t>
      </w:r>
      <w:r>
        <w:rPr>
          <w:color w:val="000000"/>
          <w:sz w:val="24"/>
          <w:szCs w:val="24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C3400C" w:rsidRDefault="0024023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 должно</w:t>
      </w:r>
      <w:r>
        <w:rPr>
          <w:sz w:val="24"/>
          <w:szCs w:val="24"/>
        </w:rPr>
        <w:t>сти муниципальной службы</w:t>
      </w:r>
      <w:r>
        <w:rPr>
          <w:color w:val="000000"/>
          <w:sz w:val="24"/>
          <w:szCs w:val="24"/>
        </w:rPr>
        <w:t>, его супруге (супругу) и несовершеннолетним детям;</w:t>
      </w:r>
    </w:p>
    <w:p w:rsidR="00C3400C" w:rsidRDefault="0024023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декларированный годовой доход лица, замещающего муниципальную должность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 должности муниципальной службы</w:t>
      </w:r>
      <w:r>
        <w:rPr>
          <w:color w:val="000000"/>
          <w:sz w:val="24"/>
          <w:szCs w:val="24"/>
        </w:rPr>
        <w:t>, его супруги (супруга) и несовершеннолетних детей;</w:t>
      </w:r>
    </w:p>
    <w:p w:rsidR="00C3400C" w:rsidRDefault="002402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bCs/>
          <w:sz w:val="24"/>
          <w:szCs w:val="24"/>
        </w:rPr>
        <w:t>сведения об источн</w:t>
      </w:r>
      <w:r>
        <w:rPr>
          <w:bCs/>
          <w:sz w:val="24"/>
          <w:szCs w:val="24"/>
        </w:rPr>
        <w:t>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</w:t>
      </w:r>
      <w:r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цифровых финансовых активов, цифровой валюты, если общая сумма таких сдел</w:t>
      </w:r>
      <w:r>
        <w:rPr>
          <w:bCs/>
          <w:sz w:val="24"/>
          <w:szCs w:val="24"/>
        </w:rPr>
        <w:t>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 размещаемых на официальном с</w:t>
      </w:r>
      <w:r>
        <w:rPr>
          <w:color w:val="000000"/>
          <w:sz w:val="24"/>
          <w:szCs w:val="24"/>
        </w:rPr>
        <w:t>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иные сведения (кроме указанных в пункте 2 настоящего Положения) о доходах</w:t>
      </w:r>
      <w:r>
        <w:rPr>
          <w:color w:val="000000"/>
          <w:sz w:val="24"/>
          <w:szCs w:val="24"/>
        </w:rPr>
        <w:t xml:space="preserve"> лица, замещающего муниципальную должность, его супруги (супруга) и </w:t>
      </w:r>
      <w:r>
        <w:rPr>
          <w:color w:val="000000"/>
          <w:sz w:val="24"/>
          <w:szCs w:val="24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персональные данные супруги (супруга), дет</w:t>
      </w:r>
      <w:r>
        <w:rPr>
          <w:color w:val="000000"/>
          <w:sz w:val="24"/>
          <w:szCs w:val="24"/>
        </w:rPr>
        <w:t>ей и иных членов семьи лица, замещающего муниципальную должность;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</w:t>
      </w:r>
      <w:r>
        <w:rPr>
          <w:color w:val="000000"/>
          <w:sz w:val="24"/>
          <w:szCs w:val="24"/>
        </w:rPr>
        <w:t>й и иных членов семьи;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</w:t>
      </w:r>
      <w:r>
        <w:rPr>
          <w:color w:val="000000"/>
          <w:sz w:val="24"/>
          <w:szCs w:val="24"/>
        </w:rPr>
        <w:t>льзовании;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3400C" w:rsidRDefault="002402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Положения, за весь период замещения лицом должностей, замещение которых влечет за собой размещение его сведений о до</w:t>
      </w:r>
      <w:r>
        <w:rPr>
          <w:rFonts w:ascii="Times New Roman" w:hAnsi="Times New Roman" w:cs="Times New Roman"/>
          <w:sz w:val="24"/>
          <w:szCs w:val="24"/>
        </w:rPr>
        <w:t>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, и ежегодно обновляются в течение срока, указанного в абзаце первом пункта 2 настоящего Положения.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</w:t>
      </w:r>
      <w:r>
        <w:rPr>
          <w:color w:val="000000"/>
          <w:sz w:val="24"/>
          <w:szCs w:val="24"/>
        </w:rPr>
        <w:t xml:space="preserve">тера, указанных в пункте 2 настоящего Положения обеспечивается Администрацией Максатихинского </w:t>
      </w:r>
      <w:r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округа</w:t>
      </w:r>
      <w:r>
        <w:rPr>
          <w:color w:val="000000"/>
          <w:sz w:val="24"/>
          <w:szCs w:val="24"/>
        </w:rPr>
        <w:t>.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Администрация Максатихинского муниципального округа</w:t>
      </w:r>
      <w:r>
        <w:rPr>
          <w:color w:val="000000"/>
          <w:sz w:val="24"/>
          <w:szCs w:val="24"/>
        </w:rPr>
        <w:t>: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течение трех рабочих дней со дня поступления запроса от средства массовой инфо</w:t>
      </w:r>
      <w:r>
        <w:rPr>
          <w:color w:val="000000"/>
          <w:sz w:val="24"/>
          <w:szCs w:val="24"/>
        </w:rPr>
        <w:t>рмации сообщают о нем лицу, замещающему муниципальную должность, в отношении которого поступил запрос;</w:t>
      </w:r>
    </w:p>
    <w:p w:rsidR="00C3400C" w:rsidRDefault="002402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</w:t>
      </w:r>
      <w:r>
        <w:rPr>
          <w:color w:val="000000"/>
          <w:sz w:val="24"/>
          <w:szCs w:val="24"/>
        </w:rPr>
        <w:t xml:space="preserve">настоящего Положения, в том случае, если запрашиваемые сведения отсутствуют на официальном сайте Администрации Максатихинского </w:t>
      </w:r>
      <w:r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округа</w:t>
      </w:r>
      <w:r>
        <w:rPr>
          <w:color w:val="000000"/>
          <w:sz w:val="24"/>
          <w:szCs w:val="24"/>
        </w:rPr>
        <w:t>.</w:t>
      </w:r>
    </w:p>
    <w:p w:rsidR="00C3400C" w:rsidRDefault="00C3400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p w:rsidR="00C3400C" w:rsidRDefault="00C3400C">
      <w:pPr>
        <w:pStyle w:val="ConsPlusNormal"/>
        <w:ind w:firstLine="709"/>
        <w:jc w:val="center"/>
        <w:rPr>
          <w:sz w:val="24"/>
          <w:szCs w:val="24"/>
        </w:rPr>
      </w:pPr>
    </w:p>
    <w:sectPr w:rsidR="00C3400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30" w:rsidRDefault="00240230">
      <w:r>
        <w:separator/>
      </w:r>
    </w:p>
  </w:endnote>
  <w:endnote w:type="continuationSeparator" w:id="0">
    <w:p w:rsidR="00240230" w:rsidRDefault="0024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30" w:rsidRDefault="00240230">
      <w:r>
        <w:separator/>
      </w:r>
    </w:p>
  </w:footnote>
  <w:footnote w:type="continuationSeparator" w:id="0">
    <w:p w:rsidR="00240230" w:rsidRDefault="0024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675"/>
    <w:multiLevelType w:val="multilevel"/>
    <w:tmpl w:val="01CC1675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77"/>
    <w:rsid w:val="000B1ADE"/>
    <w:rsid w:val="00160FA9"/>
    <w:rsid w:val="00164833"/>
    <w:rsid w:val="00176D9B"/>
    <w:rsid w:val="001A6A3A"/>
    <w:rsid w:val="00231811"/>
    <w:rsid w:val="00240230"/>
    <w:rsid w:val="00261677"/>
    <w:rsid w:val="0027654B"/>
    <w:rsid w:val="00286B2C"/>
    <w:rsid w:val="00297867"/>
    <w:rsid w:val="002C0CC7"/>
    <w:rsid w:val="002D21DE"/>
    <w:rsid w:val="002D2C1B"/>
    <w:rsid w:val="003212E9"/>
    <w:rsid w:val="003314C1"/>
    <w:rsid w:val="00345B00"/>
    <w:rsid w:val="003B3717"/>
    <w:rsid w:val="003C277C"/>
    <w:rsid w:val="003C4C1D"/>
    <w:rsid w:val="00404263"/>
    <w:rsid w:val="00452C41"/>
    <w:rsid w:val="00484DB9"/>
    <w:rsid w:val="004A2942"/>
    <w:rsid w:val="004A45D5"/>
    <w:rsid w:val="0054352B"/>
    <w:rsid w:val="0054545A"/>
    <w:rsid w:val="00571767"/>
    <w:rsid w:val="005A5294"/>
    <w:rsid w:val="005B7A8C"/>
    <w:rsid w:val="00645490"/>
    <w:rsid w:val="00692F8A"/>
    <w:rsid w:val="006C437F"/>
    <w:rsid w:val="006D28D8"/>
    <w:rsid w:val="006E13C2"/>
    <w:rsid w:val="0070650C"/>
    <w:rsid w:val="00714D28"/>
    <w:rsid w:val="00785D4F"/>
    <w:rsid w:val="0079389B"/>
    <w:rsid w:val="008A3EBE"/>
    <w:rsid w:val="00900652"/>
    <w:rsid w:val="009158D3"/>
    <w:rsid w:val="00935F2E"/>
    <w:rsid w:val="009A27C0"/>
    <w:rsid w:val="00A52440"/>
    <w:rsid w:val="00AD1A83"/>
    <w:rsid w:val="00AE0D97"/>
    <w:rsid w:val="00AE14CC"/>
    <w:rsid w:val="00B51314"/>
    <w:rsid w:val="00BD61E0"/>
    <w:rsid w:val="00BE6C23"/>
    <w:rsid w:val="00C3400C"/>
    <w:rsid w:val="00C54F1A"/>
    <w:rsid w:val="00CA1951"/>
    <w:rsid w:val="00CA6C7C"/>
    <w:rsid w:val="00CC54EB"/>
    <w:rsid w:val="00D85093"/>
    <w:rsid w:val="00DF1E90"/>
    <w:rsid w:val="00E314AB"/>
    <w:rsid w:val="00E47BE5"/>
    <w:rsid w:val="00E675B5"/>
    <w:rsid w:val="00EA59F5"/>
    <w:rsid w:val="00EE19BE"/>
    <w:rsid w:val="00F27524"/>
    <w:rsid w:val="00F438EB"/>
    <w:rsid w:val="01E5457A"/>
    <w:rsid w:val="3F502BCA"/>
    <w:rsid w:val="7B1F6A85"/>
    <w:rsid w:val="7BD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7376679-AF71-4292-A8BC-E58BB6B9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jc w:val="center"/>
    </w:pPr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7E2198E48FBB1280BB29C03832B66E04E71E6DC8617698C6CDB3BEDB6B4DD89B5787D56954584r3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2023-05-10T13:19:00Z</cp:lastPrinted>
  <dcterms:created xsi:type="dcterms:W3CDTF">2022-01-12T12:15:00Z</dcterms:created>
  <dcterms:modified xsi:type="dcterms:W3CDTF">2023-05-10T13:19:00Z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EFD5A5ABEC024F4980C171AB32F8DDC9</vt:lpwstr>
  </property>
</Properties>
</file>