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09" w:rsidRPr="00AD5A09" w:rsidRDefault="00AD5A09" w:rsidP="00AD5A0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4E3967B1" wp14:editId="0B4BCFA4">
            <wp:extent cx="643890" cy="797560"/>
            <wp:effectExtent l="0" t="0" r="0" b="0"/>
            <wp:docPr id="1" name="Рисунок 1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09" w:rsidRPr="00AD5A09" w:rsidRDefault="00AD5A09" w:rsidP="00AD5A0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AD5A09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 xml:space="preserve">А Д М И Н И С Т </w:t>
      </w:r>
      <w:proofErr w:type="gramStart"/>
      <w:r w:rsidRPr="00AD5A09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Р</w:t>
      </w:r>
      <w:proofErr w:type="gramEnd"/>
      <w:r w:rsidRPr="00AD5A09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 xml:space="preserve"> А Ц И Я</w:t>
      </w:r>
    </w:p>
    <w:p w:rsidR="00AD5A09" w:rsidRPr="00AD5A09" w:rsidRDefault="00AD5A09" w:rsidP="00AD5A09">
      <w:pPr>
        <w:keepNext/>
        <w:widowControl/>
        <w:pBdr>
          <w:bottom w:val="single" w:sz="12" w:space="0" w:color="auto"/>
        </w:pBd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AD5A09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 xml:space="preserve">М А К С А Т И Х И Н С К О Г О   </w:t>
      </w:r>
    </w:p>
    <w:p w:rsidR="00AD5A09" w:rsidRPr="00AD5A09" w:rsidRDefault="00AD5A09" w:rsidP="00AD5A09">
      <w:pPr>
        <w:keepNext/>
        <w:widowControl/>
        <w:pBdr>
          <w:bottom w:val="single" w:sz="12" w:space="0" w:color="auto"/>
        </w:pBd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AD5A09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 xml:space="preserve">М У Н И Ц И П А Л Ь Н О Г О   </w:t>
      </w:r>
      <w:proofErr w:type="spellStart"/>
      <w:proofErr w:type="gramStart"/>
      <w:r w:rsidRPr="00AD5A09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О</w:t>
      </w:r>
      <w:proofErr w:type="spellEnd"/>
      <w:proofErr w:type="gramEnd"/>
      <w:r w:rsidRPr="00AD5A09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 xml:space="preserve"> К Р У Г А </w:t>
      </w:r>
    </w:p>
    <w:p w:rsidR="00AD5A09" w:rsidRPr="00AD5A09" w:rsidRDefault="00AD5A09" w:rsidP="00AD5A09">
      <w:pPr>
        <w:keepNext/>
        <w:widowControl/>
        <w:pBdr>
          <w:bottom w:val="single" w:sz="12" w:space="0" w:color="auto"/>
        </w:pBd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AD5A09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 xml:space="preserve">Т В Е </w:t>
      </w:r>
      <w:proofErr w:type="gramStart"/>
      <w:r w:rsidRPr="00AD5A09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Р</w:t>
      </w:r>
      <w:proofErr w:type="gramEnd"/>
      <w:r w:rsidRPr="00AD5A09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 xml:space="preserve"> С К О Й  О Б Л А С Т И</w:t>
      </w:r>
    </w:p>
    <w:p w:rsidR="00AD5A09" w:rsidRPr="00AD5A09" w:rsidRDefault="00AD5A09" w:rsidP="00AD5A09">
      <w:pPr>
        <w:widowControl/>
        <w:rPr>
          <w:rFonts w:ascii="Times New Roman" w:eastAsia="Times New Roman" w:hAnsi="Times New Roman" w:cs="Times New Roman"/>
          <w:color w:val="auto"/>
          <w:sz w:val="18"/>
          <w:lang w:bidi="ar-SA"/>
        </w:rPr>
      </w:pPr>
    </w:p>
    <w:p w:rsidR="00AD5A09" w:rsidRPr="00AD5A09" w:rsidRDefault="00AD5A09" w:rsidP="00AD5A0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proofErr w:type="gramStart"/>
      <w:r w:rsidRPr="00AD5A09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П</w:t>
      </w:r>
      <w:proofErr w:type="gramEnd"/>
      <w:r w:rsidRPr="00AD5A09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О С Т А Н О В Л Е Н И Е</w:t>
      </w:r>
    </w:p>
    <w:p w:rsidR="00AD5A09" w:rsidRPr="00AD5A09" w:rsidRDefault="00AD5A09" w:rsidP="00AD5A0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C47BE" w:rsidRDefault="001C47BE" w:rsidP="00AD5A09">
      <w:pPr>
        <w:pStyle w:val="20"/>
        <w:framePr w:w="9356" w:h="10726" w:hRule="exact" w:wrap="none" w:vAnchor="page" w:hAnchor="page" w:x="1718" w:y="5277"/>
        <w:shd w:val="clear" w:color="auto" w:fill="auto"/>
        <w:spacing w:after="0" w:line="240" w:lineRule="auto"/>
        <w:ind w:right="4819"/>
        <w:jc w:val="both"/>
      </w:pPr>
    </w:p>
    <w:p w:rsidR="00AD5A09" w:rsidRDefault="00AD5A09" w:rsidP="00AD5A09">
      <w:pPr>
        <w:pStyle w:val="20"/>
        <w:framePr w:w="9356" w:h="10726" w:hRule="exact" w:wrap="none" w:vAnchor="page" w:hAnchor="page" w:x="1718" w:y="5277"/>
        <w:shd w:val="clear" w:color="auto" w:fill="auto"/>
        <w:spacing w:after="0" w:line="240" w:lineRule="auto"/>
        <w:ind w:right="4819"/>
        <w:jc w:val="both"/>
      </w:pPr>
      <w:r>
        <w:t>О внесении изменений в Положение «О порядке и условиях оплаты и стимулирования труда в муниципальных учреждениях культуры и искусства</w:t>
      </w:r>
      <w:r>
        <w:br/>
        <w:t>Максатихинского муниципального округа Тверской области», утвержденное постановлением администрации Максатихинского района Тверской</w:t>
      </w:r>
      <w:r>
        <w:br/>
        <w:t xml:space="preserve">области </w:t>
      </w:r>
      <w:r>
        <w:t>от 21.05.2024</w:t>
      </w:r>
      <w:r>
        <w:t xml:space="preserve"> № 348-па»</w:t>
      </w:r>
    </w:p>
    <w:p w:rsidR="00AD5A09" w:rsidRDefault="00AD5A09" w:rsidP="00AD5A09">
      <w:pPr>
        <w:pStyle w:val="20"/>
        <w:framePr w:w="9356" w:h="10726" w:hRule="exact" w:wrap="none" w:vAnchor="page" w:hAnchor="page" w:x="1718" w:y="5277"/>
        <w:shd w:val="clear" w:color="auto" w:fill="auto"/>
        <w:spacing w:after="0" w:line="240" w:lineRule="auto"/>
        <w:ind w:right="5513"/>
        <w:jc w:val="both"/>
      </w:pPr>
    </w:p>
    <w:p w:rsidR="001C47BE" w:rsidRDefault="001C47BE" w:rsidP="00AD5A09">
      <w:pPr>
        <w:pStyle w:val="20"/>
        <w:framePr w:w="9356" w:h="10726" w:hRule="exact" w:wrap="none" w:vAnchor="page" w:hAnchor="page" w:x="1718" w:y="5277"/>
        <w:shd w:val="clear" w:color="auto" w:fill="auto"/>
        <w:spacing w:after="0" w:line="240" w:lineRule="auto"/>
        <w:ind w:right="5513"/>
        <w:jc w:val="both"/>
      </w:pPr>
    </w:p>
    <w:p w:rsidR="00AD5A09" w:rsidRDefault="00AD5A09" w:rsidP="00AD5A09">
      <w:pPr>
        <w:pStyle w:val="20"/>
        <w:framePr w:w="9356" w:h="10726" w:hRule="exact" w:wrap="none" w:vAnchor="page" w:hAnchor="page" w:x="1718" w:y="5277"/>
        <w:shd w:val="clear" w:color="auto" w:fill="auto"/>
        <w:spacing w:after="0" w:line="240" w:lineRule="auto"/>
        <w:ind w:firstLine="600"/>
        <w:jc w:val="both"/>
      </w:pPr>
      <w:proofErr w:type="gramStart"/>
      <w:r>
        <w:t>В соответствии со статьями 135 и 144 Трудового кодекса Российской Федерации,</w:t>
      </w:r>
      <w:r>
        <w:br/>
        <w:t>статьей, постановлением администрации Тверской области от 02.12.2008 № 454-па «О</w:t>
      </w:r>
      <w:r>
        <w:br/>
        <w:t>системе оплаты труда в государственных учреждениях Тверской области», постановлением Правительства Тверской области от 14.09.2017  № 306-</w:t>
      </w:r>
      <w:proofErr w:type="spellStart"/>
      <w:r>
        <w:t>пп</w:t>
      </w:r>
      <w:proofErr w:type="spellEnd"/>
      <w:r>
        <w:t xml:space="preserve"> «О порядке и условиях оплаты и стимулирования труда в государственных учреждениях культуры и искусства Тверской области», администрация Максатихинского муниципального округа Тверской области</w:t>
      </w:r>
      <w:proofErr w:type="gramEnd"/>
    </w:p>
    <w:p w:rsidR="00AD5A09" w:rsidRDefault="00AD5A09" w:rsidP="00AD5A09">
      <w:pPr>
        <w:pStyle w:val="20"/>
        <w:framePr w:w="9356" w:h="10726" w:hRule="exact" w:wrap="none" w:vAnchor="page" w:hAnchor="page" w:x="1718" w:y="5277"/>
        <w:shd w:val="clear" w:color="auto" w:fill="auto"/>
        <w:spacing w:after="0" w:line="240" w:lineRule="auto"/>
        <w:ind w:right="80"/>
        <w:jc w:val="center"/>
      </w:pPr>
      <w:r>
        <w:t>ПОСТАНОВЛЯЕТ:</w:t>
      </w:r>
    </w:p>
    <w:p w:rsidR="00AD5A09" w:rsidRDefault="00AD5A09" w:rsidP="00AD5A09">
      <w:pPr>
        <w:pStyle w:val="20"/>
        <w:framePr w:w="9356" w:h="10726" w:hRule="exact" w:wrap="none" w:vAnchor="page" w:hAnchor="page" w:x="1718" w:y="5277"/>
        <w:shd w:val="clear" w:color="auto" w:fill="auto"/>
        <w:spacing w:after="0" w:line="240" w:lineRule="auto"/>
        <w:ind w:right="80"/>
        <w:jc w:val="center"/>
      </w:pPr>
    </w:p>
    <w:p w:rsidR="00AD5A09" w:rsidRDefault="00AD5A09" w:rsidP="00AD5A09">
      <w:pPr>
        <w:pStyle w:val="20"/>
        <w:framePr w:w="9356" w:h="10726" w:hRule="exact" w:wrap="none" w:vAnchor="page" w:hAnchor="page" w:x="1718" w:y="5277"/>
        <w:shd w:val="clear" w:color="auto" w:fill="auto"/>
        <w:spacing w:after="0" w:line="240" w:lineRule="auto"/>
        <w:ind w:firstLine="840"/>
        <w:jc w:val="both"/>
      </w:pPr>
      <w:r>
        <w:t>1. Внести в Положение о порядке и условиях оплаты и стимулирования труда в</w:t>
      </w:r>
      <w:r>
        <w:br/>
        <w:t>муниципальных учреждениях культуры и искусства Максатихинского муниципального</w:t>
      </w:r>
      <w:r>
        <w:br/>
        <w:t>округа Тверской области от 21.05.2024 № 348-па «О порядке и условиях оплаты труда в</w:t>
      </w:r>
      <w:r>
        <w:br/>
        <w:t>муниципальных учреждениях культуры и искусства Максатихинского муниципального</w:t>
      </w:r>
      <w:r>
        <w:br/>
        <w:t>округа Тверской области» следующие изменения:</w:t>
      </w:r>
    </w:p>
    <w:p w:rsidR="001C47BE" w:rsidRDefault="001C47BE" w:rsidP="00AD5A09">
      <w:pPr>
        <w:pStyle w:val="20"/>
        <w:framePr w:w="9356" w:h="10726" w:hRule="exact" w:wrap="none" w:vAnchor="page" w:hAnchor="page" w:x="1718" w:y="5277"/>
        <w:shd w:val="clear" w:color="auto" w:fill="auto"/>
        <w:spacing w:after="0" w:line="240" w:lineRule="auto"/>
        <w:ind w:firstLine="840"/>
        <w:jc w:val="both"/>
      </w:pPr>
    </w:p>
    <w:p w:rsidR="00AD5A09" w:rsidRDefault="00AD5A09" w:rsidP="00AD5A09">
      <w:pPr>
        <w:pStyle w:val="20"/>
        <w:framePr w:w="9356" w:h="10726" w:hRule="exact" w:wrap="none" w:vAnchor="page" w:hAnchor="page" w:x="1718" w:y="5277"/>
        <w:shd w:val="clear" w:color="auto" w:fill="auto"/>
        <w:spacing w:after="0" w:line="240" w:lineRule="auto"/>
        <w:ind w:firstLine="840"/>
        <w:jc w:val="both"/>
      </w:pPr>
      <w:r>
        <w:t xml:space="preserve">1.1. в разделе </w:t>
      </w:r>
      <w:proofErr w:type="spellStart"/>
      <w:r>
        <w:t>II</w:t>
      </w:r>
      <w:proofErr w:type="spellEnd"/>
      <w:r>
        <w:t xml:space="preserve"> Положения:</w:t>
      </w:r>
    </w:p>
    <w:p w:rsidR="00AD5A09" w:rsidRDefault="00AD5A09" w:rsidP="001C47BE">
      <w:pPr>
        <w:pStyle w:val="20"/>
        <w:framePr w:w="9356" w:h="10726" w:hRule="exact" w:wrap="none" w:vAnchor="page" w:hAnchor="page" w:x="1718" w:y="5277"/>
        <w:shd w:val="clear" w:color="auto" w:fill="auto"/>
        <w:tabs>
          <w:tab w:val="left" w:pos="490"/>
        </w:tabs>
        <w:spacing w:after="0" w:line="240" w:lineRule="auto"/>
        <w:ind w:firstLine="840"/>
        <w:jc w:val="both"/>
      </w:pPr>
      <w:r>
        <w:t>в пункте 8: Должностные оклады работников, занимающих должности служащих</w:t>
      </w:r>
      <w:r>
        <w:br/>
        <w:t>культуры и искусства, квалификационные характеристики которых утверждены приказом</w:t>
      </w:r>
      <w:r>
        <w:br/>
        <w:t>Министерства здравоохранения и социального развития Российской Федерации от 30.03.2011</w:t>
      </w:r>
      <w:r w:rsidR="001C47BE">
        <w:t xml:space="preserve"> </w:t>
      </w:r>
      <w:r>
        <w:t>№</w:t>
      </w:r>
      <w:r w:rsidR="001C47BE">
        <w:t xml:space="preserve"> </w:t>
      </w:r>
      <w:proofErr w:type="spellStart"/>
      <w:r>
        <w:t>251н</w:t>
      </w:r>
      <w:proofErr w:type="spellEnd"/>
      <w:r>
        <w:t xml:space="preserve"> «Об утверждении Единого квалификационного справочника должностей</w:t>
      </w:r>
      <w:r w:rsidR="001C47BE">
        <w:t xml:space="preserve"> </w:t>
      </w:r>
      <w:r>
        <w:t>руководителей, специалистов и служащих, раздел «Квалификационные характеристики</w:t>
      </w:r>
      <w:r w:rsidR="001C47BE">
        <w:t xml:space="preserve"> </w:t>
      </w:r>
      <w:r>
        <w:t>должностей работников культуры, искусства и кинематографии», устанавливаются в</w:t>
      </w:r>
      <w:r w:rsidR="001C47BE">
        <w:t xml:space="preserve"> </w:t>
      </w:r>
      <w:r>
        <w:t>следующих размерах:</w:t>
      </w:r>
    </w:p>
    <w:p w:rsidR="00AD5A09" w:rsidRDefault="00AD5A09" w:rsidP="00AD5A09">
      <w:pPr>
        <w:pStyle w:val="20"/>
        <w:framePr w:w="9356" w:h="10726" w:hRule="exact" w:wrap="none" w:vAnchor="page" w:hAnchor="page" w:x="1718" w:y="5277"/>
        <w:shd w:val="clear" w:color="auto" w:fill="auto"/>
        <w:spacing w:after="0" w:line="240" w:lineRule="auto"/>
        <w:ind w:firstLine="840"/>
        <w:jc w:val="both"/>
      </w:pPr>
      <w:r>
        <w:t>таблицу «Должности работников, занятых в библиотеках, музеях, зоопарках и других</w:t>
      </w:r>
      <w:r w:rsidR="001C47BE">
        <w:t xml:space="preserve"> </w:t>
      </w:r>
      <w:r>
        <w:t>учреждениях музейного типа» изложить в следующей редакции:</w:t>
      </w:r>
    </w:p>
    <w:p w:rsidR="00AD5A09" w:rsidRDefault="00AD5A09" w:rsidP="00AD5A09">
      <w:pPr>
        <w:pStyle w:val="30"/>
        <w:framePr w:w="9356" w:h="10726" w:hRule="exact" w:wrap="none" w:vAnchor="page" w:hAnchor="page" w:x="1718" w:y="5277"/>
        <w:shd w:val="clear" w:color="auto" w:fill="auto"/>
        <w:spacing w:line="240" w:lineRule="auto"/>
      </w:pPr>
    </w:p>
    <w:p w:rsidR="00AD5A09" w:rsidRPr="00AD5A09" w:rsidRDefault="00AD5A09" w:rsidP="00AD5A0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5A09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8F6DFA">
        <w:rPr>
          <w:rFonts w:ascii="Times New Roman" w:eastAsia="Times New Roman" w:hAnsi="Times New Roman" w:cs="Times New Roman"/>
          <w:color w:val="auto"/>
          <w:lang w:bidi="ar-SA"/>
        </w:rPr>
        <w:t>04</w:t>
      </w:r>
      <w:r w:rsidRPr="00AD5A09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F6DFA">
        <w:rPr>
          <w:rFonts w:ascii="Times New Roman" w:eastAsia="Times New Roman" w:hAnsi="Times New Roman" w:cs="Times New Roman"/>
          <w:color w:val="auto"/>
          <w:lang w:bidi="ar-SA"/>
        </w:rPr>
        <w:t>10</w:t>
      </w:r>
      <w:r w:rsidRPr="00AD5A09">
        <w:rPr>
          <w:rFonts w:ascii="Times New Roman" w:eastAsia="Times New Roman" w:hAnsi="Times New Roman" w:cs="Times New Roman"/>
          <w:color w:val="auto"/>
          <w:lang w:bidi="ar-SA"/>
        </w:rPr>
        <w:t xml:space="preserve">.2024             </w:t>
      </w:r>
      <w:r w:rsidRPr="00AD5A0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</w:t>
      </w:r>
      <w:r w:rsidRPr="00AD5A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D5A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D5A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D5A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D5A0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D5A0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№ </w:t>
      </w:r>
      <w:r w:rsidR="008F6DFA">
        <w:rPr>
          <w:rFonts w:ascii="Times New Roman" w:eastAsia="Times New Roman" w:hAnsi="Times New Roman" w:cs="Times New Roman"/>
          <w:color w:val="auto"/>
          <w:lang w:bidi="ar-SA"/>
        </w:rPr>
        <w:t>659</w:t>
      </w:r>
      <w:r w:rsidRPr="00AD5A09">
        <w:rPr>
          <w:rFonts w:ascii="Times New Roman" w:eastAsia="Times New Roman" w:hAnsi="Times New Roman" w:cs="Times New Roman"/>
          <w:color w:val="auto"/>
          <w:lang w:bidi="ar-SA"/>
        </w:rPr>
        <w:t xml:space="preserve">-па  </w:t>
      </w:r>
    </w:p>
    <w:p w:rsidR="006F4BA7" w:rsidRDefault="006F4BA7" w:rsidP="00AD5A09">
      <w:pPr>
        <w:rPr>
          <w:sz w:val="2"/>
          <w:szCs w:val="2"/>
        </w:rPr>
        <w:sectPr w:rsidR="006F4BA7" w:rsidSect="00AD5A09">
          <w:pgSz w:w="11900" w:h="16840"/>
          <w:pgMar w:top="709" w:right="851" w:bottom="357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1502"/>
        <w:gridCol w:w="1031"/>
        <w:gridCol w:w="992"/>
        <w:gridCol w:w="993"/>
        <w:gridCol w:w="992"/>
        <w:gridCol w:w="1133"/>
      </w:tblGrid>
      <w:tr w:rsidR="006F4BA7" w:rsidTr="00B355D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lastRenderedPageBreak/>
              <w:t>Наименование</w:t>
            </w:r>
          </w:p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должностей</w:t>
            </w:r>
          </w:p>
        </w:tc>
        <w:tc>
          <w:tcPr>
            <w:tcW w:w="66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ind w:left="240"/>
            </w:pPr>
            <w:r>
              <w:rPr>
                <w:rStyle w:val="21"/>
              </w:rPr>
              <w:t>Должностные оклады по группам по оплате труда руководителей,</w:t>
            </w:r>
          </w:p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рублей</w:t>
            </w:r>
          </w:p>
        </w:tc>
      </w:tr>
      <w:tr w:rsidR="006F4BA7" w:rsidTr="00B355D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BA7" w:rsidRDefault="006F4BA7" w:rsidP="001C47BE">
            <w:pPr>
              <w:framePr w:w="9984" w:h="5405" w:wrap="none" w:vAnchor="page" w:hAnchor="page" w:x="1775" w:y="923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ведущие</w:t>
            </w:r>
          </w:p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rStyle w:val="21"/>
              </w:rPr>
              <w:t>учрежде</w:t>
            </w:r>
            <w:proofErr w:type="spellEnd"/>
            <w:r>
              <w:rPr>
                <w:rStyle w:val="21"/>
              </w:rPr>
              <w:t>-</w:t>
            </w:r>
          </w:p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rStyle w:val="21"/>
              </w:rPr>
              <w:t>ния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rStyle w:val="21"/>
              </w:rPr>
              <w:t>II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rStyle w:val="21"/>
              </w:rPr>
              <w:t>III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rStyle w:val="21"/>
              </w:rPr>
              <w:t>IV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не</w:t>
            </w:r>
          </w:p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отнесе</w:t>
            </w:r>
            <w:proofErr w:type="gramStart"/>
            <w:r>
              <w:rPr>
                <w:rStyle w:val="21"/>
              </w:rPr>
              <w:t>н-</w:t>
            </w:r>
            <w:proofErr w:type="gramEnd"/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ные</w:t>
            </w:r>
            <w:proofErr w:type="spellEnd"/>
            <w:r>
              <w:rPr>
                <w:rStyle w:val="21"/>
              </w:rPr>
              <w:t xml:space="preserve"> к</w:t>
            </w:r>
            <w:r>
              <w:rPr>
                <w:rStyle w:val="21"/>
              </w:rPr>
              <w:br/>
              <w:t>группам</w:t>
            </w:r>
          </w:p>
        </w:tc>
      </w:tr>
      <w:tr w:rsidR="00B355D4" w:rsidTr="00497DD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5D4" w:rsidRDefault="00B355D4" w:rsidP="00B355D4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1. Руководители</w:t>
            </w:r>
          </w:p>
        </w:tc>
      </w:tr>
      <w:tr w:rsidR="006F4BA7" w:rsidTr="00B355D4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Заведующий отделом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(сектором) музея,</w:t>
            </w:r>
            <w:r>
              <w:rPr>
                <w:rStyle w:val="21"/>
              </w:rPr>
              <w:br/>
              <w:t>зоопарка, библиотеки,</w:t>
            </w:r>
            <w:r>
              <w:rPr>
                <w:rStyle w:val="21"/>
              </w:rPr>
              <w:br/>
              <w:t>централизованной</w:t>
            </w:r>
            <w:r>
              <w:rPr>
                <w:rStyle w:val="21"/>
              </w:rPr>
              <w:br/>
              <w:t>библиотечной системы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11 862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11 524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11 180</w:t>
            </w:r>
          </w:p>
        </w:tc>
      </w:tr>
      <w:tr w:rsidR="006F4BA7" w:rsidTr="00B355D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2. Специалисты</w:t>
            </w:r>
          </w:p>
        </w:tc>
      </w:tr>
      <w:tr w:rsidR="006F4BA7" w:rsidTr="00B355D4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Библиотекарь,</w:t>
            </w:r>
          </w:p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библиограф</w:t>
            </w:r>
          </w:p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ведущий</w:t>
            </w:r>
          </w:p>
          <w:p w:rsidR="006F4BA7" w:rsidRDefault="004C4401" w:rsidP="001C47BE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первой категории</w:t>
            </w:r>
            <w:r>
              <w:rPr>
                <w:rStyle w:val="21"/>
              </w:rPr>
              <w:br/>
              <w:t>второй категории</w:t>
            </w:r>
            <w:r>
              <w:rPr>
                <w:rStyle w:val="21"/>
              </w:rPr>
              <w:br/>
              <w:t>без категории</w:t>
            </w:r>
          </w:p>
        </w:tc>
        <w:tc>
          <w:tcPr>
            <w:tcW w:w="6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A7" w:rsidRDefault="004C4401" w:rsidP="00B355D4">
            <w:pPr>
              <w:pStyle w:val="20"/>
              <w:framePr w:w="9984" w:h="5405" w:wrap="none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10 230</w:t>
            </w:r>
            <w:r>
              <w:rPr>
                <w:rStyle w:val="21"/>
              </w:rPr>
              <w:br/>
              <w:t>9 931</w:t>
            </w:r>
            <w:r>
              <w:rPr>
                <w:rStyle w:val="21"/>
              </w:rPr>
              <w:br/>
              <w:t>9 648</w:t>
            </w:r>
            <w:r>
              <w:rPr>
                <w:rStyle w:val="21"/>
              </w:rPr>
              <w:br/>
              <w:t>9 365</w:t>
            </w:r>
          </w:p>
        </w:tc>
      </w:tr>
    </w:tbl>
    <w:p w:rsidR="006F4BA7" w:rsidRPr="00B355D4" w:rsidRDefault="004C4401" w:rsidP="00B355D4">
      <w:pPr>
        <w:pStyle w:val="23"/>
        <w:framePr w:w="9390" w:h="1445" w:hRule="exact" w:wrap="none" w:vAnchor="page" w:hAnchor="page" w:x="1752" w:y="6705"/>
        <w:shd w:val="clear" w:color="auto" w:fill="auto"/>
        <w:spacing w:line="240" w:lineRule="auto"/>
        <w:rPr>
          <w:b w:val="0"/>
          <w:sz w:val="24"/>
        </w:rPr>
      </w:pPr>
      <w:r w:rsidRPr="00B355D4">
        <w:rPr>
          <w:b w:val="0"/>
          <w:sz w:val="24"/>
        </w:rPr>
        <w:t>»;</w:t>
      </w:r>
    </w:p>
    <w:p w:rsidR="006F4BA7" w:rsidRDefault="004C4401" w:rsidP="00B355D4">
      <w:pPr>
        <w:pStyle w:val="a5"/>
        <w:framePr w:w="9390" w:h="1445" w:hRule="exact" w:wrap="none" w:vAnchor="page" w:hAnchor="page" w:x="1752" w:y="6705"/>
        <w:shd w:val="clear" w:color="auto" w:fill="auto"/>
        <w:spacing w:line="240" w:lineRule="auto"/>
        <w:ind w:firstLine="720"/>
      </w:pPr>
      <w:r>
        <w:t>таблицу «Должности работников,</w:t>
      </w:r>
      <w:r>
        <w:t xml:space="preserve"> занятых в культурно-досуговых организациях,</w:t>
      </w:r>
      <w:r>
        <w:br/>
        <w:t>центрах (домах народного творчества), дворцах и домах культуры, парках культуры и отдыха,</w:t>
      </w:r>
      <w:r w:rsidR="00B355D4">
        <w:t xml:space="preserve"> </w:t>
      </w:r>
      <w:r>
        <w:t>центрах досуга, кинотеатрах и других аналогичных учреждениях культурно-досугового типа»</w:t>
      </w:r>
      <w:r w:rsidR="00B355D4">
        <w:t xml:space="preserve"> </w:t>
      </w:r>
      <w:r>
        <w:t>изложить в следующей редакции:</w:t>
      </w:r>
    </w:p>
    <w:p w:rsidR="006F4BA7" w:rsidRDefault="004C4401" w:rsidP="00AD5A09">
      <w:pPr>
        <w:pStyle w:val="32"/>
        <w:framePr w:wrap="none" w:vAnchor="page" w:hAnchor="page" w:x="1658" w:y="8234"/>
        <w:shd w:val="clear" w:color="auto" w:fill="auto"/>
        <w:spacing w:line="240" w:lineRule="auto"/>
      </w:pPr>
      <w:r>
        <w:t>«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651"/>
        <w:gridCol w:w="1066"/>
        <w:gridCol w:w="1056"/>
        <w:gridCol w:w="1061"/>
        <w:gridCol w:w="1061"/>
        <w:gridCol w:w="1045"/>
      </w:tblGrid>
      <w:tr w:rsidR="006F4BA7" w:rsidTr="00B355D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Наименование</w:t>
            </w:r>
          </w:p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должностей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ind w:left="300"/>
            </w:pPr>
            <w:r>
              <w:rPr>
                <w:rStyle w:val="21"/>
              </w:rPr>
              <w:t>Должностные оклады по группам по оплате труда руководителей,</w:t>
            </w:r>
          </w:p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рублей</w:t>
            </w:r>
          </w:p>
        </w:tc>
      </w:tr>
      <w:tr w:rsidR="006F4BA7" w:rsidTr="00B355D4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BA7" w:rsidRDefault="006F4BA7" w:rsidP="001C47BE">
            <w:pPr>
              <w:framePr w:w="9974" w:h="6619" w:wrap="none" w:vAnchor="page" w:hAnchor="page" w:x="1786" w:y="8675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ведущие</w:t>
            </w:r>
          </w:p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ind w:left="220"/>
            </w:pPr>
            <w:r>
              <w:rPr>
                <w:rStyle w:val="21"/>
              </w:rPr>
              <w:t>учреждения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rStyle w:val="21"/>
              </w:rPr>
              <w:t>II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rStyle w:val="21"/>
              </w:rPr>
              <w:t>III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rStyle w:val="21"/>
              </w:rPr>
              <w:t>IV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не</w:t>
            </w:r>
          </w:p>
          <w:p w:rsidR="006F4BA7" w:rsidRDefault="004C4401" w:rsidP="00B355D4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proofErr w:type="gramStart"/>
            <w:r>
              <w:rPr>
                <w:rStyle w:val="21"/>
              </w:rPr>
              <w:t>отнесен</w:t>
            </w:r>
            <w:r w:rsidR="00B355D4">
              <w:rPr>
                <w:rStyle w:val="21"/>
              </w:rPr>
              <w:t>-</w:t>
            </w:r>
            <w:proofErr w:type="spellStart"/>
            <w:r>
              <w:rPr>
                <w:rStyle w:val="21"/>
              </w:rPr>
              <w:t>ные</w:t>
            </w:r>
            <w:proofErr w:type="spellEnd"/>
            <w:proofErr w:type="gramEnd"/>
            <w:r>
              <w:rPr>
                <w:rStyle w:val="21"/>
              </w:rPr>
              <w:br/>
              <w:t xml:space="preserve">к </w:t>
            </w:r>
            <w:proofErr w:type="spellStart"/>
            <w:r w:rsidR="00B355D4">
              <w:rPr>
                <w:rStyle w:val="21"/>
              </w:rPr>
              <w:t>г</w:t>
            </w:r>
            <w:r>
              <w:rPr>
                <w:rStyle w:val="21"/>
              </w:rPr>
              <w:t>руп</w:t>
            </w:r>
            <w:r w:rsidR="00B355D4">
              <w:rPr>
                <w:rStyle w:val="21"/>
              </w:rPr>
              <w:t>-</w:t>
            </w:r>
            <w:r>
              <w:rPr>
                <w:rStyle w:val="21"/>
              </w:rPr>
              <w:t>пам</w:t>
            </w:r>
            <w:proofErr w:type="spellEnd"/>
          </w:p>
        </w:tc>
      </w:tr>
      <w:tr w:rsidR="006F4BA7" w:rsidTr="00B355D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6F4BA7" w:rsidP="001C47BE">
            <w:pPr>
              <w:framePr w:w="9974" w:h="6619" w:wrap="none" w:vAnchor="page" w:hAnchor="page" w:x="1786" w:y="8675"/>
              <w:rPr>
                <w:sz w:val="10"/>
                <w:szCs w:val="10"/>
              </w:rPr>
            </w:pPr>
          </w:p>
        </w:tc>
        <w:tc>
          <w:tcPr>
            <w:tcW w:w="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. Руководители</w:t>
            </w:r>
          </w:p>
        </w:tc>
      </w:tr>
      <w:tr w:rsidR="006F4BA7" w:rsidTr="00B355D4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Художественный</w:t>
            </w:r>
            <w:r>
              <w:rPr>
                <w:rStyle w:val="21"/>
              </w:rPr>
              <w:br/>
              <w:t>руководитель,</w:t>
            </w:r>
            <w:r>
              <w:rPr>
                <w:rStyle w:val="21"/>
              </w:rPr>
              <w:br/>
              <w:t>художественный</w:t>
            </w:r>
            <w:r>
              <w:rPr>
                <w:rStyle w:val="21"/>
              </w:rPr>
              <w:br/>
              <w:t>руководитель филиала</w:t>
            </w:r>
            <w:r>
              <w:rPr>
                <w:rStyle w:val="21"/>
              </w:rPr>
              <w:br/>
              <w:t>организации культуры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клубного типа</w:t>
            </w:r>
            <w:r>
              <w:rPr>
                <w:rStyle w:val="21"/>
              </w:rPr>
              <w:br/>
              <w:t>(централизованной</w:t>
            </w:r>
            <w:r>
              <w:rPr>
                <w:rStyle w:val="21"/>
              </w:rPr>
              <w:br/>
              <w:t>(</w:t>
            </w:r>
            <w:proofErr w:type="spellStart"/>
            <w:r>
              <w:rPr>
                <w:rStyle w:val="21"/>
              </w:rPr>
              <w:t>межпоселенческой</w:t>
            </w:r>
            <w:proofErr w:type="spellEnd"/>
            <w:r>
              <w:rPr>
                <w:rStyle w:val="21"/>
              </w:rPr>
              <w:t>)</w:t>
            </w:r>
            <w:r>
              <w:rPr>
                <w:rStyle w:val="21"/>
              </w:rPr>
              <w:br/>
              <w:t>клубной системы)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14 590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21"/>
              </w:rPr>
              <w:t>14 118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21"/>
              </w:rPr>
              <w:t>13 179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21"/>
              </w:rPr>
              <w:t>12 616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21"/>
              </w:rPr>
              <w:t>11 862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11524</w:t>
            </w:r>
          </w:p>
        </w:tc>
      </w:tr>
      <w:tr w:rsidR="006F4BA7" w:rsidTr="00B355D4">
        <w:tblPrEx>
          <w:tblCellMar>
            <w:top w:w="0" w:type="dxa"/>
            <w:bottom w:w="0" w:type="dxa"/>
          </w:tblCellMar>
        </w:tblPrEx>
        <w:trPr>
          <w:trHeight w:hRule="exact" w:val="191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Заведующий отделом</w:t>
            </w:r>
            <w:r>
              <w:rPr>
                <w:rStyle w:val="21"/>
              </w:rPr>
              <w:br/>
              <w:t>(сектором) дома</w:t>
            </w:r>
            <w:r>
              <w:rPr>
                <w:rStyle w:val="21"/>
              </w:rPr>
              <w:br/>
              <w:t>(дворца) культуры и</w:t>
            </w:r>
            <w:r>
              <w:rPr>
                <w:rStyle w:val="21"/>
              </w:rPr>
              <w:br/>
              <w:t>отдыха, научн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br/>
              <w:t>методического центра</w:t>
            </w:r>
            <w:r>
              <w:rPr>
                <w:rStyle w:val="21"/>
              </w:rPr>
              <w:br/>
              <w:t>и других аналогичных</w:t>
            </w:r>
            <w:r>
              <w:rPr>
                <w:rStyle w:val="21"/>
              </w:rPr>
              <w:br/>
              <w:t>организаций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11 862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11 524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11 180</w:t>
            </w:r>
          </w:p>
        </w:tc>
      </w:tr>
      <w:tr w:rsidR="006F4BA7" w:rsidTr="00B355D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Заведующий</w:t>
            </w:r>
          </w:p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филиалом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17 790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21"/>
              </w:rPr>
              <w:t>16</w:t>
            </w:r>
            <w:r w:rsidR="00C56ADF">
              <w:rPr>
                <w:rStyle w:val="21"/>
              </w:rPr>
              <w:t xml:space="preserve"> </w:t>
            </w:r>
            <w:r>
              <w:rPr>
                <w:rStyle w:val="21"/>
              </w:rPr>
              <w:t>518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21"/>
              </w:rPr>
              <w:t>15 672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21"/>
              </w:rPr>
              <w:t>14 826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21"/>
              </w:rPr>
              <w:t>14 401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Default="004C4401" w:rsidP="001C47BE">
            <w:pPr>
              <w:pStyle w:val="20"/>
              <w:framePr w:w="9974" w:h="6619" w:wrap="none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13 555</w:t>
            </w:r>
          </w:p>
        </w:tc>
      </w:tr>
    </w:tbl>
    <w:p w:rsidR="006F4BA7" w:rsidRDefault="006F4BA7" w:rsidP="00AD5A09">
      <w:pPr>
        <w:rPr>
          <w:sz w:val="2"/>
          <w:szCs w:val="2"/>
        </w:rPr>
        <w:sectPr w:rsidR="006F4BA7" w:rsidSect="001C47BE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1642"/>
        <w:gridCol w:w="1056"/>
        <w:gridCol w:w="1051"/>
        <w:gridCol w:w="1056"/>
        <w:gridCol w:w="1066"/>
        <w:gridCol w:w="879"/>
      </w:tblGrid>
      <w:tr w:rsidR="006F4BA7" w:rsidTr="00C56AD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lastRenderedPageBreak/>
              <w:t>Наименование</w:t>
            </w:r>
          </w:p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должностей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Должностные оклады по группам по оплате труда руководителей,</w:t>
            </w:r>
          </w:p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рублей</w:t>
            </w:r>
          </w:p>
        </w:tc>
      </w:tr>
      <w:tr w:rsidR="006F4BA7" w:rsidTr="00C56ADF">
        <w:tblPrEx>
          <w:tblCellMar>
            <w:top w:w="0" w:type="dxa"/>
            <w:bottom w:w="0" w:type="dxa"/>
          </w:tblCellMar>
        </w:tblPrEx>
        <w:trPr>
          <w:trHeight w:hRule="exact" w:val="1403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BA7" w:rsidRDefault="006F4BA7" w:rsidP="00C56ADF">
            <w:pPr>
              <w:framePr w:w="10066" w:h="13651" w:wrap="none" w:vAnchor="page" w:hAnchor="page" w:x="1740" w:y="958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ведущие</w:t>
            </w:r>
          </w:p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200"/>
            </w:pPr>
            <w:r>
              <w:rPr>
                <w:rStyle w:val="21"/>
              </w:rPr>
              <w:t>учреждения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rStyle w:val="21"/>
              </w:rPr>
              <w:t>II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rStyle w:val="21"/>
              </w:rPr>
              <w:t>III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rStyle w:val="21"/>
              </w:rPr>
              <w:t>IV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не</w:t>
            </w:r>
          </w:p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отнесенные</w:t>
            </w:r>
            <w:r>
              <w:rPr>
                <w:rStyle w:val="21"/>
              </w:rPr>
              <w:br/>
              <w:t xml:space="preserve">к </w:t>
            </w:r>
            <w:proofErr w:type="spellStart"/>
            <w:proofErr w:type="gramStart"/>
            <w:r>
              <w:rPr>
                <w:rStyle w:val="21"/>
              </w:rPr>
              <w:t>груп</w:t>
            </w:r>
            <w:r w:rsidR="00C56ADF">
              <w:rPr>
                <w:rStyle w:val="21"/>
              </w:rPr>
              <w:t>-</w:t>
            </w:r>
            <w:r>
              <w:rPr>
                <w:rStyle w:val="21"/>
              </w:rPr>
              <w:t>пам</w:t>
            </w:r>
            <w:proofErr w:type="spellEnd"/>
            <w:proofErr w:type="gramEnd"/>
          </w:p>
        </w:tc>
      </w:tr>
      <w:tr w:rsidR="006F4BA7" w:rsidTr="00C56ADF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организации культуры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клубного типа</w:t>
            </w:r>
            <w:r>
              <w:rPr>
                <w:rStyle w:val="21"/>
              </w:rPr>
              <w:br/>
              <w:t>(централизованной</w:t>
            </w:r>
            <w:r>
              <w:rPr>
                <w:rStyle w:val="21"/>
              </w:rPr>
              <w:br/>
              <w:t>(</w:t>
            </w:r>
            <w:proofErr w:type="spellStart"/>
            <w:r>
              <w:rPr>
                <w:rStyle w:val="21"/>
              </w:rPr>
              <w:t>межпоселенческой</w:t>
            </w:r>
            <w:proofErr w:type="spellEnd"/>
            <w:r>
              <w:rPr>
                <w:rStyle w:val="21"/>
              </w:rPr>
              <w:t>)</w:t>
            </w:r>
            <w:r>
              <w:rPr>
                <w:rStyle w:val="21"/>
              </w:rPr>
              <w:br/>
              <w:t>клубной системы)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6F4BA7" w:rsidP="00C56ADF">
            <w:pPr>
              <w:framePr w:w="10066" w:h="13651" w:wrap="none" w:vAnchor="page" w:hAnchor="page" w:x="1740" w:y="95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6F4BA7" w:rsidP="00C56ADF">
            <w:pPr>
              <w:framePr w:w="10066" w:h="13651" w:wrap="none" w:vAnchor="page" w:hAnchor="page" w:x="1740" w:y="95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6F4BA7" w:rsidP="00C56ADF">
            <w:pPr>
              <w:framePr w:w="10066" w:h="13651" w:wrap="none" w:vAnchor="page" w:hAnchor="page" w:x="1740" w:y="95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6F4BA7" w:rsidP="00C56ADF">
            <w:pPr>
              <w:framePr w:w="10066" w:h="13651" w:wrap="none" w:vAnchor="page" w:hAnchor="page" w:x="1740" w:y="958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6F4BA7" w:rsidP="00C56ADF">
            <w:pPr>
              <w:framePr w:w="10066" w:h="13651" w:wrap="none" w:vAnchor="page" w:hAnchor="page" w:x="1740" w:y="958"/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A7" w:rsidRDefault="006F4BA7" w:rsidP="00C56ADF">
            <w:pPr>
              <w:framePr w:w="10066" w:h="13651" w:wrap="none" w:vAnchor="page" w:hAnchor="page" w:x="1740" w:y="958"/>
              <w:rPr>
                <w:sz w:val="10"/>
                <w:szCs w:val="10"/>
              </w:rPr>
            </w:pPr>
          </w:p>
        </w:tc>
      </w:tr>
      <w:tr w:rsidR="006F4BA7" w:rsidTr="00C56ADF">
        <w:tblPrEx>
          <w:tblCellMar>
            <w:top w:w="0" w:type="dxa"/>
            <w:bottom w:w="0" w:type="dxa"/>
          </w:tblCellMar>
        </w:tblPrEx>
        <w:trPr>
          <w:trHeight w:hRule="exact" w:val="287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Заведующий отделом</w:t>
            </w:r>
            <w:r>
              <w:rPr>
                <w:rStyle w:val="21"/>
              </w:rPr>
              <w:br/>
              <w:t>(сектором) культурн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br/>
              <w:t>досуговых</w:t>
            </w:r>
          </w:p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организаций клубного</w:t>
            </w:r>
            <w:r>
              <w:rPr>
                <w:rStyle w:val="21"/>
              </w:rPr>
              <w:br/>
              <w:t>типа, парков культуры</w:t>
            </w:r>
            <w:r>
              <w:rPr>
                <w:rStyle w:val="21"/>
              </w:rPr>
              <w:br/>
              <w:t>и отдыха, городских</w:t>
            </w:r>
            <w:r>
              <w:rPr>
                <w:rStyle w:val="21"/>
              </w:rPr>
              <w:br/>
              <w:t>садов, других</w:t>
            </w:r>
            <w:r>
              <w:rPr>
                <w:rStyle w:val="21"/>
              </w:rPr>
              <w:br/>
              <w:t>аналогичных</w:t>
            </w:r>
            <w:r>
              <w:rPr>
                <w:rStyle w:val="21"/>
              </w:rPr>
              <w:br/>
              <w:t>культурно-досуговых</w:t>
            </w:r>
            <w:r>
              <w:rPr>
                <w:rStyle w:val="21"/>
              </w:rPr>
              <w:br/>
              <w:t>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11 862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</w:t>
            </w:r>
            <w:r>
              <w:rPr>
                <w:rStyle w:val="21"/>
              </w:rPr>
              <w:t xml:space="preserve"> 524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11 180</w:t>
            </w:r>
          </w:p>
        </w:tc>
      </w:tr>
      <w:tr w:rsidR="006F4BA7" w:rsidTr="00C56ADF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Заведующий</w:t>
            </w:r>
          </w:p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художественно-</w:t>
            </w:r>
          </w:p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оформительской</w:t>
            </w:r>
          </w:p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мастерской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</w:t>
            </w:r>
            <w:r w:rsidR="00C56ADF">
              <w:rPr>
                <w:rStyle w:val="21"/>
              </w:rPr>
              <w:t xml:space="preserve"> </w:t>
            </w:r>
            <w:r>
              <w:rPr>
                <w:rStyle w:val="21"/>
              </w:rPr>
              <w:t>524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</w:t>
            </w:r>
            <w:r w:rsidR="00C56ADF">
              <w:rPr>
                <w:rStyle w:val="21"/>
              </w:rPr>
              <w:t xml:space="preserve"> </w:t>
            </w:r>
            <w:r>
              <w:rPr>
                <w:rStyle w:val="21"/>
              </w:rPr>
              <w:t>180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10</w:t>
            </w:r>
            <w:r w:rsidR="00C56ADF">
              <w:rPr>
                <w:rStyle w:val="21"/>
              </w:rPr>
              <w:t xml:space="preserve"> </w:t>
            </w:r>
            <w:r>
              <w:rPr>
                <w:rStyle w:val="21"/>
              </w:rPr>
              <w:t>921</w:t>
            </w:r>
          </w:p>
        </w:tc>
      </w:tr>
      <w:tr w:rsidR="006F4BA7" w:rsidTr="00C56ADF">
        <w:tblPrEx>
          <w:tblCellMar>
            <w:top w:w="0" w:type="dxa"/>
            <w:bottom w:w="0" w:type="dxa"/>
          </w:tblCellMar>
        </w:tblPrEx>
        <w:trPr>
          <w:trHeight w:hRule="exact" w:val="212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Менеджер</w:t>
            </w:r>
            <w:r>
              <w:rPr>
                <w:rStyle w:val="21"/>
              </w:rPr>
              <w:br/>
              <w:t>по культурн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br/>
              <w:t>массовому досугу</w:t>
            </w:r>
            <w:r>
              <w:rPr>
                <w:rStyle w:val="21"/>
              </w:rPr>
              <w:br/>
              <w:t>ведущий</w:t>
            </w:r>
          </w:p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первой категории</w:t>
            </w:r>
            <w:r>
              <w:rPr>
                <w:rStyle w:val="21"/>
              </w:rPr>
              <w:br/>
              <w:t>второй категории</w:t>
            </w:r>
            <w:r>
              <w:rPr>
                <w:rStyle w:val="21"/>
              </w:rPr>
              <w:br/>
              <w:t>без категории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9 365</w:t>
            </w:r>
            <w:r>
              <w:rPr>
                <w:rStyle w:val="21"/>
              </w:rPr>
              <w:br/>
              <w:t>9 093</w:t>
            </w:r>
            <w:r>
              <w:rPr>
                <w:rStyle w:val="21"/>
              </w:rPr>
              <w:br/>
              <w:t>8 913</w:t>
            </w:r>
            <w:r>
              <w:rPr>
                <w:rStyle w:val="21"/>
              </w:rPr>
              <w:br/>
              <w:t>8 649</w:t>
            </w:r>
          </w:p>
        </w:tc>
      </w:tr>
      <w:tr w:rsidR="006F4BA7" w:rsidTr="00C56ADF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Режиссер</w:t>
            </w:r>
          </w:p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любительского театра</w:t>
            </w:r>
            <w:r>
              <w:rPr>
                <w:rStyle w:val="21"/>
              </w:rPr>
              <w:br/>
              <w:t>(студии)</w:t>
            </w:r>
          </w:p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 xml:space="preserve">высшей </w:t>
            </w:r>
            <w:r>
              <w:rPr>
                <w:rStyle w:val="21"/>
              </w:rPr>
              <w:t>категории</w:t>
            </w:r>
            <w:r>
              <w:rPr>
                <w:rStyle w:val="21"/>
              </w:rPr>
              <w:br/>
              <w:t>первой категории</w:t>
            </w:r>
            <w:r>
              <w:rPr>
                <w:rStyle w:val="21"/>
              </w:rPr>
              <w:br/>
              <w:t>второй категории</w:t>
            </w:r>
            <w:r>
              <w:rPr>
                <w:rStyle w:val="21"/>
              </w:rPr>
              <w:br/>
              <w:t>без категории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11 515</w:t>
            </w:r>
            <w:r>
              <w:rPr>
                <w:rStyle w:val="21"/>
              </w:rPr>
              <w:br/>
              <w:t>11 180</w:t>
            </w:r>
            <w:r>
              <w:rPr>
                <w:rStyle w:val="21"/>
              </w:rPr>
              <w:br/>
              <w:t>11 013</w:t>
            </w:r>
            <w:r>
              <w:rPr>
                <w:rStyle w:val="21"/>
              </w:rPr>
              <w:br/>
              <w:t>10 921</w:t>
            </w:r>
          </w:p>
        </w:tc>
      </w:tr>
      <w:tr w:rsidR="006F4BA7" w:rsidTr="00C56ADF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Хормейстер</w:t>
            </w:r>
            <w:r>
              <w:rPr>
                <w:rStyle w:val="21"/>
              </w:rPr>
              <w:br/>
              <w:t>любительского</w:t>
            </w:r>
            <w:r>
              <w:rPr>
                <w:rStyle w:val="21"/>
              </w:rPr>
              <w:br/>
              <w:t>вокального или</w:t>
            </w:r>
            <w:r>
              <w:rPr>
                <w:rStyle w:val="21"/>
              </w:rPr>
              <w:br/>
              <w:t>хорового коллектива</w:t>
            </w:r>
            <w:r>
              <w:rPr>
                <w:rStyle w:val="21"/>
              </w:rPr>
              <w:br/>
              <w:t>(студии)</w:t>
            </w:r>
          </w:p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высшей категории</w:t>
            </w:r>
            <w:r>
              <w:rPr>
                <w:rStyle w:val="21"/>
              </w:rPr>
              <w:br/>
              <w:t>первой категории</w:t>
            </w:r>
            <w:r>
              <w:rPr>
                <w:rStyle w:val="21"/>
              </w:rPr>
              <w:br/>
              <w:t>второй категории</w:t>
            </w:r>
            <w:r>
              <w:rPr>
                <w:rStyle w:val="21"/>
              </w:rPr>
              <w:br/>
              <w:t>без категории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A7" w:rsidRDefault="004C4401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11 515</w:t>
            </w:r>
            <w:r>
              <w:rPr>
                <w:rStyle w:val="21"/>
              </w:rPr>
              <w:br/>
              <w:t>11 180</w:t>
            </w:r>
            <w:r>
              <w:rPr>
                <w:rStyle w:val="21"/>
              </w:rPr>
              <w:br/>
              <w:t>11 013</w:t>
            </w:r>
            <w:r>
              <w:rPr>
                <w:rStyle w:val="21"/>
              </w:rPr>
              <w:br/>
              <w:t>10 921</w:t>
            </w:r>
          </w:p>
        </w:tc>
      </w:tr>
      <w:tr w:rsidR="006F4BA7" w:rsidTr="00C56AD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A7" w:rsidRDefault="006F4BA7" w:rsidP="00C56ADF">
            <w:pPr>
              <w:pStyle w:val="20"/>
              <w:framePr w:w="10066" w:h="13651" w:wrap="none" w:vAnchor="page" w:hAnchor="page" w:x="1740" w:y="958"/>
              <w:shd w:val="clear" w:color="auto" w:fill="auto"/>
              <w:spacing w:after="0" w:line="240" w:lineRule="auto"/>
              <w:ind w:left="160"/>
            </w:pP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A7" w:rsidRDefault="006F4BA7" w:rsidP="00C56ADF">
            <w:pPr>
              <w:framePr w:w="10066" w:h="13651" w:wrap="none" w:vAnchor="page" w:hAnchor="page" w:x="1740" w:y="958"/>
              <w:rPr>
                <w:sz w:val="10"/>
                <w:szCs w:val="10"/>
              </w:rPr>
            </w:pPr>
          </w:p>
        </w:tc>
      </w:tr>
    </w:tbl>
    <w:p w:rsidR="006F4BA7" w:rsidRDefault="006F4BA7" w:rsidP="00AD5A09">
      <w:pPr>
        <w:rPr>
          <w:sz w:val="2"/>
          <w:szCs w:val="2"/>
        </w:rPr>
        <w:sectPr w:rsidR="006F4BA7" w:rsidSect="00C56ADF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p w:rsidR="006F4BA7" w:rsidRDefault="006F4BA7" w:rsidP="00AD5A09">
      <w:pPr>
        <w:rPr>
          <w:sz w:val="2"/>
          <w:szCs w:val="2"/>
        </w:rPr>
      </w:pPr>
    </w:p>
    <w:p w:rsidR="006F4BA7" w:rsidRDefault="004C4401" w:rsidP="00AD5A09">
      <w:pPr>
        <w:pStyle w:val="a5"/>
        <w:framePr w:wrap="none" w:vAnchor="page" w:hAnchor="page" w:x="5039" w:y="6532"/>
        <w:shd w:val="clear" w:color="auto" w:fill="auto"/>
        <w:spacing w:line="240" w:lineRule="auto"/>
        <w:jc w:val="left"/>
      </w:pPr>
      <w:r>
        <w:t>2. Специалисты</w:t>
      </w:r>
    </w:p>
    <w:p w:rsidR="006F4BA7" w:rsidRDefault="004C4401" w:rsidP="00A611D7">
      <w:pPr>
        <w:pStyle w:val="20"/>
        <w:framePr w:w="10018" w:h="1972" w:hRule="exact" w:wrap="none" w:vAnchor="page" w:hAnchor="page" w:x="1223" w:y="12904"/>
        <w:shd w:val="clear" w:color="auto" w:fill="auto"/>
        <w:spacing w:after="0" w:line="240" w:lineRule="auto"/>
        <w:ind w:left="220" w:firstLine="700"/>
        <w:jc w:val="both"/>
      </w:pPr>
      <w:r>
        <w:t xml:space="preserve">1.2. таблицу пункта 14 в разделе </w:t>
      </w:r>
      <w:proofErr w:type="spellStart"/>
      <w:r>
        <w:t>III</w:t>
      </w:r>
      <w:proofErr w:type="spellEnd"/>
      <w:r>
        <w:t xml:space="preserve"> Положения изложить в следующей редакции:</w:t>
      </w:r>
    </w:p>
    <w:p w:rsidR="006F4BA7" w:rsidRDefault="004C4401" w:rsidP="00A611D7">
      <w:pPr>
        <w:pStyle w:val="20"/>
        <w:framePr w:w="10018" w:h="1972" w:hRule="exact" w:wrap="none" w:vAnchor="page" w:hAnchor="page" w:x="1223" w:y="12904"/>
        <w:shd w:val="clear" w:color="auto" w:fill="auto"/>
        <w:spacing w:after="0" w:line="240" w:lineRule="auto"/>
        <w:ind w:left="220" w:firstLine="700"/>
        <w:jc w:val="both"/>
      </w:pPr>
      <w:r>
        <w:t xml:space="preserve">В </w:t>
      </w:r>
      <w:r>
        <w:t>пункте 14. Должностные оклады работников устанавливаются на основе отнесения</w:t>
      </w:r>
      <w:r>
        <w:br/>
        <w:t xml:space="preserve">занимаемых ими общеотраслевых должностей служащих к квалификационным уровням </w:t>
      </w:r>
      <w:proofErr w:type="spellStart"/>
      <w:r>
        <w:t>ПКГ</w:t>
      </w:r>
      <w:proofErr w:type="spellEnd"/>
      <w:r>
        <w:t>,</w:t>
      </w:r>
      <w:r>
        <w:br/>
        <w:t>утвержденным приказом Министерства здравоохранения и социального развития Российской</w:t>
      </w:r>
      <w:r>
        <w:br/>
        <w:t>Федерации от</w:t>
      </w:r>
      <w:r>
        <w:t xml:space="preserve"> 29.05.2008 № </w:t>
      </w:r>
      <w:proofErr w:type="spellStart"/>
      <w:r>
        <w:t>247н</w:t>
      </w:r>
      <w:proofErr w:type="spellEnd"/>
      <w:r>
        <w:t xml:space="preserve"> «Об утверждении профессиональных квалификационных</w:t>
      </w:r>
      <w:r>
        <w:br/>
        <w:t>групп общеотраслевых должностей руководителей, специалистов и служащих»:</w:t>
      </w:r>
    </w:p>
    <w:tbl>
      <w:tblPr>
        <w:tblpPr w:leftFromText="180" w:rightFromText="180" w:horzAnchor="margin" w:tblpY="426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1642"/>
        <w:gridCol w:w="1056"/>
        <w:gridCol w:w="1056"/>
        <w:gridCol w:w="1056"/>
        <w:gridCol w:w="1061"/>
        <w:gridCol w:w="1021"/>
      </w:tblGrid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60" w:line="240" w:lineRule="exact"/>
              <w:jc w:val="center"/>
            </w:pPr>
            <w:r>
              <w:t>Наименование</w:t>
            </w:r>
          </w:p>
          <w:p w:rsidR="001438BC" w:rsidRDefault="001438BC" w:rsidP="001438BC">
            <w:pPr>
              <w:pStyle w:val="20"/>
              <w:shd w:val="clear" w:color="auto" w:fill="auto"/>
              <w:spacing w:before="60" w:after="0" w:line="240" w:lineRule="exact"/>
              <w:jc w:val="center"/>
            </w:pPr>
            <w:r>
              <w:t>должностей</w:t>
            </w:r>
          </w:p>
        </w:tc>
        <w:tc>
          <w:tcPr>
            <w:tcW w:w="68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60" w:line="240" w:lineRule="exact"/>
              <w:jc w:val="center"/>
            </w:pPr>
            <w:r>
              <w:t>Должностные оклады по группам по оплате труда руководителей,</w:t>
            </w:r>
          </w:p>
          <w:p w:rsidR="001438BC" w:rsidRDefault="001438BC" w:rsidP="001438BC">
            <w:pPr>
              <w:pStyle w:val="20"/>
              <w:shd w:val="clear" w:color="auto" w:fill="auto"/>
              <w:spacing w:before="60" w:after="0" w:line="240" w:lineRule="exact"/>
              <w:jc w:val="center"/>
            </w:pPr>
            <w:r>
              <w:t>рублей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1110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120" w:line="240" w:lineRule="exact"/>
              <w:jc w:val="center"/>
            </w:pPr>
            <w:r>
              <w:t>ведущие</w:t>
            </w:r>
          </w:p>
          <w:p w:rsidR="001438BC" w:rsidRDefault="001438BC" w:rsidP="001438BC">
            <w:pPr>
              <w:pStyle w:val="20"/>
              <w:shd w:val="clear" w:color="auto" w:fill="auto"/>
              <w:spacing w:before="120" w:after="0" w:line="240" w:lineRule="exact"/>
              <w:ind w:left="200"/>
            </w:pPr>
            <w:r>
              <w:t>учреждения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t>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t>III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t>IV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/>
              <w:jc w:val="center"/>
            </w:pPr>
            <w:r>
              <w:t>не</w:t>
            </w:r>
          </w:p>
          <w:p w:rsidR="001438BC" w:rsidRDefault="001438BC" w:rsidP="001438BC">
            <w:pPr>
              <w:pStyle w:val="20"/>
              <w:shd w:val="clear" w:color="auto" w:fill="auto"/>
              <w:spacing w:after="0"/>
              <w:jc w:val="center"/>
            </w:pPr>
            <w:proofErr w:type="gramStart"/>
            <w:r>
              <w:t>отнесен</w:t>
            </w:r>
            <w:r w:rsidR="00256550">
              <w:t>-</w:t>
            </w:r>
            <w:proofErr w:type="spellStart"/>
            <w:r>
              <w:t>ные</w:t>
            </w:r>
            <w:proofErr w:type="spellEnd"/>
            <w:proofErr w:type="gramEnd"/>
            <w:r>
              <w:br/>
              <w:t xml:space="preserve">к </w:t>
            </w:r>
            <w:proofErr w:type="spellStart"/>
            <w:r>
              <w:t>груп</w:t>
            </w:r>
            <w:r>
              <w:t>-</w:t>
            </w:r>
            <w:r>
              <w:t>пам</w:t>
            </w:r>
            <w:proofErr w:type="spellEnd"/>
          </w:p>
        </w:tc>
      </w:tr>
      <w:tr w:rsidR="001438BC" w:rsidTr="00256550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550" w:rsidRDefault="00256550" w:rsidP="00256550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rPr>
                <w:rStyle w:val="21"/>
              </w:rPr>
              <w:t>Художник-</w:t>
            </w:r>
          </w:p>
          <w:p w:rsidR="00256550" w:rsidRDefault="00256550" w:rsidP="00256550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rPr>
                <w:rStyle w:val="21"/>
              </w:rPr>
              <w:t>постановщик</w:t>
            </w:r>
            <w:r>
              <w:t xml:space="preserve"> </w:t>
            </w:r>
          </w:p>
          <w:p w:rsidR="001438BC" w:rsidRDefault="001438BC" w:rsidP="00256550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высшей категории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BC" w:rsidRPr="00256550" w:rsidRDefault="001438BC" w:rsidP="001438BC">
            <w:pPr>
              <w:rPr>
                <w:b/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56550" w:rsidRDefault="00256550" w:rsidP="001438BC">
            <w:pPr>
              <w:pStyle w:val="20"/>
              <w:shd w:val="clear" w:color="auto" w:fill="auto"/>
              <w:spacing w:after="0" w:line="240" w:lineRule="exact"/>
              <w:ind w:left="680"/>
            </w:pPr>
          </w:p>
          <w:p w:rsidR="00256550" w:rsidRDefault="00256550" w:rsidP="001438BC">
            <w:pPr>
              <w:pStyle w:val="20"/>
              <w:shd w:val="clear" w:color="auto" w:fill="auto"/>
              <w:spacing w:after="0" w:line="240" w:lineRule="exact"/>
              <w:ind w:left="680"/>
            </w:pPr>
          </w:p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680"/>
            </w:pPr>
            <w:r>
              <w:t>11 515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первой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Pr="00256550" w:rsidRDefault="001438BC" w:rsidP="001438BC">
            <w:pPr>
              <w:rPr>
                <w:b/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680"/>
            </w:pPr>
            <w:r>
              <w:t>11 180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второй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680"/>
            </w:pPr>
            <w:r>
              <w:t>11 013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без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680"/>
            </w:pPr>
            <w:r>
              <w:t>10 921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Аккомпаниатор</w:t>
            </w:r>
          </w:p>
        </w:tc>
        <w:tc>
          <w:tcPr>
            <w:tcW w:w="68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38BC" w:rsidRDefault="00256550" w:rsidP="001438BC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t xml:space="preserve">          </w:t>
            </w:r>
            <w:r w:rsidR="001438BC">
              <w:t>10 230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Руководитель кружка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первой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00"/>
            </w:pPr>
            <w:r>
              <w:t>11 180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второй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00"/>
            </w:pPr>
            <w:r>
              <w:t>11 013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без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00"/>
            </w:pPr>
            <w:r>
              <w:t>10 921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160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первой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40"/>
            </w:pPr>
            <w:r>
              <w:t>9 093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второй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40"/>
            </w:pPr>
            <w:r>
              <w:t>8 913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без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40"/>
            </w:pPr>
            <w:r>
              <w:t>8 649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t>2. Специалисты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 xml:space="preserve">Методист </w:t>
            </w:r>
            <w:proofErr w:type="gramStart"/>
            <w:r>
              <w:t>клубного</w:t>
            </w:r>
            <w:proofErr w:type="gram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учреждения, научно-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методического центра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народного творчества,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дома народного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256550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творчест</w:t>
            </w:r>
            <w:r w:rsidR="001438BC">
              <w:t>ва, центра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народной культуры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(культуры и досуга) 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других аналогичных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25655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организаций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ведущий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60"/>
            </w:pPr>
            <w:r>
              <w:t>10 543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первой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60"/>
            </w:pPr>
            <w:r>
              <w:t>10 230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второй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60"/>
            </w:pPr>
            <w:r>
              <w:t>9 931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без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60"/>
            </w:pPr>
            <w:r>
              <w:t>9 365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Звукооператор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высшей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80"/>
            </w:pPr>
            <w:r>
              <w:t>9 931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первой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80"/>
            </w:pPr>
            <w:r>
              <w:t>9 648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второй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80"/>
            </w:pPr>
            <w:r>
              <w:t>9 365</w:t>
            </w:r>
          </w:p>
        </w:tc>
      </w:tr>
      <w:tr w:rsidR="001438BC" w:rsidTr="001438B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200"/>
            </w:pPr>
            <w:r>
              <w:t>без категории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BC" w:rsidRDefault="001438BC" w:rsidP="001438BC">
            <w:pPr>
              <w:pStyle w:val="20"/>
              <w:shd w:val="clear" w:color="auto" w:fill="auto"/>
              <w:spacing w:after="0" w:line="240" w:lineRule="exact"/>
              <w:ind w:left="780"/>
            </w:pPr>
            <w:r>
              <w:t>9 083</w:t>
            </w:r>
          </w:p>
        </w:tc>
      </w:tr>
    </w:tbl>
    <w:p w:rsidR="006F4BA7" w:rsidRDefault="006F4BA7" w:rsidP="00AD5A09">
      <w:pPr>
        <w:rPr>
          <w:sz w:val="2"/>
          <w:szCs w:val="2"/>
        </w:rPr>
        <w:sectPr w:rsidR="006F4BA7" w:rsidSect="00C56ADF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3"/>
        <w:gridCol w:w="3499"/>
      </w:tblGrid>
      <w:tr w:rsidR="006F4BA7" w:rsidTr="00CD2DF0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lastRenderedPageBreak/>
              <w:t>Общеотраслевые должности служащих первого уровня</w:t>
            </w:r>
          </w:p>
        </w:tc>
      </w:tr>
      <w:tr w:rsidR="006F4BA7" w:rsidTr="00CD2DF0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 xml:space="preserve">1 </w:t>
            </w:r>
            <w:r>
              <w:rPr>
                <w:rStyle w:val="21"/>
              </w:rPr>
              <w:t>квалификационный уровень</w:t>
            </w:r>
          </w:p>
        </w:tc>
      </w:tr>
      <w:tr w:rsidR="006F4BA7" w:rsidTr="00A611D7">
        <w:tblPrEx>
          <w:tblCellMar>
            <w:top w:w="0" w:type="dxa"/>
            <w:bottom w:w="0" w:type="dxa"/>
          </w:tblCellMar>
        </w:tblPrEx>
        <w:trPr>
          <w:trHeight w:hRule="exact" w:val="1336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proofErr w:type="gramStart"/>
            <w:r>
              <w:rPr>
                <w:rStyle w:val="21"/>
              </w:rPr>
              <w:t>Агент, агент по снабжению, архивариус,</w:t>
            </w:r>
            <w:r>
              <w:rPr>
                <w:rStyle w:val="21"/>
              </w:rPr>
              <w:br/>
              <w:t>делопроизводитель, кассир, комендант, машинистка,</w:t>
            </w:r>
            <w:r>
              <w:rPr>
                <w:rStyle w:val="21"/>
              </w:rPr>
              <w:br/>
              <w:t>секретарь, секретарь-машинистка, паспортист, дежурный</w:t>
            </w:r>
            <w:r>
              <w:rPr>
                <w:rStyle w:val="21"/>
              </w:rPr>
              <w:br/>
              <w:t>(по выдаче справок, общежитию), статистик, экспедитор</w:t>
            </w:r>
            <w:proofErr w:type="gram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5212</w:t>
            </w:r>
          </w:p>
        </w:tc>
      </w:tr>
      <w:tr w:rsidR="006F4BA7" w:rsidRPr="00A611D7" w:rsidTr="00A611D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4pt"/>
                <w:i w:val="0"/>
              </w:rPr>
              <w:t>1</w:t>
            </w:r>
            <w:r w:rsidRPr="00A611D7">
              <w:rPr>
                <w:rStyle w:val="21"/>
              </w:rPr>
              <w:t xml:space="preserve"> квалификационный уровень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5461</w:t>
            </w:r>
          </w:p>
        </w:tc>
      </w:tr>
      <w:tr w:rsidR="006F4BA7" w:rsidRPr="00A611D7" w:rsidTr="00A611D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Старший кассир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6F4BA7" w:rsidP="00A611D7">
            <w:pPr>
              <w:framePr w:w="9542" w:h="12994" w:wrap="none" w:vAnchor="page" w:hAnchor="page" w:x="1741" w:y="1303"/>
            </w:pPr>
          </w:p>
        </w:tc>
      </w:tr>
      <w:tr w:rsidR="006F4BA7" w:rsidRPr="00A611D7" w:rsidTr="00A611D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Общеотраслевые должности служащих второго уровня</w:t>
            </w:r>
          </w:p>
        </w:tc>
      </w:tr>
      <w:tr w:rsidR="006F4BA7" w:rsidRPr="00A611D7" w:rsidTr="00A611D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1 квалификационный уровень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7681</w:t>
            </w:r>
          </w:p>
        </w:tc>
      </w:tr>
      <w:tr w:rsidR="006F4BA7" w:rsidRPr="00A611D7" w:rsidTr="00A611D7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Администратор, диспетчер, инспектор по кадрам,</w:t>
            </w:r>
            <w:r w:rsidRPr="00A611D7">
              <w:rPr>
                <w:rStyle w:val="21"/>
              </w:rPr>
              <w:br/>
              <w:t>художник, лаборант</w:t>
            </w:r>
            <w:proofErr w:type="gramStart"/>
            <w:r w:rsidRPr="00A611D7">
              <w:rPr>
                <w:rStyle w:val="21"/>
              </w:rPr>
              <w:t>.</w:t>
            </w:r>
            <w:proofErr w:type="gramEnd"/>
            <w:r w:rsidRPr="00A611D7">
              <w:rPr>
                <w:rStyle w:val="21"/>
              </w:rPr>
              <w:t xml:space="preserve"> </w:t>
            </w:r>
            <w:proofErr w:type="gramStart"/>
            <w:r w:rsidRPr="00A611D7">
              <w:rPr>
                <w:rStyle w:val="21"/>
              </w:rPr>
              <w:t>т</w:t>
            </w:r>
            <w:proofErr w:type="gramEnd"/>
            <w:r w:rsidRPr="00A611D7">
              <w:rPr>
                <w:rStyle w:val="21"/>
              </w:rPr>
              <w:t>ехники всех специальностей</w:t>
            </w:r>
            <w:r w:rsidRPr="00A611D7">
              <w:rPr>
                <w:rStyle w:val="21"/>
              </w:rPr>
              <w:br/>
              <w:t>без категории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6F4BA7" w:rsidP="00A611D7">
            <w:pPr>
              <w:framePr w:w="9542" w:h="12994" w:wrap="none" w:vAnchor="page" w:hAnchor="page" w:x="1741" w:y="1303"/>
            </w:pPr>
          </w:p>
        </w:tc>
      </w:tr>
      <w:tr w:rsidR="006F4BA7" w:rsidRPr="00A611D7" w:rsidTr="00A611D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2 квалификационный уровень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7833</w:t>
            </w:r>
          </w:p>
        </w:tc>
      </w:tr>
      <w:tr w:rsidR="006F4BA7" w:rsidRPr="00A611D7" w:rsidTr="00A611D7">
        <w:tblPrEx>
          <w:tblCellMar>
            <w:top w:w="0" w:type="dxa"/>
            <w:bottom w:w="0" w:type="dxa"/>
          </w:tblCellMar>
        </w:tblPrEx>
        <w:trPr>
          <w:trHeight w:hRule="exact" w:val="1696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Старший: администратор, диспетчер, инспектор по</w:t>
            </w:r>
            <w:r w:rsidRPr="00A611D7">
              <w:rPr>
                <w:rStyle w:val="21"/>
              </w:rPr>
              <w:br/>
              <w:t>кадрам, лаборант, техники всех специальностей второй</w:t>
            </w:r>
            <w:r w:rsidRPr="00A611D7">
              <w:rPr>
                <w:rStyle w:val="21"/>
              </w:rPr>
              <w:br/>
              <w:t>категории</w:t>
            </w:r>
          </w:p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Заведующие: архивом, камерой хранения, канцелярией,</w:t>
            </w:r>
            <w:r w:rsidRPr="00A611D7">
              <w:rPr>
                <w:rStyle w:val="21"/>
              </w:rPr>
              <w:br/>
              <w:t xml:space="preserve">копировально </w:t>
            </w:r>
            <w:proofErr w:type="gramStart"/>
            <w:r w:rsidRPr="00A611D7">
              <w:rPr>
                <w:rStyle w:val="21"/>
              </w:rPr>
              <w:t>-м</w:t>
            </w:r>
            <w:proofErr w:type="gramEnd"/>
            <w:r w:rsidRPr="00A611D7">
              <w:rPr>
                <w:rStyle w:val="21"/>
              </w:rPr>
              <w:t>ножительным бюро, складом,</w:t>
            </w:r>
            <w:r w:rsidRPr="00A611D7">
              <w:rPr>
                <w:rStyle w:val="21"/>
              </w:rPr>
              <w:br/>
              <w:t>хозяйством, фотолаборатории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6F4BA7" w:rsidP="00A611D7">
            <w:pPr>
              <w:framePr w:w="9542" w:h="12994" w:wrap="none" w:vAnchor="page" w:hAnchor="page" w:x="1741" w:y="1303"/>
            </w:pPr>
          </w:p>
        </w:tc>
      </w:tr>
      <w:tr w:rsidR="006F4BA7" w:rsidRPr="00A611D7" w:rsidTr="00A611D7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3 квалификационный ур</w:t>
            </w:r>
            <w:r w:rsidRPr="00A611D7">
              <w:rPr>
                <w:rStyle w:val="21"/>
              </w:rPr>
              <w:t>овень</w:t>
            </w:r>
          </w:p>
        </w:tc>
      </w:tr>
      <w:tr w:rsidR="006F4BA7" w:rsidRPr="00A611D7" w:rsidTr="00CD2DF0">
        <w:tblPrEx>
          <w:tblCellMar>
            <w:top w:w="0" w:type="dxa"/>
            <w:bottom w:w="0" w:type="dxa"/>
          </w:tblCellMar>
        </w:tblPrEx>
        <w:trPr>
          <w:trHeight w:hRule="exact" w:val="1288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Техники всех специальностей без категории</w:t>
            </w:r>
            <w:r w:rsidRPr="00A611D7">
              <w:rPr>
                <w:rStyle w:val="21"/>
              </w:rPr>
              <w:br/>
              <w:t>Заведующий производством (шеф-повар), общежитием,</w:t>
            </w:r>
            <w:r w:rsidRPr="00A611D7">
              <w:rPr>
                <w:rStyle w:val="21"/>
              </w:rPr>
              <w:br/>
              <w:t>начальник хозяйственного отдела, заведующий научно-</w:t>
            </w:r>
            <w:r w:rsidRPr="00A611D7">
              <w:rPr>
                <w:rStyle w:val="21"/>
              </w:rPr>
              <w:br/>
              <w:t>технической библиотекой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7992</w:t>
            </w:r>
          </w:p>
        </w:tc>
      </w:tr>
      <w:tr w:rsidR="006F4BA7" w:rsidRPr="00A611D7" w:rsidTr="00A611D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4 квалификационный уровень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8154</w:t>
            </w:r>
          </w:p>
        </w:tc>
      </w:tr>
      <w:tr w:rsidR="006F4BA7" w:rsidRPr="00A611D7" w:rsidTr="00A611D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 xml:space="preserve">Ведущий техник, мастер участка (включая </w:t>
            </w:r>
            <w:r w:rsidRPr="00A611D7">
              <w:rPr>
                <w:rStyle w:val="21"/>
              </w:rPr>
              <w:t>старшего),</w:t>
            </w:r>
            <w:r w:rsidRPr="00A611D7">
              <w:rPr>
                <w:rStyle w:val="21"/>
              </w:rPr>
              <w:br/>
              <w:t>механик, начальник автоколонны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6F4BA7" w:rsidP="00A611D7">
            <w:pPr>
              <w:framePr w:w="9542" w:h="12994" w:wrap="none" w:vAnchor="page" w:hAnchor="page" w:x="1741" w:y="1303"/>
            </w:pPr>
          </w:p>
        </w:tc>
      </w:tr>
      <w:tr w:rsidR="006F4BA7" w:rsidRPr="00A611D7" w:rsidTr="00A611D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5 квалификационный уровень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6F4BA7" w:rsidP="00A611D7">
            <w:pPr>
              <w:framePr w:w="9542" w:h="12994" w:wrap="none" w:vAnchor="page" w:hAnchor="page" w:x="1741" w:y="1303"/>
              <w:rPr>
                <w:sz w:val="10"/>
                <w:szCs w:val="10"/>
              </w:rPr>
            </w:pPr>
          </w:p>
        </w:tc>
      </w:tr>
      <w:tr w:rsidR="006F4BA7" w:rsidRPr="00A611D7" w:rsidTr="00CD2DF0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proofErr w:type="gramStart"/>
            <w:r w:rsidRPr="00A611D7">
              <w:rPr>
                <w:rStyle w:val="21"/>
              </w:rPr>
              <w:t>Начальник гаража, начальник (заведующий) мастерской,</w:t>
            </w:r>
            <w:r w:rsidRPr="00A611D7">
              <w:rPr>
                <w:rStyle w:val="21"/>
              </w:rPr>
              <w:br/>
              <w:t xml:space="preserve">начальник ремонтного </w:t>
            </w:r>
            <w:r w:rsidR="00A611D7">
              <w:rPr>
                <w:rStyle w:val="21"/>
              </w:rPr>
              <w:t>цеха, начальник смены (участка), начальник цеха</w:t>
            </w:r>
            <w:proofErr w:type="gram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A611D7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tabs>
                <w:tab w:val="left" w:leader="underscore" w:pos="3398"/>
              </w:tabs>
              <w:spacing w:after="0" w:line="240" w:lineRule="auto"/>
            </w:pPr>
            <w:r>
              <w:rPr>
                <w:rStyle w:val="21"/>
              </w:rPr>
              <w:t>8320</w:t>
            </w:r>
          </w:p>
        </w:tc>
      </w:tr>
      <w:tr w:rsidR="006F4BA7" w:rsidRPr="00A611D7" w:rsidTr="00CD2DF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Общеотраслевые должности служащих третьего уровня</w:t>
            </w:r>
          </w:p>
        </w:tc>
      </w:tr>
      <w:tr w:rsidR="006F4BA7" w:rsidRPr="00A611D7" w:rsidTr="00CD2DF0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1 квалификационный</w:t>
            </w:r>
            <w:r w:rsidRPr="00A611D7">
              <w:rPr>
                <w:rStyle w:val="21"/>
              </w:rPr>
              <w:t xml:space="preserve"> уровень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  <w:ind w:left="540"/>
            </w:pPr>
            <w:r w:rsidRPr="00A611D7">
              <w:rPr>
                <w:rStyle w:val="21"/>
              </w:rPr>
              <w:t>8570</w:t>
            </w:r>
          </w:p>
        </w:tc>
      </w:tr>
      <w:tr w:rsidR="006F4BA7" w:rsidRPr="00A611D7" w:rsidTr="00CD2DF0">
        <w:tblPrEx>
          <w:tblCellMar>
            <w:top w:w="0" w:type="dxa"/>
            <w:bottom w:w="0" w:type="dxa"/>
          </w:tblCellMar>
        </w:tblPrEx>
        <w:trPr>
          <w:trHeight w:hRule="exact" w:val="1722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 xml:space="preserve">Без категории: бухгалтер, </w:t>
            </w:r>
            <w:proofErr w:type="spellStart"/>
            <w:r w:rsidRPr="00A611D7">
              <w:rPr>
                <w:rStyle w:val="21"/>
              </w:rPr>
              <w:t>документовед</w:t>
            </w:r>
            <w:proofErr w:type="spellEnd"/>
            <w:r w:rsidRPr="00A611D7">
              <w:rPr>
                <w:rStyle w:val="21"/>
              </w:rPr>
              <w:t>, инженер,</w:t>
            </w:r>
            <w:r w:rsidRPr="00A611D7">
              <w:rPr>
                <w:rStyle w:val="21"/>
              </w:rPr>
              <w:br/>
              <w:t>инженер по метрологии, инженер по охране труда,</w:t>
            </w:r>
            <w:r w:rsidRPr="00A611D7">
              <w:rPr>
                <w:rStyle w:val="21"/>
              </w:rPr>
              <w:br/>
              <w:t>инженер-программист (программист), инжене</w:t>
            </w:r>
            <w:proofErr w:type="gramStart"/>
            <w:r w:rsidRPr="00A611D7">
              <w:rPr>
                <w:rStyle w:val="21"/>
              </w:rPr>
              <w:t>р-</w:t>
            </w:r>
            <w:proofErr w:type="gramEnd"/>
            <w:r w:rsidRPr="00A611D7">
              <w:rPr>
                <w:rStyle w:val="21"/>
              </w:rPr>
              <w:br/>
              <w:t>электроник (электроник), инженер -энергетик</w:t>
            </w:r>
            <w:r w:rsidRPr="00A611D7">
              <w:rPr>
                <w:rStyle w:val="21"/>
              </w:rPr>
              <w:br/>
              <w:t>(энергетик), психолог, специалист по кадрам, экономист</w:t>
            </w:r>
            <w:r w:rsidRPr="00A611D7">
              <w:rPr>
                <w:rStyle w:val="21"/>
              </w:rPr>
              <w:br/>
            </w:r>
            <w:r w:rsidRPr="00A611D7">
              <w:rPr>
                <w:rStyle w:val="21"/>
              </w:rPr>
              <w:t>социолог, юрисконсульт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6F4BA7" w:rsidP="00A611D7">
            <w:pPr>
              <w:framePr w:w="9542" w:h="12994" w:wrap="none" w:vAnchor="page" w:hAnchor="page" w:x="1741" w:y="1303"/>
            </w:pPr>
          </w:p>
        </w:tc>
      </w:tr>
      <w:tr w:rsidR="006F4BA7" w:rsidRPr="00A611D7" w:rsidTr="00A611D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BA7" w:rsidRPr="00A611D7" w:rsidRDefault="004C4401" w:rsidP="00A611D7">
            <w:pPr>
              <w:pStyle w:val="20"/>
              <w:framePr w:w="9542" w:h="12994" w:wrap="none" w:vAnchor="page" w:hAnchor="page" w:x="1741" w:y="1303"/>
              <w:shd w:val="clear" w:color="auto" w:fill="auto"/>
              <w:spacing w:after="0" w:line="240" w:lineRule="auto"/>
            </w:pPr>
            <w:r w:rsidRPr="00A611D7">
              <w:rPr>
                <w:rStyle w:val="21"/>
              </w:rPr>
              <w:t>2 квалификационный уровень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A7" w:rsidRPr="00A611D7" w:rsidRDefault="006F4BA7" w:rsidP="00A611D7">
            <w:pPr>
              <w:framePr w:w="9542" w:h="12994" w:wrap="none" w:vAnchor="page" w:hAnchor="page" w:x="1741" w:y="1303"/>
              <w:rPr>
                <w:sz w:val="10"/>
                <w:szCs w:val="10"/>
              </w:rPr>
            </w:pPr>
          </w:p>
        </w:tc>
      </w:tr>
    </w:tbl>
    <w:p w:rsidR="00A611D7" w:rsidRPr="00A611D7" w:rsidRDefault="00A611D7" w:rsidP="00A611D7">
      <w:pPr>
        <w:pStyle w:val="20"/>
        <w:framePr w:wrap="none" w:vAnchor="page" w:hAnchor="page" w:x="1602" w:y="958"/>
        <w:shd w:val="clear" w:color="auto" w:fill="auto"/>
        <w:spacing w:after="0" w:line="240" w:lineRule="auto"/>
        <w:ind w:left="6240"/>
      </w:pPr>
      <w:r w:rsidRPr="00A611D7">
        <w:t xml:space="preserve">      Должностной оклад, руб.</w:t>
      </w:r>
    </w:p>
    <w:p w:rsidR="00A611D7" w:rsidRPr="00A611D7" w:rsidRDefault="00A611D7" w:rsidP="00A611D7">
      <w:pPr>
        <w:pStyle w:val="20"/>
        <w:framePr w:wrap="none" w:vAnchor="page" w:hAnchor="page" w:x="3342" w:y="969"/>
        <w:shd w:val="clear" w:color="auto" w:fill="auto"/>
        <w:spacing w:after="0" w:line="240" w:lineRule="auto"/>
        <w:ind w:left="220"/>
      </w:pPr>
      <w:proofErr w:type="spellStart"/>
      <w:r w:rsidRPr="00A611D7">
        <w:t>ПКГ</w:t>
      </w:r>
      <w:proofErr w:type="spellEnd"/>
    </w:p>
    <w:p w:rsidR="006F4BA7" w:rsidRDefault="006F4BA7" w:rsidP="00AD5A09">
      <w:pPr>
        <w:rPr>
          <w:sz w:val="2"/>
          <w:szCs w:val="2"/>
        </w:rPr>
        <w:sectPr w:rsidR="006F4BA7" w:rsidSect="00A611D7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p w:rsidR="006F4BA7" w:rsidRDefault="004C4401" w:rsidP="00CD2DF0">
      <w:pPr>
        <w:pStyle w:val="20"/>
        <w:framePr w:w="9835" w:h="1659" w:hRule="exact" w:wrap="none" w:vAnchor="page" w:hAnchor="page" w:x="1637" w:y="12616"/>
        <w:numPr>
          <w:ilvl w:val="0"/>
          <w:numId w:val="1"/>
        </w:numPr>
        <w:shd w:val="clear" w:color="auto" w:fill="auto"/>
        <w:tabs>
          <w:tab w:val="left" w:pos="1166"/>
        </w:tabs>
        <w:spacing w:after="0" w:line="240" w:lineRule="auto"/>
        <w:ind w:firstLine="800"/>
        <w:jc w:val="both"/>
      </w:pPr>
      <w:r>
        <w:lastRenderedPageBreak/>
        <w:t xml:space="preserve">таблицу пункта 17 в разделе </w:t>
      </w:r>
      <w:proofErr w:type="spellStart"/>
      <w:r>
        <w:t>IV</w:t>
      </w:r>
      <w:proofErr w:type="spellEnd"/>
      <w:r>
        <w:t xml:space="preserve"> Положения изложить в следующей редакции:</w:t>
      </w:r>
    </w:p>
    <w:p w:rsidR="006F4BA7" w:rsidRDefault="004C4401" w:rsidP="00CD2DF0">
      <w:pPr>
        <w:pStyle w:val="20"/>
        <w:framePr w:w="9835" w:h="1659" w:hRule="exact" w:wrap="none" w:vAnchor="page" w:hAnchor="page" w:x="1637" w:y="12616"/>
        <w:shd w:val="clear" w:color="auto" w:fill="auto"/>
        <w:spacing w:after="0" w:line="240" w:lineRule="auto"/>
        <w:ind w:firstLine="800"/>
        <w:jc w:val="both"/>
      </w:pPr>
      <w:r>
        <w:t>17. Оклады рабочих устанавливаются в зависимости от разрядов работ в</w:t>
      </w:r>
      <w:r>
        <w:br/>
        <w:t xml:space="preserve">соответствии с Единым </w:t>
      </w:r>
      <w:r>
        <w:t>тарифно-квалификационным справочником работ и профессий</w:t>
      </w:r>
      <w:r>
        <w:br/>
        <w:t>рабочих:</w:t>
      </w:r>
    </w:p>
    <w:p w:rsidR="006F4BA7" w:rsidRDefault="006F4BA7" w:rsidP="00CD2DF0">
      <w:pPr>
        <w:pStyle w:val="40"/>
        <w:framePr w:w="9835" w:h="1659" w:hRule="exact" w:wrap="none" w:vAnchor="page" w:hAnchor="page" w:x="1637" w:y="12616"/>
        <w:shd w:val="clear" w:color="auto" w:fill="auto"/>
        <w:spacing w:line="240" w:lineRule="auto"/>
      </w:pPr>
    </w:p>
    <w:tbl>
      <w:tblPr>
        <w:tblpPr w:leftFromText="180" w:rightFromText="180" w:vertAnchor="text" w:horzAnchor="margin" w:tblpY="625"/>
        <w:tblOverlap w:val="never"/>
        <w:tblW w:w="9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4"/>
        <w:gridCol w:w="3470"/>
      </w:tblGrid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proofErr w:type="spellStart"/>
            <w:r>
              <w:rPr>
                <w:rStyle w:val="21"/>
              </w:rPr>
              <w:t>II</w:t>
            </w:r>
            <w:proofErr w:type="spellEnd"/>
            <w:r>
              <w:rPr>
                <w:rStyle w:val="21"/>
              </w:rPr>
              <w:t xml:space="preserve"> категория: бухгалтер, </w:t>
            </w:r>
            <w:proofErr w:type="spellStart"/>
            <w:r>
              <w:rPr>
                <w:rStyle w:val="21"/>
              </w:rPr>
              <w:t>документовед</w:t>
            </w:r>
            <w:proofErr w:type="spellEnd"/>
            <w:r>
              <w:rPr>
                <w:rStyle w:val="21"/>
              </w:rPr>
              <w:t>, инженер, инженер</w:t>
            </w:r>
            <w:r>
              <w:rPr>
                <w:rStyle w:val="21"/>
              </w:rPr>
              <w:br/>
              <w:t>по метрологии, инженер по охране труда, инжене</w:t>
            </w:r>
            <w:proofErr w:type="gramStart"/>
            <w:r>
              <w:rPr>
                <w:rStyle w:val="21"/>
              </w:rPr>
              <w:t>р-</w:t>
            </w:r>
            <w:proofErr w:type="gramEnd"/>
            <w:r>
              <w:rPr>
                <w:rStyle w:val="21"/>
              </w:rPr>
              <w:br/>
              <w:t>программист (программист), инженер-электроник</w:t>
            </w:r>
            <w:r>
              <w:rPr>
                <w:rStyle w:val="21"/>
              </w:rPr>
              <w:br/>
              <w:t>(электроник), инженер -энергетик (энергетик), психолог,</w:t>
            </w:r>
            <w:r>
              <w:rPr>
                <w:rStyle w:val="21"/>
              </w:rPr>
              <w:br/>
              <w:t>специалист по кадрам, экономист, социолог,</w:t>
            </w:r>
            <w:r>
              <w:rPr>
                <w:rStyle w:val="21"/>
              </w:rPr>
              <w:br/>
              <w:t>юрисконсульт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ind w:left="540"/>
            </w:pPr>
            <w:r>
              <w:rPr>
                <w:rStyle w:val="21"/>
              </w:rPr>
              <w:t>8826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"/>
              </w:rPr>
              <w:t>3 квалификационный уровень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ind w:left="540"/>
            </w:pPr>
            <w:r>
              <w:rPr>
                <w:rStyle w:val="21"/>
              </w:rPr>
              <w:t>9086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"/>
              </w:rPr>
              <w:t xml:space="preserve">I категории: бухгалтер, </w:t>
            </w:r>
            <w:proofErr w:type="spellStart"/>
            <w:r>
              <w:rPr>
                <w:rStyle w:val="21"/>
              </w:rPr>
              <w:t>документовед</w:t>
            </w:r>
            <w:proofErr w:type="spellEnd"/>
            <w:r>
              <w:rPr>
                <w:rStyle w:val="21"/>
              </w:rPr>
              <w:t>, инженер, инженер</w:t>
            </w:r>
            <w:r>
              <w:rPr>
                <w:rStyle w:val="21"/>
              </w:rPr>
              <w:br/>
              <w:t>по метрологии, инженер по охране труда, инжене</w:t>
            </w:r>
            <w:proofErr w:type="gramStart"/>
            <w:r>
              <w:rPr>
                <w:rStyle w:val="21"/>
              </w:rPr>
              <w:t>р-</w:t>
            </w:r>
            <w:proofErr w:type="gramEnd"/>
            <w:r>
              <w:rPr>
                <w:rStyle w:val="21"/>
              </w:rPr>
              <w:br/>
              <w:t>программист (программист), инженер-электроник</w:t>
            </w:r>
            <w:r>
              <w:rPr>
                <w:rStyle w:val="21"/>
              </w:rPr>
              <w:br/>
              <w:t>(электроник), инженер -энергетик (энергетик), психолог,</w:t>
            </w:r>
            <w:r>
              <w:rPr>
                <w:rStyle w:val="21"/>
              </w:rPr>
              <w:br/>
              <w:t>специалист по кадрам, экономист, социолог,</w:t>
            </w:r>
            <w:r>
              <w:rPr>
                <w:rStyle w:val="21"/>
              </w:rPr>
              <w:br/>
              <w:t>юрисконсульт</w:t>
            </w: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F0" w:rsidRDefault="00CD2DF0" w:rsidP="00CD2DF0"/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"/>
              </w:rPr>
              <w:t>4 квалификационный уровень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ind w:left="540"/>
            </w:pPr>
            <w:r>
              <w:rPr>
                <w:rStyle w:val="21"/>
              </w:rPr>
              <w:t>9364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"/>
              </w:rPr>
              <w:t xml:space="preserve">Ведущие: бухгалтер, </w:t>
            </w:r>
            <w:proofErr w:type="spellStart"/>
            <w:r>
              <w:rPr>
                <w:rStyle w:val="21"/>
              </w:rPr>
              <w:t>документовед</w:t>
            </w:r>
            <w:proofErr w:type="spellEnd"/>
            <w:r>
              <w:rPr>
                <w:rStyle w:val="21"/>
              </w:rPr>
              <w:t>, инженер, инженер по</w:t>
            </w:r>
            <w:r>
              <w:rPr>
                <w:rStyle w:val="21"/>
              </w:rPr>
              <w:br/>
              <w:t>метрологии, инженер по охране труда, инжене</w:t>
            </w:r>
            <w:proofErr w:type="gramStart"/>
            <w:r>
              <w:rPr>
                <w:rStyle w:val="21"/>
              </w:rPr>
              <w:t>р-</w:t>
            </w:r>
            <w:proofErr w:type="gramEnd"/>
            <w:r>
              <w:rPr>
                <w:rStyle w:val="21"/>
              </w:rPr>
              <w:br/>
              <w:t>программист (программист), инженер-электроник</w:t>
            </w:r>
            <w:r>
              <w:rPr>
                <w:rStyle w:val="21"/>
              </w:rPr>
              <w:br/>
              <w:t>(электроник), инженер -энергетик (энергетик), психолог,</w:t>
            </w:r>
            <w:r>
              <w:rPr>
                <w:rStyle w:val="21"/>
              </w:rPr>
              <w:br/>
              <w:t>специалист по кадрам, экономист, социолог,</w:t>
            </w:r>
            <w:r>
              <w:rPr>
                <w:rStyle w:val="21"/>
              </w:rPr>
              <w:br/>
              <w:t>юрисконсульт</w:t>
            </w: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F0" w:rsidRDefault="00CD2DF0" w:rsidP="00CD2DF0"/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"/>
              </w:rPr>
              <w:t>5 квалификационный уровень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ind w:left="540"/>
            </w:pPr>
            <w:r>
              <w:rPr>
                <w:rStyle w:val="21"/>
              </w:rPr>
              <w:t>9637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"/>
              </w:rPr>
              <w:t>Заместитель главного бухгалтера</w:t>
            </w:r>
          </w:p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"/>
              </w:rPr>
              <w:t>Главные специалисты: в отделах, отделениях,</w:t>
            </w:r>
            <w:r>
              <w:rPr>
                <w:rStyle w:val="21"/>
              </w:rPr>
              <w:br/>
              <w:t>лабораториях мастерских</w:t>
            </w: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/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Общеотраслевые должности служащих четвертого уровня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"/>
              </w:rPr>
              <w:t>1 квалификационный уровень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ind w:left="540"/>
            </w:pPr>
            <w:r>
              <w:rPr>
                <w:rStyle w:val="21"/>
              </w:rPr>
              <w:t>10011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proofErr w:type="gramStart"/>
            <w:r>
              <w:rPr>
                <w:rStyle w:val="21"/>
              </w:rPr>
              <w:t>Начальники отделов: автоматизированной системы</w:t>
            </w:r>
            <w:r>
              <w:rPr>
                <w:rStyle w:val="21"/>
              </w:rPr>
              <w:br/>
              <w:t>управления производством, информации, кадров,</w:t>
            </w:r>
            <w:r>
              <w:rPr>
                <w:rStyle w:val="21"/>
              </w:rPr>
              <w:br/>
              <w:t>материально-технического снабжения, планово-</w:t>
            </w:r>
            <w:r>
              <w:rPr>
                <w:rStyle w:val="21"/>
              </w:rPr>
              <w:br/>
              <w:t>экономического, технического, финансового,</w:t>
            </w:r>
            <w:r>
              <w:rPr>
                <w:rStyle w:val="21"/>
              </w:rPr>
              <w:br/>
              <w:t>юридического, охраны труда</w:t>
            </w:r>
            <w:proofErr w:type="gramEnd"/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F0" w:rsidRDefault="00CD2DF0" w:rsidP="00CD2DF0"/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"/>
              </w:rPr>
              <w:t>2 квалификационный уровень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ind w:right="2280"/>
              <w:jc w:val="right"/>
            </w:pPr>
            <w:r>
              <w:rPr>
                <w:rStyle w:val="21"/>
              </w:rPr>
              <w:t>10353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proofErr w:type="gramStart"/>
            <w:r>
              <w:rPr>
                <w:rStyle w:val="21"/>
              </w:rPr>
              <w:t>Главные</w:t>
            </w:r>
            <w:proofErr w:type="gramEnd"/>
            <w:r>
              <w:rPr>
                <w:rStyle w:val="21"/>
              </w:rPr>
              <w:t>: механик, энергетик, технолог</w:t>
            </w: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F0" w:rsidRDefault="00CD2DF0" w:rsidP="00CD2DF0"/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"/>
              </w:rPr>
              <w:t>3 квалификационный уровень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ind w:right="2280"/>
              <w:jc w:val="right"/>
            </w:pPr>
            <w:r>
              <w:rPr>
                <w:rStyle w:val="21"/>
              </w:rPr>
              <w:t>13806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"/>
              </w:rPr>
              <w:t>Директор (начальник, заведующий) филиала, другого</w:t>
            </w:r>
            <w:r>
              <w:rPr>
                <w:rStyle w:val="21"/>
              </w:rPr>
              <w:br/>
              <w:t>обособленного структурного подразделения</w:t>
            </w: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F0" w:rsidRDefault="00CD2DF0" w:rsidP="00CD2DF0"/>
        </w:tc>
      </w:tr>
    </w:tbl>
    <w:p w:rsidR="006F4BA7" w:rsidRDefault="006F4BA7" w:rsidP="00AD5A09">
      <w:pPr>
        <w:rPr>
          <w:sz w:val="2"/>
          <w:szCs w:val="2"/>
        </w:rPr>
        <w:sectPr w:rsidR="006F4BA7" w:rsidSect="00CD2DF0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p w:rsidR="006F4BA7" w:rsidRDefault="004C4401" w:rsidP="000B136C">
      <w:pPr>
        <w:pStyle w:val="42"/>
        <w:framePr w:h="519" w:hRule="exact" w:wrap="none" w:vAnchor="page" w:hAnchor="page" w:x="11084" w:y="4195"/>
        <w:shd w:val="clear" w:color="auto" w:fill="auto"/>
        <w:spacing w:line="240" w:lineRule="auto"/>
      </w:pPr>
      <w:r>
        <w:lastRenderedPageBreak/>
        <w:t>»</w:t>
      </w:r>
    </w:p>
    <w:p w:rsidR="006F4BA7" w:rsidRDefault="004C4401" w:rsidP="002A776D">
      <w:pPr>
        <w:pStyle w:val="20"/>
        <w:framePr w:w="9713" w:h="11302" w:hRule="exact" w:wrap="none" w:vAnchor="page" w:hAnchor="page" w:x="1603" w:y="4747"/>
        <w:numPr>
          <w:ilvl w:val="0"/>
          <w:numId w:val="1"/>
        </w:numPr>
        <w:shd w:val="clear" w:color="auto" w:fill="auto"/>
        <w:tabs>
          <w:tab w:val="left" w:pos="1122"/>
        </w:tabs>
        <w:spacing w:after="0" w:line="240" w:lineRule="auto"/>
        <w:ind w:right="73" w:firstLine="740"/>
        <w:jc w:val="both"/>
      </w:pPr>
      <w:r>
        <w:t>таблицу пункта 17 в разделе V Положения изложить в следующей редакции:</w:t>
      </w:r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spacing w:after="0" w:line="240" w:lineRule="auto"/>
        <w:ind w:right="73" w:firstLine="740"/>
        <w:jc w:val="both"/>
      </w:pPr>
      <w:r>
        <w:t>20. Должностные оклады руководителей муниципальных учреждений культуры и</w:t>
      </w:r>
      <w:r w:rsidR="000B136C">
        <w:t xml:space="preserve"> </w:t>
      </w:r>
      <w:r>
        <w:t xml:space="preserve">искусства устанавливаются в </w:t>
      </w:r>
      <w:r>
        <w:t>зависимости от группы по оплате труда руководителей в</w:t>
      </w:r>
      <w:r w:rsidR="000B136C">
        <w:t xml:space="preserve"> </w:t>
      </w:r>
      <w:r>
        <w:t>следующих размерах:</w:t>
      </w:r>
    </w:p>
    <w:p w:rsidR="002A776D" w:rsidRDefault="002A776D" w:rsidP="002A776D">
      <w:pPr>
        <w:pStyle w:val="20"/>
        <w:framePr w:w="9713" w:h="11302" w:hRule="exact" w:wrap="none" w:vAnchor="page" w:hAnchor="page" w:x="1603" w:y="4747"/>
        <w:shd w:val="clear" w:color="auto" w:fill="auto"/>
        <w:spacing w:after="0" w:line="240" w:lineRule="auto"/>
        <w:ind w:right="73" w:firstLine="740"/>
        <w:jc w:val="both"/>
      </w:pPr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tabs>
          <w:tab w:val="left" w:pos="1064"/>
        </w:tabs>
        <w:spacing w:after="0" w:line="240" w:lineRule="auto"/>
        <w:ind w:right="73" w:firstLine="740"/>
        <w:jc w:val="both"/>
      </w:pPr>
      <w:r>
        <w:t>а)</w:t>
      </w:r>
      <w:r>
        <w:tab/>
        <w:t>руководители библиотек, музеев, зоопарков и других учреждений музейного типа,</w:t>
      </w:r>
      <w:r>
        <w:br/>
        <w:t>фильмофонда:</w:t>
      </w:r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tabs>
          <w:tab w:val="center" w:pos="2655"/>
          <w:tab w:val="right" w:pos="4778"/>
          <w:tab w:val="left" w:pos="4953"/>
          <w:tab w:val="center" w:pos="6445"/>
          <w:tab w:val="center" w:pos="7860"/>
        </w:tabs>
        <w:spacing w:after="0" w:line="240" w:lineRule="auto"/>
        <w:ind w:right="73" w:firstLine="740"/>
        <w:jc w:val="both"/>
      </w:pPr>
      <w:proofErr w:type="gramStart"/>
      <w:r>
        <w:t>директор</w:t>
      </w:r>
      <w:r>
        <w:tab/>
        <w:t>(генеральный</w:t>
      </w:r>
      <w:r>
        <w:tab/>
        <w:t>директор)</w:t>
      </w:r>
      <w:r>
        <w:tab/>
        <w:t>музея,</w:t>
      </w:r>
      <w:r>
        <w:tab/>
        <w:t>директор</w:t>
      </w:r>
      <w:r w:rsidR="000B136C">
        <w:t xml:space="preserve"> </w:t>
      </w:r>
      <w:r>
        <w:tab/>
        <w:t>(генеральный</w:t>
      </w:r>
      <w:r w:rsidR="000B136C">
        <w:t xml:space="preserve"> </w:t>
      </w:r>
      <w:r>
        <w:t>директор</w:t>
      </w:r>
      <w:r w:rsidR="000B136C">
        <w:t xml:space="preserve">, </w:t>
      </w:r>
      <w:r>
        <w:t xml:space="preserve">заведующий) </w:t>
      </w:r>
      <w:r>
        <w:t>библиотеки, централизованной библиотечной системы, директор фильмофонда,</w:t>
      </w:r>
      <w:r w:rsidR="000B136C">
        <w:t xml:space="preserve"> </w:t>
      </w:r>
      <w:r>
        <w:t>фильмотеки,</w:t>
      </w:r>
      <w:r>
        <w:tab/>
      </w:r>
      <w:r w:rsidR="000B136C">
        <w:t xml:space="preserve"> </w:t>
      </w:r>
      <w:r>
        <w:t>музейно-выставочного</w:t>
      </w:r>
      <w:r w:rsidR="000B136C">
        <w:t xml:space="preserve"> </w:t>
      </w:r>
      <w:r>
        <w:t>центра</w:t>
      </w:r>
      <w:r w:rsidR="000B136C">
        <w:t xml:space="preserve"> </w:t>
      </w:r>
      <w:r>
        <w:tab/>
        <w:t>учреждения</w:t>
      </w:r>
      <w:r w:rsidR="0023542C">
        <w:t xml:space="preserve"> </w:t>
      </w:r>
      <w:r>
        <w:t>I</w:t>
      </w:r>
      <w:r>
        <w:tab/>
      </w:r>
      <w:r w:rsidR="000B136C">
        <w:t xml:space="preserve"> </w:t>
      </w:r>
      <w:r>
        <w:t>группы</w:t>
      </w:r>
      <w:r>
        <w:tab/>
        <w:t>по</w:t>
      </w:r>
      <w:r w:rsidR="0023542C">
        <w:t xml:space="preserve"> </w:t>
      </w:r>
      <w:r>
        <w:t>оплате</w:t>
      </w:r>
      <w:r w:rsidR="0023542C">
        <w:t xml:space="preserve"> </w:t>
      </w:r>
      <w:r>
        <w:t>труда</w:t>
      </w:r>
      <w:r w:rsidR="0023542C">
        <w:t xml:space="preserve"> </w:t>
      </w:r>
      <w:r>
        <w:t>руководителей - 17800 рублей;</w:t>
      </w:r>
      <w:proofErr w:type="gramEnd"/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tabs>
          <w:tab w:val="center" w:pos="2655"/>
          <w:tab w:val="right" w:pos="4778"/>
          <w:tab w:val="left" w:pos="4953"/>
          <w:tab w:val="center" w:pos="6426"/>
          <w:tab w:val="center" w:pos="7860"/>
        </w:tabs>
        <w:spacing w:after="0" w:line="240" w:lineRule="auto"/>
        <w:ind w:right="73" w:firstLine="740"/>
        <w:jc w:val="both"/>
      </w:pPr>
      <w:proofErr w:type="gramStart"/>
      <w:r>
        <w:t>директор</w:t>
      </w:r>
      <w:r>
        <w:tab/>
        <w:t>(генеральный</w:t>
      </w:r>
      <w:r>
        <w:tab/>
        <w:t>директор)</w:t>
      </w:r>
      <w:r>
        <w:tab/>
        <w:t>музея,</w:t>
      </w:r>
      <w:r>
        <w:tab/>
        <w:t>директор</w:t>
      </w:r>
      <w:r>
        <w:tab/>
        <w:t>(генеральный</w:t>
      </w:r>
      <w:r w:rsidR="0023542C">
        <w:t xml:space="preserve"> </w:t>
      </w:r>
      <w:r>
        <w:t>директор,</w:t>
      </w:r>
      <w:r w:rsidR="0023542C">
        <w:t xml:space="preserve"> </w:t>
      </w:r>
      <w:r>
        <w:t>заведующий) библиотеки, централизованной библиотечной системы, директор фильмофонда,</w:t>
      </w:r>
      <w:r w:rsidR="0023542C">
        <w:t xml:space="preserve"> </w:t>
      </w:r>
      <w:r>
        <w:t>фильмотеки,</w:t>
      </w:r>
      <w:r>
        <w:tab/>
      </w:r>
      <w:r w:rsidR="0023542C">
        <w:t xml:space="preserve"> </w:t>
      </w:r>
      <w:r>
        <w:t>музейно-выставочного</w:t>
      </w:r>
      <w:r w:rsidR="0023542C">
        <w:t xml:space="preserve"> </w:t>
      </w:r>
      <w:r>
        <w:t>центра</w:t>
      </w:r>
      <w:r w:rsidR="0023542C">
        <w:t xml:space="preserve"> </w:t>
      </w:r>
      <w:r>
        <w:tab/>
        <w:t>учреждения</w:t>
      </w:r>
      <w:r w:rsidR="0023542C">
        <w:t xml:space="preserve"> </w:t>
      </w:r>
      <w:proofErr w:type="spellStart"/>
      <w:r>
        <w:t>II</w:t>
      </w:r>
      <w:proofErr w:type="spellEnd"/>
      <w:r w:rsidR="0023542C">
        <w:t xml:space="preserve"> </w:t>
      </w:r>
      <w:r>
        <w:tab/>
        <w:t>группы</w:t>
      </w:r>
      <w:r>
        <w:tab/>
        <w:t>по</w:t>
      </w:r>
      <w:r w:rsidR="0023542C">
        <w:t xml:space="preserve"> </w:t>
      </w:r>
      <w:r>
        <w:t>оплате</w:t>
      </w:r>
      <w:r w:rsidR="0023542C">
        <w:t xml:space="preserve"> </w:t>
      </w:r>
      <w:r>
        <w:t>труда</w:t>
      </w:r>
      <w:r w:rsidR="0023542C">
        <w:t xml:space="preserve"> </w:t>
      </w:r>
      <w:r>
        <w:t>руководителей - 16886 рублей;</w:t>
      </w:r>
      <w:proofErr w:type="gramEnd"/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tabs>
          <w:tab w:val="center" w:pos="2655"/>
          <w:tab w:val="right" w:pos="4778"/>
          <w:tab w:val="left" w:pos="4948"/>
          <w:tab w:val="center" w:pos="6426"/>
          <w:tab w:val="center" w:pos="7860"/>
          <w:tab w:val="right" w:pos="9753"/>
        </w:tabs>
        <w:spacing w:after="0" w:line="240" w:lineRule="auto"/>
        <w:ind w:right="73" w:firstLine="740"/>
        <w:jc w:val="both"/>
      </w:pPr>
      <w:proofErr w:type="gramStart"/>
      <w:r>
        <w:t>директор</w:t>
      </w:r>
      <w:r>
        <w:tab/>
        <w:t>(генеральный</w:t>
      </w:r>
      <w:r>
        <w:tab/>
        <w:t>директор)</w:t>
      </w:r>
      <w:r>
        <w:tab/>
        <w:t>музея,</w:t>
      </w:r>
      <w:r>
        <w:tab/>
        <w:t>директор</w:t>
      </w:r>
      <w:r>
        <w:tab/>
        <w:t>(генеральный</w:t>
      </w:r>
      <w:r>
        <w:tab/>
        <w:t>дир</w:t>
      </w:r>
      <w:r>
        <w:t>ектор,</w:t>
      </w:r>
      <w:proofErr w:type="gramEnd"/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tabs>
          <w:tab w:val="left" w:pos="1547"/>
          <w:tab w:val="right" w:pos="4778"/>
          <w:tab w:val="left" w:pos="5024"/>
          <w:tab w:val="center" w:pos="6426"/>
          <w:tab w:val="left" w:pos="6834"/>
          <w:tab w:val="center" w:pos="7860"/>
          <w:tab w:val="right" w:pos="8992"/>
        </w:tabs>
        <w:spacing w:after="0" w:line="240" w:lineRule="auto"/>
        <w:ind w:right="73"/>
        <w:jc w:val="both"/>
      </w:pPr>
      <w:r>
        <w:t>заведующий) библиотеки, централизованной библиотечной системы, директор фильмофонда,</w:t>
      </w:r>
      <w:r w:rsidR="0023542C">
        <w:t xml:space="preserve"> </w:t>
      </w:r>
      <w:r>
        <w:t>фильмотеки,</w:t>
      </w:r>
      <w:r>
        <w:tab/>
      </w:r>
      <w:r w:rsidR="0023542C">
        <w:t xml:space="preserve"> </w:t>
      </w:r>
      <w:r>
        <w:t>музейно-выставочного</w:t>
      </w:r>
      <w:r w:rsidR="0023542C">
        <w:t xml:space="preserve"> </w:t>
      </w:r>
      <w:r>
        <w:t>центра</w:t>
      </w:r>
      <w:r>
        <w:tab/>
      </w:r>
      <w:r w:rsidR="0023542C">
        <w:t xml:space="preserve"> </w:t>
      </w:r>
      <w:r>
        <w:t>учреждения</w:t>
      </w:r>
      <w:r>
        <w:tab/>
      </w:r>
      <w:proofErr w:type="spellStart"/>
      <w:r>
        <w:t>III</w:t>
      </w:r>
      <w:proofErr w:type="spellEnd"/>
      <w:r>
        <w:tab/>
        <w:t>группы</w:t>
      </w:r>
      <w:r>
        <w:tab/>
        <w:t>по</w:t>
      </w:r>
      <w:r w:rsidR="0023542C">
        <w:t xml:space="preserve"> </w:t>
      </w:r>
      <w:r>
        <w:t>оплате</w:t>
      </w:r>
      <w:r w:rsidR="0023542C">
        <w:t xml:space="preserve"> </w:t>
      </w:r>
      <w:r>
        <w:t>труда</w:t>
      </w:r>
      <w:r w:rsidR="0023542C">
        <w:t xml:space="preserve"> </w:t>
      </w:r>
      <w:r>
        <w:t>руководителей - 15976 рубля;</w:t>
      </w:r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tabs>
          <w:tab w:val="center" w:pos="2655"/>
          <w:tab w:val="right" w:pos="4778"/>
          <w:tab w:val="left" w:pos="4948"/>
          <w:tab w:val="center" w:pos="6426"/>
          <w:tab w:val="center" w:pos="7860"/>
          <w:tab w:val="right" w:pos="9753"/>
        </w:tabs>
        <w:spacing w:after="0" w:line="240" w:lineRule="auto"/>
        <w:ind w:right="73" w:firstLine="740"/>
        <w:jc w:val="both"/>
      </w:pPr>
      <w:proofErr w:type="gramStart"/>
      <w:r>
        <w:t>директор</w:t>
      </w:r>
      <w:r>
        <w:tab/>
        <w:t>(генеральный</w:t>
      </w:r>
      <w:r>
        <w:tab/>
        <w:t>директор)</w:t>
      </w:r>
      <w:r>
        <w:tab/>
        <w:t>музея,</w:t>
      </w:r>
      <w:r>
        <w:tab/>
        <w:t>директор</w:t>
      </w:r>
      <w:r>
        <w:tab/>
        <w:t>(генераль</w:t>
      </w:r>
      <w:r>
        <w:t>ный</w:t>
      </w:r>
      <w:r>
        <w:tab/>
        <w:t>директор,</w:t>
      </w:r>
      <w:proofErr w:type="gramEnd"/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tabs>
          <w:tab w:val="left" w:pos="1547"/>
          <w:tab w:val="right" w:pos="4778"/>
          <w:tab w:val="left" w:pos="5019"/>
          <w:tab w:val="center" w:pos="6426"/>
          <w:tab w:val="left" w:pos="6834"/>
          <w:tab w:val="center" w:pos="7860"/>
          <w:tab w:val="right" w:pos="8992"/>
        </w:tabs>
        <w:spacing w:after="0" w:line="240" w:lineRule="auto"/>
        <w:ind w:right="73"/>
        <w:jc w:val="both"/>
      </w:pPr>
      <w:r>
        <w:t>заведующий) библиотеки, централизованной библиотечной системы, директор фильмофонда,</w:t>
      </w:r>
      <w:r w:rsidR="0023542C">
        <w:t xml:space="preserve"> </w:t>
      </w:r>
      <w:r>
        <w:t>фильмотеки,</w:t>
      </w:r>
      <w:r>
        <w:tab/>
      </w:r>
      <w:r w:rsidR="0023542C">
        <w:t xml:space="preserve"> </w:t>
      </w:r>
      <w:r>
        <w:t>музейно-выставочного</w:t>
      </w:r>
      <w:r w:rsidR="0023542C">
        <w:t xml:space="preserve"> </w:t>
      </w:r>
      <w:r>
        <w:t>центра</w:t>
      </w:r>
      <w:r w:rsidR="0023542C">
        <w:t xml:space="preserve"> </w:t>
      </w:r>
      <w:r>
        <w:tab/>
        <w:t>учреждения</w:t>
      </w:r>
      <w:r>
        <w:tab/>
      </w:r>
      <w:proofErr w:type="spellStart"/>
      <w:r>
        <w:t>IV</w:t>
      </w:r>
      <w:proofErr w:type="spellEnd"/>
      <w:r>
        <w:tab/>
        <w:t>группы</w:t>
      </w:r>
      <w:r>
        <w:tab/>
        <w:t>по</w:t>
      </w:r>
      <w:r w:rsidR="0023542C">
        <w:t xml:space="preserve"> </w:t>
      </w:r>
      <w:r>
        <w:t>оплате</w:t>
      </w:r>
      <w:r w:rsidR="0023542C">
        <w:t xml:space="preserve"> </w:t>
      </w:r>
      <w:r>
        <w:t>труда</w:t>
      </w:r>
      <w:r w:rsidR="0023542C">
        <w:t xml:space="preserve"> </w:t>
      </w:r>
      <w:r>
        <w:t>руководителей - 15515 рублей;</w:t>
      </w:r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tabs>
          <w:tab w:val="center" w:pos="2655"/>
          <w:tab w:val="right" w:pos="4778"/>
          <w:tab w:val="left" w:pos="4938"/>
          <w:tab w:val="center" w:pos="6426"/>
          <w:tab w:val="center" w:pos="7860"/>
          <w:tab w:val="right" w:pos="9753"/>
        </w:tabs>
        <w:spacing w:after="0" w:line="240" w:lineRule="auto"/>
        <w:ind w:right="73" w:firstLine="740"/>
        <w:jc w:val="both"/>
      </w:pPr>
      <w:proofErr w:type="gramStart"/>
      <w:r>
        <w:t>директор</w:t>
      </w:r>
      <w:r>
        <w:tab/>
        <w:t>(генеральный</w:t>
      </w:r>
      <w:r>
        <w:tab/>
        <w:t>директор)</w:t>
      </w:r>
      <w:r>
        <w:tab/>
        <w:t>музея,</w:t>
      </w:r>
      <w:r>
        <w:tab/>
        <w:t>директор</w:t>
      </w:r>
      <w:r>
        <w:tab/>
      </w:r>
      <w:r>
        <w:t>(генеральный</w:t>
      </w:r>
      <w:r>
        <w:tab/>
        <w:t>директор,</w:t>
      </w:r>
      <w:proofErr w:type="gramEnd"/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spacing w:after="0" w:line="240" w:lineRule="auto"/>
        <w:ind w:right="73"/>
        <w:jc w:val="both"/>
      </w:pPr>
      <w:r>
        <w:t>заведующий) библиотеки, централизованной библиотечной системы, директор фильмофонда,</w:t>
      </w:r>
      <w:r w:rsidR="0023542C">
        <w:t xml:space="preserve"> </w:t>
      </w:r>
      <w:r>
        <w:t>фильмотеки, музейно-выставочного центра учреждения, не отнесенного к группе по оплате</w:t>
      </w:r>
      <w:r w:rsidR="0023542C">
        <w:t xml:space="preserve"> </w:t>
      </w:r>
      <w:r w:rsidR="002A776D">
        <w:t>труда руководителей -14603 рубля</w:t>
      </w:r>
      <w:r>
        <w:t>;</w:t>
      </w:r>
    </w:p>
    <w:p w:rsidR="002A776D" w:rsidRDefault="002A776D" w:rsidP="002A776D">
      <w:pPr>
        <w:pStyle w:val="20"/>
        <w:framePr w:w="9713" w:h="11302" w:hRule="exact" w:wrap="none" w:vAnchor="page" w:hAnchor="page" w:x="1603" w:y="4747"/>
        <w:shd w:val="clear" w:color="auto" w:fill="auto"/>
        <w:spacing w:after="0" w:line="240" w:lineRule="auto"/>
        <w:ind w:right="73"/>
        <w:jc w:val="both"/>
      </w:pPr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tabs>
          <w:tab w:val="left" w:pos="1093"/>
        </w:tabs>
        <w:spacing w:after="0" w:line="240" w:lineRule="auto"/>
        <w:ind w:right="73" w:firstLine="740"/>
        <w:jc w:val="both"/>
      </w:pPr>
      <w:r>
        <w:t>б)</w:t>
      </w:r>
      <w:r>
        <w:tab/>
        <w:t>руководители культурно-до</w:t>
      </w:r>
      <w:r>
        <w:t>суговых учреждений (центров, домов народного</w:t>
      </w:r>
      <w:r>
        <w:br/>
        <w:t>творчества, дворцов и домов культуры, парков культуры и отдыха, центров досуга,</w:t>
      </w:r>
      <w:r>
        <w:br/>
      </w:r>
      <w:proofErr w:type="gramStart"/>
      <w:r>
        <w:t>кинотеатрах</w:t>
      </w:r>
      <w:proofErr w:type="gramEnd"/>
      <w:r>
        <w:t xml:space="preserve"> и других аналогичных учреждений культурно-досугового типа):</w:t>
      </w:r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spacing w:after="0" w:line="240" w:lineRule="auto"/>
        <w:ind w:right="133" w:firstLine="740"/>
        <w:jc w:val="both"/>
      </w:pPr>
      <w:r>
        <w:t>директор (заведующий) учреждения I группы по оплате труда р</w:t>
      </w:r>
      <w:r>
        <w:t>уководителей - 17800</w:t>
      </w:r>
      <w:r>
        <w:br/>
        <w:t>рублей;</w:t>
      </w:r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spacing w:after="0" w:line="240" w:lineRule="auto"/>
        <w:ind w:right="133" w:firstLine="740"/>
        <w:jc w:val="both"/>
      </w:pPr>
      <w:r>
        <w:t xml:space="preserve">директор (заведующий) учреждения </w:t>
      </w:r>
      <w:proofErr w:type="spellStart"/>
      <w:r>
        <w:t>II</w:t>
      </w:r>
      <w:proofErr w:type="spellEnd"/>
      <w:r>
        <w:t xml:space="preserve"> группы по оплате труда руководителей </w:t>
      </w:r>
      <w:r w:rsidR="0023542C">
        <w:t>–</w:t>
      </w:r>
      <w:r>
        <w:t xml:space="preserve"> 16886</w:t>
      </w:r>
      <w:r w:rsidR="0023542C">
        <w:t xml:space="preserve"> </w:t>
      </w:r>
      <w:r>
        <w:t>ру</w:t>
      </w:r>
      <w:bookmarkStart w:id="0" w:name="_GoBack"/>
      <w:bookmarkEnd w:id="0"/>
      <w:r>
        <w:t>блей;</w:t>
      </w:r>
    </w:p>
    <w:p w:rsidR="006F4BA7" w:rsidRDefault="004C4401" w:rsidP="002A776D">
      <w:pPr>
        <w:pStyle w:val="20"/>
        <w:framePr w:w="9713" w:h="11302" w:hRule="exact" w:wrap="none" w:vAnchor="page" w:hAnchor="page" w:x="1603" w:y="4747"/>
        <w:shd w:val="clear" w:color="auto" w:fill="auto"/>
        <w:spacing w:after="0" w:line="240" w:lineRule="auto"/>
        <w:ind w:right="133" w:firstLine="740"/>
        <w:jc w:val="both"/>
      </w:pPr>
      <w:r>
        <w:t xml:space="preserve">директор (заведующий) учреждения </w:t>
      </w:r>
      <w:proofErr w:type="spellStart"/>
      <w:r>
        <w:t>III</w:t>
      </w:r>
      <w:proofErr w:type="spellEnd"/>
      <w:r>
        <w:t xml:space="preserve"> группы по оплате труда руководителей </w:t>
      </w:r>
      <w:r w:rsidR="0023542C">
        <w:t>–</w:t>
      </w:r>
      <w:r>
        <w:t xml:space="preserve"> 15976</w:t>
      </w:r>
      <w:r w:rsidR="0023542C">
        <w:t xml:space="preserve"> </w:t>
      </w:r>
      <w:r>
        <w:t>рубля;</w:t>
      </w:r>
    </w:p>
    <w:tbl>
      <w:tblPr>
        <w:tblpPr w:leftFromText="180" w:rightFromText="180" w:vertAnchor="text" w:horzAnchor="margin" w:tblpY="8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1819"/>
      </w:tblGrid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Разряд работ в соответствии с Единым тарифно-квалификационным</w:t>
            </w:r>
            <w:r>
              <w:rPr>
                <w:rStyle w:val="21"/>
              </w:rPr>
              <w:br/>
              <w:t>справочником работ и профессий рабочих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Оклад, руб.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 разряд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5 007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 разряд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5 178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 разряд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5 437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 разряд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7 681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 разряд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7 833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 разряд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7 992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 разряд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8 154</w:t>
            </w:r>
          </w:p>
        </w:tc>
      </w:tr>
      <w:tr w:rsidR="00CD2DF0" w:rsidTr="00CD2DF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 разряд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F0" w:rsidRDefault="00CD2DF0" w:rsidP="00CD2DF0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8 320</w:t>
            </w:r>
          </w:p>
        </w:tc>
      </w:tr>
    </w:tbl>
    <w:p w:rsidR="006F4BA7" w:rsidRDefault="00CD2DF0" w:rsidP="00AD5A09">
      <w:pPr>
        <w:rPr>
          <w:sz w:val="2"/>
          <w:szCs w:val="2"/>
        </w:rPr>
        <w:sectPr w:rsidR="006F4BA7" w:rsidSect="00CD2DF0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.8pt;margin-top:9.05pt;width:32.8pt;height:21.35pt;z-index:251658240;mso-position-horizontal-relative:text;mso-position-vertical-relative:text" stroked="f">
            <v:textbox>
              <w:txbxContent>
                <w:p w:rsidR="00CD2DF0" w:rsidRDefault="00CD2DF0">
                  <w:r>
                    <w:t>«</w:t>
                  </w:r>
                </w:p>
              </w:txbxContent>
            </v:textbox>
          </v:shape>
        </w:pict>
      </w:r>
    </w:p>
    <w:p w:rsidR="006F4BA7" w:rsidRDefault="004C4401" w:rsidP="004B6616">
      <w:pPr>
        <w:pStyle w:val="20"/>
        <w:framePr w:w="9413" w:h="11244" w:hRule="exact" w:wrap="none" w:vAnchor="page" w:hAnchor="page" w:x="1718" w:y="992"/>
        <w:shd w:val="clear" w:color="auto" w:fill="auto"/>
        <w:spacing w:after="0" w:line="240" w:lineRule="auto"/>
        <w:ind w:firstLine="740"/>
        <w:jc w:val="both"/>
      </w:pPr>
      <w:r>
        <w:lastRenderedPageBreak/>
        <w:t>директор (заведующий) учреж</w:t>
      </w:r>
      <w:r>
        <w:t xml:space="preserve">дения </w:t>
      </w:r>
      <w:proofErr w:type="spellStart"/>
      <w:r>
        <w:t>IV</w:t>
      </w:r>
      <w:proofErr w:type="spellEnd"/>
      <w:r>
        <w:t xml:space="preserve"> группы по оплате труда руководителей </w:t>
      </w:r>
      <w:r w:rsidR="002A776D">
        <w:t>–</w:t>
      </w:r>
      <w:r>
        <w:t xml:space="preserve"> 15515</w:t>
      </w:r>
      <w:r w:rsidR="002A776D">
        <w:t xml:space="preserve"> </w:t>
      </w:r>
      <w:r>
        <w:t>рублей;</w:t>
      </w:r>
    </w:p>
    <w:p w:rsidR="006F4BA7" w:rsidRDefault="004C4401" w:rsidP="004B6616">
      <w:pPr>
        <w:pStyle w:val="20"/>
        <w:framePr w:w="9413" w:h="11244" w:hRule="exact" w:wrap="none" w:vAnchor="page" w:hAnchor="page" w:x="1718" w:y="992"/>
        <w:shd w:val="clear" w:color="auto" w:fill="auto"/>
        <w:spacing w:after="0" w:line="240" w:lineRule="auto"/>
        <w:ind w:firstLine="740"/>
        <w:jc w:val="both"/>
      </w:pPr>
      <w:r>
        <w:t>директор (заведующий) учреждения, не отнесенного к группе по оплате т</w:t>
      </w:r>
      <w:r w:rsidR="002A776D">
        <w:t>руда</w:t>
      </w:r>
      <w:r w:rsidR="002A776D">
        <w:br/>
        <w:t>руководителей - 14603 рубля</w:t>
      </w:r>
      <w:r>
        <w:t>.</w:t>
      </w:r>
    </w:p>
    <w:p w:rsidR="006F4BA7" w:rsidRDefault="004C4401" w:rsidP="004B6616">
      <w:pPr>
        <w:pStyle w:val="20"/>
        <w:framePr w:w="9413" w:h="11244" w:hRule="exact" w:wrap="none" w:vAnchor="page" w:hAnchor="page" w:x="1718" w:y="992"/>
        <w:numPr>
          <w:ilvl w:val="0"/>
          <w:numId w:val="1"/>
        </w:numPr>
        <w:shd w:val="clear" w:color="auto" w:fill="auto"/>
        <w:tabs>
          <w:tab w:val="left" w:pos="1092"/>
        </w:tabs>
        <w:spacing w:after="0" w:line="240" w:lineRule="auto"/>
        <w:ind w:firstLine="740"/>
        <w:jc w:val="both"/>
      </w:pPr>
      <w:r>
        <w:t xml:space="preserve">таблицу пункта 48 в разделе </w:t>
      </w:r>
      <w:proofErr w:type="spellStart"/>
      <w:r>
        <w:t>VIII</w:t>
      </w:r>
      <w:proofErr w:type="spellEnd"/>
      <w:r>
        <w:t xml:space="preserve"> Положения изложить в следующей редакции:</w:t>
      </w:r>
    </w:p>
    <w:p w:rsidR="006F4BA7" w:rsidRDefault="004C4401" w:rsidP="004B6616">
      <w:pPr>
        <w:pStyle w:val="20"/>
        <w:framePr w:w="9413" w:h="11244" w:hRule="exact" w:wrap="none" w:vAnchor="page" w:hAnchor="page" w:x="1718" w:y="992"/>
        <w:shd w:val="clear" w:color="auto" w:fill="auto"/>
        <w:spacing w:after="0" w:line="240" w:lineRule="auto"/>
        <w:ind w:firstLine="740"/>
        <w:jc w:val="both"/>
      </w:pPr>
      <w:r>
        <w:t xml:space="preserve">48. пункт 54 в </w:t>
      </w:r>
      <w:r>
        <w:t xml:space="preserve">разделе </w:t>
      </w:r>
      <w:proofErr w:type="spellStart"/>
      <w:r>
        <w:t>IX</w:t>
      </w:r>
      <w:proofErr w:type="spellEnd"/>
      <w:r>
        <w:t xml:space="preserve"> Положения изложить в следующей редакции:</w:t>
      </w:r>
    </w:p>
    <w:p w:rsidR="006F4BA7" w:rsidRDefault="004C4401" w:rsidP="004B6616">
      <w:pPr>
        <w:pStyle w:val="20"/>
        <w:framePr w:w="9413" w:h="11244" w:hRule="exact" w:wrap="none" w:vAnchor="page" w:hAnchor="page" w:x="1718" w:y="992"/>
        <w:shd w:val="clear" w:color="auto" w:fill="auto"/>
        <w:spacing w:after="0" w:line="240" w:lineRule="auto"/>
        <w:ind w:firstLine="740"/>
        <w:jc w:val="both"/>
      </w:pPr>
      <w:r>
        <w:t>«54. Надбавка за выслугу лет устанавливается в зависимости от общего количества лет,</w:t>
      </w:r>
      <w:r w:rsidR="002A776D">
        <w:t xml:space="preserve"> </w:t>
      </w:r>
      <w:r>
        <w:t>в следующем размере:</w:t>
      </w:r>
    </w:p>
    <w:p w:rsidR="006F4BA7" w:rsidRDefault="004C4401" w:rsidP="004B6616">
      <w:pPr>
        <w:pStyle w:val="20"/>
        <w:framePr w:w="9413" w:h="11244" w:hRule="exact" w:wrap="none" w:vAnchor="page" w:hAnchor="page" w:x="1718" w:y="992"/>
        <w:shd w:val="clear" w:color="auto" w:fill="auto"/>
        <w:tabs>
          <w:tab w:val="left" w:pos="1082"/>
        </w:tabs>
        <w:spacing w:after="0" w:line="240" w:lineRule="auto"/>
        <w:ind w:firstLine="740"/>
        <w:jc w:val="both"/>
      </w:pPr>
      <w:r>
        <w:t>а)</w:t>
      </w:r>
      <w:r>
        <w:tab/>
        <w:t>10 % от должностного оклада - при выслуге лет от 1 года до 5 лет;</w:t>
      </w:r>
    </w:p>
    <w:p w:rsidR="006F4BA7" w:rsidRDefault="004C4401" w:rsidP="004B6616">
      <w:pPr>
        <w:pStyle w:val="20"/>
        <w:framePr w:w="9413" w:h="11244" w:hRule="exact" w:wrap="none" w:vAnchor="page" w:hAnchor="page" w:x="1718" w:y="992"/>
        <w:numPr>
          <w:ilvl w:val="0"/>
          <w:numId w:val="1"/>
        </w:numPr>
        <w:shd w:val="clear" w:color="auto" w:fill="auto"/>
        <w:tabs>
          <w:tab w:val="left" w:pos="1101"/>
        </w:tabs>
        <w:spacing w:after="0" w:line="240" w:lineRule="auto"/>
        <w:ind w:firstLine="740"/>
        <w:jc w:val="both"/>
      </w:pPr>
      <w:r>
        <w:t>15 % от должностного оклада -</w:t>
      </w:r>
      <w:r>
        <w:t xml:space="preserve"> при выслуге лет от 5 лет до 10 лет;</w:t>
      </w:r>
    </w:p>
    <w:p w:rsidR="006F4BA7" w:rsidRDefault="004C4401" w:rsidP="004B6616">
      <w:pPr>
        <w:pStyle w:val="20"/>
        <w:framePr w:w="9413" w:h="11244" w:hRule="exact" w:wrap="none" w:vAnchor="page" w:hAnchor="page" w:x="1718" w:y="992"/>
        <w:shd w:val="clear" w:color="auto" w:fill="auto"/>
        <w:tabs>
          <w:tab w:val="left" w:pos="1092"/>
        </w:tabs>
        <w:spacing w:after="0" w:line="240" w:lineRule="auto"/>
        <w:ind w:firstLine="740"/>
        <w:jc w:val="both"/>
      </w:pPr>
      <w:r>
        <w:t>в)</w:t>
      </w:r>
      <w:r>
        <w:tab/>
        <w:t>20 % от должностного оклада - при выслуге лет от 10 лет до 15 лет;</w:t>
      </w:r>
    </w:p>
    <w:p w:rsidR="006F4BA7" w:rsidRDefault="004C4401" w:rsidP="004B6616">
      <w:pPr>
        <w:pStyle w:val="20"/>
        <w:framePr w:w="9413" w:h="11244" w:hRule="exact" w:wrap="none" w:vAnchor="page" w:hAnchor="page" w:x="1718" w:y="992"/>
        <w:shd w:val="clear" w:color="auto" w:fill="auto"/>
        <w:tabs>
          <w:tab w:val="left" w:pos="1092"/>
        </w:tabs>
        <w:spacing w:after="0" w:line="240" w:lineRule="auto"/>
        <w:ind w:firstLine="740"/>
        <w:jc w:val="both"/>
      </w:pPr>
      <w:r>
        <w:t>г)</w:t>
      </w:r>
      <w:r>
        <w:tab/>
        <w:t>30 % от должностного оклада - свыше 15 лет.</w:t>
      </w:r>
    </w:p>
    <w:p w:rsidR="006F4BA7" w:rsidRDefault="004C4401" w:rsidP="004B6616">
      <w:pPr>
        <w:pStyle w:val="20"/>
        <w:framePr w:w="9413" w:h="11244" w:hRule="exact" w:wrap="none" w:vAnchor="page" w:hAnchor="page" w:x="1718" w:y="992"/>
        <w:shd w:val="clear" w:color="auto" w:fill="auto"/>
        <w:spacing w:after="0" w:line="240" w:lineRule="auto"/>
        <w:ind w:firstLine="740"/>
        <w:jc w:val="both"/>
      </w:pPr>
      <w:r>
        <w:t>При установлении надбавки за выслугу лет учитывается предшествующая трудовая</w:t>
      </w:r>
      <w:r>
        <w:br/>
        <w:t xml:space="preserve">деятельность в </w:t>
      </w:r>
      <w:r>
        <w:t>государственных органах, органах государственной власти, органах местного</w:t>
      </w:r>
      <w:r w:rsidR="002A776D">
        <w:t xml:space="preserve"> </w:t>
      </w:r>
      <w:r>
        <w:t>самоуправления, в профсоюзных органах либо в государственных и (или) муниципальных</w:t>
      </w:r>
      <w:r w:rsidR="002A776D">
        <w:t xml:space="preserve"> </w:t>
      </w:r>
      <w:r>
        <w:t>учреждениях, организациях, а также иные периоды работы, соответствующие трудовой</w:t>
      </w:r>
      <w:r w:rsidR="002A776D">
        <w:t xml:space="preserve"> </w:t>
      </w:r>
      <w:r>
        <w:t>функции по занимае</w:t>
      </w:r>
      <w:r>
        <w:t>мой должности.</w:t>
      </w:r>
    </w:p>
    <w:p w:rsidR="006F4BA7" w:rsidRDefault="004C4401" w:rsidP="004B6616">
      <w:pPr>
        <w:pStyle w:val="20"/>
        <w:framePr w:w="9413" w:h="11244" w:hRule="exact" w:wrap="none" w:vAnchor="page" w:hAnchor="page" w:x="1718" w:y="992"/>
        <w:shd w:val="clear" w:color="auto" w:fill="auto"/>
        <w:tabs>
          <w:tab w:val="left" w:pos="5222"/>
        </w:tabs>
        <w:spacing w:after="0" w:line="240" w:lineRule="auto"/>
        <w:ind w:firstLine="740"/>
        <w:jc w:val="both"/>
      </w:pPr>
      <w:r>
        <w:t>В стаж работы, дающий право на получение ежемесячной надбавки к должностному</w:t>
      </w:r>
      <w:r w:rsidR="002A776D">
        <w:t xml:space="preserve"> </w:t>
      </w:r>
      <w:r>
        <w:t>окладу за выслугу лет, включается время нахождения граждан в соответствии со статьями 10</w:t>
      </w:r>
      <w:r w:rsidR="002A776D">
        <w:t xml:space="preserve"> </w:t>
      </w:r>
      <w:r>
        <w:t>и 23 Федерального закона от 27.05.1998</w:t>
      </w:r>
      <w:r w:rsidR="002A776D">
        <w:t xml:space="preserve"> </w:t>
      </w:r>
      <w:r>
        <w:t>№ 76-ФЗ «О статусе военнослужащих» н</w:t>
      </w:r>
      <w:r>
        <w:t>а</w:t>
      </w:r>
      <w:r w:rsidR="002A776D">
        <w:t xml:space="preserve"> </w:t>
      </w:r>
      <w:r>
        <w:t>военной службе по контракту, на военной службе по призыву».</w:t>
      </w:r>
    </w:p>
    <w:p w:rsidR="006F4BA7" w:rsidRDefault="004C4401" w:rsidP="004B6616">
      <w:pPr>
        <w:pStyle w:val="20"/>
        <w:framePr w:w="9413" w:h="11244" w:hRule="exact" w:wrap="none" w:vAnchor="page" w:hAnchor="page" w:x="1718" w:y="992"/>
        <w:shd w:val="clear" w:color="auto" w:fill="auto"/>
        <w:spacing w:after="0" w:line="240" w:lineRule="auto"/>
        <w:ind w:firstLine="740"/>
        <w:jc w:val="both"/>
      </w:pPr>
      <w:r>
        <w:t>Назначение ежемесячной надбавки к должностному окладу (окладу) за выслугу лет</w:t>
      </w:r>
      <w:r>
        <w:br/>
        <w:t>производится приказом руководителя по представлению комиссии по установлению стажа</w:t>
      </w:r>
      <w:r>
        <w:br/>
        <w:t>работы, создаваемой в учреждении</w:t>
      </w:r>
      <w:proofErr w:type="gramStart"/>
      <w:r>
        <w:t>.</w:t>
      </w:r>
      <w:r>
        <w:t>».</w:t>
      </w:r>
      <w:proofErr w:type="gramEnd"/>
    </w:p>
    <w:p w:rsidR="004B6616" w:rsidRDefault="004B6616" w:rsidP="004B6616">
      <w:pPr>
        <w:pStyle w:val="20"/>
        <w:framePr w:w="9413" w:h="11244" w:hRule="exact" w:wrap="none" w:vAnchor="page" w:hAnchor="page" w:x="1718" w:y="992"/>
        <w:shd w:val="clear" w:color="auto" w:fill="auto"/>
        <w:spacing w:after="0" w:line="240" w:lineRule="auto"/>
        <w:ind w:firstLine="740"/>
        <w:jc w:val="both"/>
      </w:pPr>
    </w:p>
    <w:p w:rsidR="006F4BA7" w:rsidRDefault="004B6616" w:rsidP="004B6616">
      <w:pPr>
        <w:pStyle w:val="20"/>
        <w:framePr w:w="9413" w:h="11244" w:hRule="exact" w:wrap="none" w:vAnchor="page" w:hAnchor="page" w:x="1718" w:y="992"/>
        <w:shd w:val="clear" w:color="auto" w:fill="auto"/>
        <w:tabs>
          <w:tab w:val="left" w:pos="1062"/>
        </w:tabs>
        <w:spacing w:after="0" w:line="240" w:lineRule="auto"/>
        <w:ind w:firstLine="740"/>
        <w:jc w:val="both"/>
      </w:pPr>
      <w:r>
        <w:t>6</w:t>
      </w:r>
      <w:r w:rsidR="004C4401">
        <w:t>)</w:t>
      </w:r>
      <w:r w:rsidR="004C4401">
        <w:tab/>
        <w:t>Настоящее постановление вступает в силу с 1 октября 2024 года и подл</w:t>
      </w:r>
      <w:r w:rsidR="002A776D">
        <w:t>ежит</w:t>
      </w:r>
      <w:r w:rsidR="002A776D">
        <w:br/>
        <w:t xml:space="preserve">опубликованию </w:t>
      </w:r>
      <w:r>
        <w:t>на официальном сайте администрации Максатихинского муниципального округа в сети Интернет.</w:t>
      </w:r>
    </w:p>
    <w:p w:rsidR="004B6616" w:rsidRDefault="004B6616" w:rsidP="004B6616">
      <w:pPr>
        <w:pStyle w:val="20"/>
        <w:framePr w:w="9413" w:h="11244" w:hRule="exact" w:wrap="none" w:vAnchor="page" w:hAnchor="page" w:x="1718" w:y="992"/>
        <w:shd w:val="clear" w:color="auto" w:fill="auto"/>
        <w:tabs>
          <w:tab w:val="left" w:pos="1062"/>
        </w:tabs>
        <w:spacing w:after="0" w:line="240" w:lineRule="auto"/>
        <w:ind w:firstLine="740"/>
        <w:jc w:val="both"/>
      </w:pPr>
    </w:p>
    <w:p w:rsidR="004B6616" w:rsidRDefault="004B6616" w:rsidP="004B6616">
      <w:pPr>
        <w:pStyle w:val="20"/>
        <w:framePr w:w="9413" w:h="11244" w:hRule="exact" w:wrap="none" w:vAnchor="page" w:hAnchor="page" w:x="1718" w:y="992"/>
        <w:shd w:val="clear" w:color="auto" w:fill="auto"/>
        <w:tabs>
          <w:tab w:val="left" w:pos="1062"/>
        </w:tabs>
        <w:spacing w:after="0" w:line="240" w:lineRule="auto"/>
        <w:ind w:firstLine="740"/>
        <w:jc w:val="both"/>
      </w:pPr>
    </w:p>
    <w:p w:rsidR="004B6616" w:rsidRDefault="004B6616" w:rsidP="004B6616">
      <w:pPr>
        <w:pStyle w:val="20"/>
        <w:framePr w:w="9413" w:h="11244" w:hRule="exact" w:wrap="none" w:vAnchor="page" w:hAnchor="page" w:x="1718" w:y="992"/>
        <w:shd w:val="clear" w:color="auto" w:fill="auto"/>
        <w:tabs>
          <w:tab w:val="left" w:pos="1062"/>
        </w:tabs>
        <w:spacing w:after="0" w:line="240" w:lineRule="auto"/>
        <w:ind w:firstLine="740"/>
        <w:jc w:val="both"/>
      </w:pPr>
    </w:p>
    <w:p w:rsidR="004B6616" w:rsidRPr="004B6616" w:rsidRDefault="004B6616" w:rsidP="004B6616">
      <w:pPr>
        <w:framePr w:w="9413" w:h="11244" w:hRule="exact" w:wrap="none" w:vAnchor="page" w:hAnchor="page" w:x="1718" w:y="992"/>
        <w:shd w:val="clear" w:color="auto" w:fill="FFFFFF"/>
        <w:spacing w:line="278" w:lineRule="exact"/>
        <w:rPr>
          <w:rFonts w:ascii="Times New Roman" w:hAnsi="Times New Roman" w:cs="Times New Roman"/>
          <w:spacing w:val="2"/>
        </w:rPr>
      </w:pPr>
      <w:r w:rsidRPr="004B6616">
        <w:rPr>
          <w:rFonts w:ascii="Times New Roman" w:hAnsi="Times New Roman" w:cs="Times New Roman"/>
          <w:spacing w:val="2"/>
        </w:rPr>
        <w:t>Глава Максатихинского</w:t>
      </w:r>
    </w:p>
    <w:p w:rsidR="004B6616" w:rsidRPr="004B6616" w:rsidRDefault="004B6616" w:rsidP="004B6616">
      <w:pPr>
        <w:framePr w:w="9413" w:h="11244" w:hRule="exact" w:wrap="none" w:vAnchor="page" w:hAnchor="page" w:x="1718" w:y="992"/>
        <w:shd w:val="clear" w:color="auto" w:fill="FFFFFF"/>
        <w:spacing w:line="278" w:lineRule="exact"/>
        <w:rPr>
          <w:rFonts w:ascii="Times New Roman" w:hAnsi="Times New Roman" w:cs="Times New Roman"/>
          <w:spacing w:val="2"/>
        </w:rPr>
      </w:pPr>
      <w:r w:rsidRPr="004B6616">
        <w:rPr>
          <w:rFonts w:ascii="Times New Roman" w:hAnsi="Times New Roman" w:cs="Times New Roman"/>
          <w:spacing w:val="2"/>
        </w:rPr>
        <w:t>муниципального округа</w:t>
      </w:r>
      <w:r w:rsidRPr="004B6616">
        <w:rPr>
          <w:rFonts w:ascii="Times New Roman" w:hAnsi="Times New Roman" w:cs="Times New Roman"/>
          <w:spacing w:val="2"/>
        </w:rPr>
        <w:tab/>
      </w:r>
      <w:r w:rsidRPr="004B6616">
        <w:rPr>
          <w:rFonts w:ascii="Times New Roman" w:hAnsi="Times New Roman" w:cs="Times New Roman"/>
          <w:spacing w:val="2"/>
        </w:rPr>
        <w:tab/>
      </w:r>
      <w:r w:rsidRPr="004B6616">
        <w:rPr>
          <w:rFonts w:ascii="Times New Roman" w:hAnsi="Times New Roman" w:cs="Times New Roman"/>
          <w:spacing w:val="2"/>
        </w:rPr>
        <w:tab/>
      </w:r>
      <w:r w:rsidRPr="004B6616">
        <w:rPr>
          <w:rFonts w:ascii="Times New Roman" w:hAnsi="Times New Roman" w:cs="Times New Roman"/>
          <w:spacing w:val="2"/>
        </w:rPr>
        <w:tab/>
      </w:r>
      <w:r w:rsidRPr="004B6616">
        <w:rPr>
          <w:rFonts w:ascii="Times New Roman" w:hAnsi="Times New Roman" w:cs="Times New Roman"/>
          <w:spacing w:val="2"/>
        </w:rPr>
        <w:tab/>
      </w:r>
      <w:r w:rsidRPr="004B6616">
        <w:rPr>
          <w:rFonts w:ascii="Times New Roman" w:hAnsi="Times New Roman" w:cs="Times New Roman"/>
          <w:spacing w:val="2"/>
        </w:rPr>
        <w:tab/>
      </w:r>
      <w:r w:rsidRPr="004B6616">
        <w:rPr>
          <w:rFonts w:ascii="Times New Roman" w:hAnsi="Times New Roman" w:cs="Times New Roman"/>
          <w:spacing w:val="2"/>
        </w:rPr>
        <w:tab/>
        <w:t xml:space="preserve">            </w:t>
      </w:r>
      <w:proofErr w:type="spellStart"/>
      <w:r w:rsidRPr="004B6616">
        <w:rPr>
          <w:rFonts w:ascii="Times New Roman" w:hAnsi="Times New Roman" w:cs="Times New Roman"/>
          <w:spacing w:val="2"/>
        </w:rPr>
        <w:t>М.В</w:t>
      </w:r>
      <w:proofErr w:type="spellEnd"/>
      <w:r w:rsidRPr="004B6616">
        <w:rPr>
          <w:rFonts w:ascii="Times New Roman" w:hAnsi="Times New Roman" w:cs="Times New Roman"/>
          <w:spacing w:val="2"/>
        </w:rPr>
        <w:t>. Хованов</w:t>
      </w:r>
    </w:p>
    <w:p w:rsidR="004B6616" w:rsidRPr="004B6616" w:rsidRDefault="004B6616" w:rsidP="004B6616">
      <w:pPr>
        <w:pStyle w:val="20"/>
        <w:framePr w:w="9413" w:h="11244" w:hRule="exact" w:wrap="none" w:vAnchor="page" w:hAnchor="page" w:x="1718" w:y="992"/>
        <w:shd w:val="clear" w:color="auto" w:fill="auto"/>
        <w:tabs>
          <w:tab w:val="left" w:pos="1062"/>
        </w:tabs>
        <w:spacing w:after="0" w:line="240" w:lineRule="auto"/>
        <w:ind w:firstLine="740"/>
        <w:jc w:val="both"/>
      </w:pPr>
    </w:p>
    <w:p w:rsidR="006F4BA7" w:rsidRDefault="006F4BA7" w:rsidP="00AD5A09">
      <w:pPr>
        <w:rPr>
          <w:sz w:val="2"/>
          <w:szCs w:val="2"/>
        </w:rPr>
      </w:pPr>
    </w:p>
    <w:sectPr w:rsidR="006F4BA7" w:rsidSect="002A776D">
      <w:pgSz w:w="11900" w:h="16840"/>
      <w:pgMar w:top="357" w:right="851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01" w:rsidRDefault="004C4401">
      <w:r>
        <w:separator/>
      </w:r>
    </w:p>
  </w:endnote>
  <w:endnote w:type="continuationSeparator" w:id="0">
    <w:p w:rsidR="004C4401" w:rsidRDefault="004C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01" w:rsidRDefault="004C4401"/>
  </w:footnote>
  <w:footnote w:type="continuationSeparator" w:id="0">
    <w:p w:rsidR="004C4401" w:rsidRDefault="004C44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16E57"/>
    <w:multiLevelType w:val="multilevel"/>
    <w:tmpl w:val="86CA749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BA7"/>
    <w:rsid w:val="000B136C"/>
    <w:rsid w:val="001438BC"/>
    <w:rsid w:val="001C47BE"/>
    <w:rsid w:val="0023542C"/>
    <w:rsid w:val="00256550"/>
    <w:rsid w:val="002A776D"/>
    <w:rsid w:val="004B6616"/>
    <w:rsid w:val="004C4401"/>
    <w:rsid w:val="006F4BA7"/>
    <w:rsid w:val="008F6DFA"/>
    <w:rsid w:val="00A611D7"/>
    <w:rsid w:val="00AD5A09"/>
    <w:rsid w:val="00B355D4"/>
    <w:rsid w:val="00C56ADF"/>
    <w:rsid w:val="00CD2DF0"/>
    <w:rsid w:val="00E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Подпись к таблице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6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firstLine="840"/>
      <w:jc w:val="both"/>
    </w:pPr>
    <w:rPr>
      <w:rFonts w:ascii="Arial" w:eastAsia="Arial" w:hAnsi="Arial" w:cs="Arial"/>
      <w:sz w:val="23"/>
      <w:szCs w:val="23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firstLine="8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5A09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A0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cp:lastPrinted>2024-10-08T12:20:00Z</cp:lastPrinted>
  <dcterms:created xsi:type="dcterms:W3CDTF">2024-10-08T11:00:00Z</dcterms:created>
  <dcterms:modified xsi:type="dcterms:W3CDTF">2024-10-08T12:26:00Z</dcterms:modified>
</cp:coreProperties>
</file>