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3E" w:rsidRDefault="00703B3E" w:rsidP="00340D94">
      <w:pPr>
        <w:pStyle w:val="ConsPlusNormal"/>
        <w:jc w:val="right"/>
        <w:outlineLvl w:val="0"/>
      </w:pPr>
      <w:bookmarkStart w:id="0" w:name="_GoBack"/>
      <w:bookmarkEnd w:id="0"/>
    </w:p>
    <w:p w:rsidR="00703B3E" w:rsidRPr="00703B3E" w:rsidRDefault="00703B3E" w:rsidP="00703B3E">
      <w:pPr>
        <w:jc w:val="center"/>
        <w:rPr>
          <w:sz w:val="20"/>
          <w:szCs w:val="20"/>
        </w:rPr>
      </w:pPr>
      <w:r w:rsidRPr="00703B3E">
        <w:rPr>
          <w:caps/>
          <w:noProof/>
          <w:sz w:val="40"/>
          <w:szCs w:val="40"/>
        </w:rPr>
        <w:drawing>
          <wp:inline distT="0" distB="0" distL="0" distR="0" wp14:anchorId="648F9037" wp14:editId="729C7E12">
            <wp:extent cx="628015" cy="787400"/>
            <wp:effectExtent l="0" t="0" r="635" b="0"/>
            <wp:docPr id="1"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787400"/>
                    </a:xfrm>
                    <a:prstGeom prst="rect">
                      <a:avLst/>
                    </a:prstGeom>
                    <a:noFill/>
                    <a:ln>
                      <a:noFill/>
                    </a:ln>
                  </pic:spPr>
                </pic:pic>
              </a:graphicData>
            </a:graphic>
          </wp:inline>
        </w:drawing>
      </w:r>
    </w:p>
    <w:p w:rsidR="00703B3E" w:rsidRPr="00703B3E" w:rsidRDefault="00703B3E" w:rsidP="00703B3E">
      <w:pPr>
        <w:jc w:val="center"/>
        <w:rPr>
          <w:b/>
          <w:sz w:val="40"/>
          <w:szCs w:val="40"/>
        </w:rPr>
      </w:pPr>
      <w:r w:rsidRPr="00703B3E">
        <w:rPr>
          <w:b/>
          <w:caps/>
          <w:sz w:val="40"/>
          <w:szCs w:val="40"/>
        </w:rPr>
        <w:t xml:space="preserve">А Д М И Н И С Т </w:t>
      </w:r>
      <w:proofErr w:type="gramStart"/>
      <w:r w:rsidRPr="00703B3E">
        <w:rPr>
          <w:b/>
          <w:caps/>
          <w:sz w:val="40"/>
          <w:szCs w:val="40"/>
        </w:rPr>
        <w:t>Р</w:t>
      </w:r>
      <w:proofErr w:type="gramEnd"/>
      <w:r w:rsidRPr="00703B3E">
        <w:rPr>
          <w:b/>
          <w:caps/>
          <w:sz w:val="40"/>
          <w:szCs w:val="40"/>
        </w:rPr>
        <w:t xml:space="preserve"> А Ц И Я</w:t>
      </w:r>
    </w:p>
    <w:p w:rsidR="00703B3E" w:rsidRPr="00703B3E" w:rsidRDefault="00703B3E" w:rsidP="00703B3E">
      <w:pPr>
        <w:keepNext/>
        <w:pBdr>
          <w:bottom w:val="single" w:sz="12" w:space="1" w:color="auto"/>
        </w:pBdr>
        <w:jc w:val="center"/>
        <w:outlineLvl w:val="0"/>
        <w:rPr>
          <w:b/>
          <w:sz w:val="40"/>
          <w:szCs w:val="40"/>
        </w:rPr>
      </w:pPr>
      <w:r w:rsidRPr="00703B3E">
        <w:rPr>
          <w:b/>
          <w:sz w:val="40"/>
          <w:szCs w:val="40"/>
        </w:rPr>
        <w:t xml:space="preserve">М А К С А Т И Х И Н С К О Г О   </w:t>
      </w:r>
    </w:p>
    <w:p w:rsidR="00703B3E" w:rsidRPr="00703B3E" w:rsidRDefault="00703B3E" w:rsidP="00703B3E">
      <w:pPr>
        <w:keepNext/>
        <w:pBdr>
          <w:bottom w:val="single" w:sz="12" w:space="1" w:color="auto"/>
        </w:pBdr>
        <w:jc w:val="center"/>
        <w:outlineLvl w:val="0"/>
        <w:rPr>
          <w:b/>
          <w:sz w:val="40"/>
          <w:szCs w:val="40"/>
        </w:rPr>
      </w:pPr>
      <w:r w:rsidRPr="00703B3E">
        <w:rPr>
          <w:b/>
          <w:sz w:val="40"/>
          <w:szCs w:val="40"/>
        </w:rPr>
        <w:t xml:space="preserve">М У Н И Ц И П А Л Ь Н О Г О   </w:t>
      </w:r>
      <w:proofErr w:type="spellStart"/>
      <w:proofErr w:type="gramStart"/>
      <w:r w:rsidRPr="00703B3E">
        <w:rPr>
          <w:b/>
          <w:sz w:val="40"/>
          <w:szCs w:val="40"/>
        </w:rPr>
        <w:t>О</w:t>
      </w:r>
      <w:proofErr w:type="spellEnd"/>
      <w:proofErr w:type="gramEnd"/>
      <w:r w:rsidRPr="00703B3E">
        <w:rPr>
          <w:b/>
          <w:sz w:val="40"/>
          <w:szCs w:val="40"/>
        </w:rPr>
        <w:t xml:space="preserve"> К Р У Г А</w:t>
      </w:r>
    </w:p>
    <w:p w:rsidR="00703B3E" w:rsidRPr="00703B3E" w:rsidRDefault="00703B3E" w:rsidP="00703B3E">
      <w:pPr>
        <w:keepNext/>
        <w:pBdr>
          <w:bottom w:val="single" w:sz="12" w:space="1" w:color="auto"/>
        </w:pBdr>
        <w:jc w:val="center"/>
        <w:outlineLvl w:val="0"/>
        <w:rPr>
          <w:b/>
          <w:sz w:val="40"/>
          <w:szCs w:val="40"/>
        </w:rPr>
      </w:pPr>
      <w:r w:rsidRPr="00703B3E">
        <w:rPr>
          <w:b/>
          <w:sz w:val="40"/>
          <w:szCs w:val="40"/>
        </w:rPr>
        <w:t xml:space="preserve">Т В Е </w:t>
      </w:r>
      <w:proofErr w:type="gramStart"/>
      <w:r w:rsidRPr="00703B3E">
        <w:rPr>
          <w:b/>
          <w:sz w:val="40"/>
          <w:szCs w:val="40"/>
        </w:rPr>
        <w:t>Р</w:t>
      </w:r>
      <w:proofErr w:type="gramEnd"/>
      <w:r w:rsidRPr="00703B3E">
        <w:rPr>
          <w:b/>
          <w:sz w:val="40"/>
          <w:szCs w:val="40"/>
        </w:rPr>
        <w:t xml:space="preserve"> С К О Й  О Б Л А С Т И</w:t>
      </w:r>
    </w:p>
    <w:p w:rsidR="00703B3E" w:rsidRPr="00703B3E" w:rsidRDefault="00703B3E" w:rsidP="00703B3E">
      <w:pPr>
        <w:jc w:val="center"/>
        <w:rPr>
          <w:b/>
          <w:sz w:val="28"/>
          <w:szCs w:val="20"/>
        </w:rPr>
      </w:pPr>
      <w:r>
        <w:rPr>
          <w:noProof/>
        </w:rPr>
        <w:pict>
          <v:shapetype id="_x0000_t202" coordsize="21600,21600" o:spt="202" path="m,l,21600r21600,l21600,xe">
            <v:stroke joinstyle="miter"/>
            <v:path gradientshapeok="t" o:connecttype="rect"/>
          </v:shapetype>
          <v:shape id="Поле 3" o:spid="_x0000_s1046" type="#_x0000_t202" style="position:absolute;left:0;text-align:left;margin-left:-252pt;margin-top:12.2pt;width:189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703B3E" w:rsidRDefault="00703B3E" w:rsidP="00703B3E"/>
              </w:txbxContent>
            </v:textbox>
          </v:shape>
        </w:pict>
      </w:r>
    </w:p>
    <w:p w:rsidR="00703B3E" w:rsidRPr="00703B3E" w:rsidRDefault="00703B3E" w:rsidP="00703B3E">
      <w:pPr>
        <w:jc w:val="center"/>
      </w:pPr>
      <w:proofErr w:type="gramStart"/>
      <w:r w:rsidRPr="00703B3E">
        <w:t>П</w:t>
      </w:r>
      <w:proofErr w:type="gramEnd"/>
      <w:r w:rsidRPr="00703B3E">
        <w:t xml:space="preserve"> О С Т А Н О В Л Е Н И Е</w:t>
      </w:r>
    </w:p>
    <w:p w:rsidR="00703B3E" w:rsidRPr="00703B3E" w:rsidRDefault="00703B3E" w:rsidP="00703B3E">
      <w:pPr>
        <w:tabs>
          <w:tab w:val="left" w:pos="8325"/>
        </w:tabs>
      </w:pPr>
      <w:r w:rsidRPr="00703B3E">
        <w:t>От                      2023                                                                                                        №   - па</w:t>
      </w:r>
    </w:p>
    <w:p w:rsidR="00703B3E" w:rsidRPr="00703B3E" w:rsidRDefault="00703B3E" w:rsidP="00703B3E">
      <w:pPr>
        <w:tabs>
          <w:tab w:val="left" w:pos="8325"/>
        </w:tabs>
      </w:pPr>
      <w:r w:rsidRPr="00703B3E">
        <w:t xml:space="preserve">                                                                                                                                   </w:t>
      </w:r>
    </w:p>
    <w:p w:rsidR="00703B3E" w:rsidRPr="00703B3E" w:rsidRDefault="00703B3E" w:rsidP="00703B3E">
      <w:pPr>
        <w:jc w:val="both"/>
      </w:pPr>
    </w:p>
    <w:p w:rsidR="00703B3E" w:rsidRPr="00703B3E" w:rsidRDefault="00703B3E" w:rsidP="00703B3E">
      <w:pPr>
        <w:widowControl w:val="0"/>
        <w:tabs>
          <w:tab w:val="left" w:pos="7088"/>
        </w:tabs>
        <w:autoSpaceDE w:val="0"/>
        <w:autoSpaceDN w:val="0"/>
        <w:rPr>
          <w:bCs/>
        </w:rPr>
      </w:pPr>
      <w:r w:rsidRPr="00703B3E">
        <w:rPr>
          <w:bCs/>
        </w:rPr>
        <w:t xml:space="preserve">Об утверждении административного регламента </w:t>
      </w:r>
    </w:p>
    <w:p w:rsidR="00703B3E" w:rsidRPr="00703B3E" w:rsidRDefault="00703B3E" w:rsidP="00703B3E">
      <w:pPr>
        <w:widowControl w:val="0"/>
        <w:tabs>
          <w:tab w:val="left" w:pos="7088"/>
        </w:tabs>
        <w:autoSpaceDE w:val="0"/>
        <w:autoSpaceDN w:val="0"/>
        <w:rPr>
          <w:bCs/>
        </w:rPr>
      </w:pPr>
      <w:r w:rsidRPr="00703B3E">
        <w:rPr>
          <w:bCs/>
        </w:rPr>
        <w:t xml:space="preserve">предоставления муниципальной услуги </w:t>
      </w:r>
    </w:p>
    <w:p w:rsidR="00703B3E" w:rsidRPr="00703B3E" w:rsidRDefault="00703B3E" w:rsidP="00703B3E">
      <w:pPr>
        <w:widowControl w:val="0"/>
        <w:tabs>
          <w:tab w:val="left" w:pos="7088"/>
        </w:tabs>
        <w:autoSpaceDE w:val="0"/>
        <w:autoSpaceDN w:val="0"/>
        <w:rPr>
          <w:bCs/>
        </w:rPr>
      </w:pPr>
      <w:r w:rsidRPr="00703B3E">
        <w:rPr>
          <w:bCs/>
        </w:rPr>
        <w:t>«Предоставление информации об организации</w:t>
      </w:r>
    </w:p>
    <w:p w:rsidR="00703B3E" w:rsidRPr="00703B3E" w:rsidRDefault="00703B3E" w:rsidP="00703B3E">
      <w:pPr>
        <w:widowControl w:val="0"/>
        <w:tabs>
          <w:tab w:val="left" w:pos="7088"/>
        </w:tabs>
        <w:autoSpaceDE w:val="0"/>
        <w:autoSpaceDN w:val="0"/>
        <w:rPr>
          <w:bCs/>
        </w:rPr>
      </w:pPr>
      <w:r w:rsidRPr="00703B3E">
        <w:rPr>
          <w:bCs/>
        </w:rPr>
        <w:t xml:space="preserve"> общедоступного и бесплатного дошкольного,</w:t>
      </w:r>
    </w:p>
    <w:p w:rsidR="00703B3E" w:rsidRPr="00703B3E" w:rsidRDefault="00703B3E" w:rsidP="00703B3E">
      <w:pPr>
        <w:widowControl w:val="0"/>
        <w:tabs>
          <w:tab w:val="left" w:pos="7088"/>
        </w:tabs>
        <w:autoSpaceDE w:val="0"/>
        <w:autoSpaceDN w:val="0"/>
        <w:rPr>
          <w:bCs/>
        </w:rPr>
      </w:pPr>
      <w:r w:rsidRPr="00703B3E">
        <w:rPr>
          <w:bCs/>
        </w:rPr>
        <w:t xml:space="preserve"> начального общего, основного общего, </w:t>
      </w:r>
    </w:p>
    <w:p w:rsidR="00703B3E" w:rsidRPr="00703B3E" w:rsidRDefault="00703B3E" w:rsidP="00703B3E">
      <w:pPr>
        <w:widowControl w:val="0"/>
        <w:tabs>
          <w:tab w:val="left" w:pos="7088"/>
        </w:tabs>
        <w:autoSpaceDE w:val="0"/>
        <w:autoSpaceDN w:val="0"/>
        <w:rPr>
          <w:bCs/>
        </w:rPr>
      </w:pPr>
      <w:r w:rsidRPr="00703B3E">
        <w:rPr>
          <w:bCs/>
        </w:rPr>
        <w:t xml:space="preserve">среднего общего и дополнительного </w:t>
      </w:r>
    </w:p>
    <w:p w:rsidR="00703B3E" w:rsidRPr="00703B3E" w:rsidRDefault="00703B3E" w:rsidP="00703B3E">
      <w:pPr>
        <w:widowControl w:val="0"/>
        <w:tabs>
          <w:tab w:val="left" w:pos="7088"/>
        </w:tabs>
        <w:autoSpaceDE w:val="0"/>
        <w:autoSpaceDN w:val="0"/>
        <w:rPr>
          <w:bCs/>
        </w:rPr>
      </w:pPr>
      <w:r w:rsidRPr="00703B3E">
        <w:rPr>
          <w:bCs/>
        </w:rPr>
        <w:t xml:space="preserve"> образования в образовательных учреждениях,</w:t>
      </w:r>
    </w:p>
    <w:p w:rsidR="00703B3E" w:rsidRPr="00703B3E" w:rsidRDefault="00703B3E" w:rsidP="00703B3E">
      <w:pPr>
        <w:widowControl w:val="0"/>
        <w:tabs>
          <w:tab w:val="left" w:pos="7088"/>
        </w:tabs>
        <w:autoSpaceDE w:val="0"/>
        <w:autoSpaceDN w:val="0"/>
        <w:rPr>
          <w:bCs/>
        </w:rPr>
      </w:pPr>
      <w:r w:rsidRPr="00703B3E">
        <w:rPr>
          <w:bCs/>
        </w:rPr>
        <w:t xml:space="preserve"> </w:t>
      </w:r>
      <w:proofErr w:type="gramStart"/>
      <w:r w:rsidRPr="00703B3E">
        <w:rPr>
          <w:bCs/>
        </w:rPr>
        <w:t>расположенных</w:t>
      </w:r>
      <w:proofErr w:type="gramEnd"/>
      <w:r w:rsidRPr="00703B3E">
        <w:rPr>
          <w:bCs/>
        </w:rPr>
        <w:t xml:space="preserve"> на территории  Максатихинского</w:t>
      </w:r>
    </w:p>
    <w:p w:rsidR="00703B3E" w:rsidRPr="00703B3E" w:rsidRDefault="00703B3E" w:rsidP="00703B3E">
      <w:pPr>
        <w:widowControl w:val="0"/>
        <w:tabs>
          <w:tab w:val="left" w:pos="7088"/>
        </w:tabs>
        <w:autoSpaceDE w:val="0"/>
        <w:autoSpaceDN w:val="0"/>
        <w:rPr>
          <w:bCs/>
        </w:rPr>
      </w:pPr>
      <w:r w:rsidRPr="00703B3E">
        <w:rPr>
          <w:bCs/>
        </w:rPr>
        <w:t xml:space="preserve"> муниципального округа Тверской области»</w:t>
      </w:r>
    </w:p>
    <w:p w:rsidR="00703B3E" w:rsidRPr="00703B3E" w:rsidRDefault="00703B3E" w:rsidP="00703B3E">
      <w:pPr>
        <w:ind w:firstLine="709"/>
        <w:rPr>
          <w:rFonts w:eastAsia="Calibri"/>
        </w:rPr>
      </w:pPr>
    </w:p>
    <w:p w:rsidR="00703B3E" w:rsidRPr="00703B3E" w:rsidRDefault="00703B3E" w:rsidP="00703B3E">
      <w:pPr>
        <w:jc w:val="both"/>
      </w:pPr>
      <w:r w:rsidRPr="00703B3E">
        <w:t xml:space="preserve">                                       </w:t>
      </w:r>
    </w:p>
    <w:p w:rsidR="00703B3E" w:rsidRPr="00703B3E" w:rsidRDefault="00703B3E" w:rsidP="00703B3E">
      <w:pPr>
        <w:ind w:firstLine="709"/>
        <w:jc w:val="both"/>
      </w:pPr>
      <w:proofErr w:type="gramStart"/>
      <w:r w:rsidRPr="00703B3E">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Федеральным  Законом  Российской  Федерации от 21.12.2012  № 273-ФЗ «Об образовании в Российской Федерации»,  Федеральным законом Российской Федерации от 30.12.2020 № 509-ФЗ «О внесении изменений в отдельные законодательные акты Российской Федерации</w:t>
      </w:r>
      <w:proofErr w:type="gramEnd"/>
      <w:r w:rsidRPr="00703B3E">
        <w:t xml:space="preserve">», </w:t>
      </w:r>
      <w:proofErr w:type="gramStart"/>
      <w:r w:rsidRPr="00703B3E">
        <w:t>постановлением Правительства РФ от 18.09.2021 № 1575 «Об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законом Тверской области от 31.03.2010 года № 24-30 «Об организации и обеспечении отдыха и оздоровления детей в Тверской области,  законом Тверской области № 11-</w:t>
      </w:r>
      <w:proofErr w:type="spellStart"/>
      <w:r w:rsidRPr="00703B3E">
        <w:t>ЗО</w:t>
      </w:r>
      <w:proofErr w:type="spellEnd"/>
      <w:r w:rsidRPr="00703B3E">
        <w:t xml:space="preserve"> от 07.04.2022 г. «</w:t>
      </w:r>
      <w:r w:rsidRPr="00703B3E">
        <w:rPr>
          <w:shd w:val="clear" w:color="auto" w:fill="FFFFFF"/>
        </w:rPr>
        <w:t>О преобразовании муниципальных образований, входящих в состав территории муниципального образования </w:t>
      </w:r>
      <w:r w:rsidRPr="00703B3E">
        <w:rPr>
          <w:bCs/>
          <w:shd w:val="clear" w:color="auto" w:fill="FFFFFF"/>
        </w:rPr>
        <w:t>Тверской</w:t>
      </w:r>
      <w:r w:rsidRPr="00703B3E">
        <w:rPr>
          <w:shd w:val="clear" w:color="auto" w:fill="FFFFFF"/>
        </w:rPr>
        <w:t> </w:t>
      </w:r>
      <w:r w:rsidRPr="00703B3E">
        <w:rPr>
          <w:bCs/>
          <w:shd w:val="clear" w:color="auto" w:fill="FFFFFF"/>
        </w:rPr>
        <w:t>области</w:t>
      </w:r>
      <w:proofErr w:type="gramEnd"/>
      <w:r w:rsidRPr="00703B3E">
        <w:rPr>
          <w:shd w:val="clear" w:color="auto" w:fill="FFFFFF"/>
        </w:rPr>
        <w:t> </w:t>
      </w:r>
      <w:proofErr w:type="gramStart"/>
      <w:r w:rsidRPr="00703B3E">
        <w:rPr>
          <w:shd w:val="clear" w:color="auto" w:fill="FFFFFF"/>
        </w:rPr>
        <w:t>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w:t>
      </w:r>
      <w:r w:rsidRPr="00703B3E">
        <w:rPr>
          <w:bCs/>
          <w:shd w:val="clear" w:color="auto" w:fill="FFFFFF"/>
        </w:rPr>
        <w:t>законы</w:t>
      </w:r>
      <w:r w:rsidRPr="00703B3E">
        <w:rPr>
          <w:shd w:val="clear" w:color="auto" w:fill="FFFFFF"/>
        </w:rPr>
        <w:t> </w:t>
      </w:r>
      <w:r w:rsidRPr="00703B3E">
        <w:rPr>
          <w:bCs/>
          <w:shd w:val="clear" w:color="auto" w:fill="FFFFFF"/>
        </w:rPr>
        <w:t>Тверской</w:t>
      </w:r>
      <w:r w:rsidRPr="00703B3E">
        <w:rPr>
          <w:shd w:val="clear" w:color="auto" w:fill="FFFFFF"/>
        </w:rPr>
        <w:t> </w:t>
      </w:r>
      <w:r w:rsidRPr="00703B3E">
        <w:rPr>
          <w:bCs/>
          <w:shd w:val="clear" w:color="auto" w:fill="FFFFFF"/>
        </w:rPr>
        <w:t>области</w:t>
      </w:r>
      <w:r w:rsidRPr="00703B3E">
        <w:rPr>
          <w:rFonts w:ascii="Arial" w:hAnsi="Arial" w:cs="Arial"/>
          <w:sz w:val="20"/>
          <w:szCs w:val="20"/>
          <w:shd w:val="clear" w:color="auto" w:fill="FFFFFF"/>
        </w:rPr>
        <w:t xml:space="preserve">",  </w:t>
      </w:r>
      <w:r w:rsidRPr="00703B3E">
        <w:rPr>
          <w:shd w:val="clear" w:color="auto" w:fill="FFFFFF"/>
        </w:rPr>
        <w:t>решением Думы Максатихинского муниципального округа Тверской области № 63 от 21.12.2022 г. «О правопреемстве Администрации Максатихинского муниципального округа Тверской области»,</w:t>
      </w:r>
      <w:r w:rsidRPr="00703B3E">
        <w:rPr>
          <w:color w:val="333333"/>
          <w:shd w:val="clear" w:color="auto" w:fill="FFFFFF"/>
        </w:rPr>
        <w:t xml:space="preserve"> </w:t>
      </w:r>
      <w:r w:rsidRPr="00703B3E">
        <w:t xml:space="preserve"> Уставом Максатихинского муниципального округа  Тверской области, постановлением  администрации  Максатихинского района Тверской области от 14.07.2022 г</w:t>
      </w:r>
      <w:proofErr w:type="gramEnd"/>
      <w:r w:rsidRPr="00703B3E">
        <w:t xml:space="preserve">. № 340-па  «Об утверждении Порядка разработки и утверждения административных регламентов предоставления муниципальных услуг»,  с целью повышения качества и доступности предоставления муниципальной услуги, администрация Максатихинского муниципального округа Тверской области </w:t>
      </w:r>
    </w:p>
    <w:p w:rsidR="00703B3E" w:rsidRPr="00703B3E" w:rsidRDefault="00703B3E" w:rsidP="00703B3E">
      <w:pPr>
        <w:jc w:val="both"/>
      </w:pPr>
    </w:p>
    <w:p w:rsidR="00703B3E" w:rsidRPr="00703B3E" w:rsidRDefault="00703B3E" w:rsidP="00703B3E">
      <w:pPr>
        <w:jc w:val="both"/>
      </w:pPr>
    </w:p>
    <w:p w:rsidR="00703B3E" w:rsidRPr="00703B3E" w:rsidRDefault="00703B3E" w:rsidP="00703B3E">
      <w:pPr>
        <w:jc w:val="center"/>
      </w:pPr>
      <w:r w:rsidRPr="00703B3E">
        <w:lastRenderedPageBreak/>
        <w:t>ПОСТАНОВЛЯЕТ:</w:t>
      </w:r>
    </w:p>
    <w:p w:rsidR="00703B3E" w:rsidRPr="00703B3E" w:rsidRDefault="00703B3E" w:rsidP="00703B3E">
      <w:pPr>
        <w:jc w:val="both"/>
      </w:pPr>
    </w:p>
    <w:p w:rsidR="00703B3E" w:rsidRPr="00703B3E" w:rsidRDefault="00703B3E" w:rsidP="00703B3E">
      <w:pPr>
        <w:widowControl w:val="0"/>
        <w:tabs>
          <w:tab w:val="left" w:pos="9214"/>
        </w:tabs>
        <w:autoSpaceDE w:val="0"/>
        <w:autoSpaceDN w:val="0"/>
        <w:ind w:firstLine="851"/>
        <w:jc w:val="both"/>
        <w:rPr>
          <w:bCs/>
        </w:rPr>
      </w:pPr>
      <w:r w:rsidRPr="00703B3E">
        <w:rPr>
          <w:bCs/>
        </w:rPr>
        <w:t>1. Утвердить административный  регламент предоставления муниципальной услуги</w:t>
      </w:r>
      <w:r w:rsidRPr="00703B3E">
        <w:rPr>
          <w:b/>
          <w:bCs/>
        </w:rPr>
        <w:t xml:space="preserve"> </w:t>
      </w:r>
      <w:r w:rsidRPr="00703B3E">
        <w:rPr>
          <w:bCs/>
        </w:rPr>
        <w:t>«Предоставление информации об организации общедоступного и бесплатного дошкольного, начального общего, основного общего, среднего общего и дополнительного  образования в образовательных учреждениях, расположенных на территории  Максатихинского муниципального округа Тверской области».</w:t>
      </w:r>
    </w:p>
    <w:p w:rsidR="00703B3E" w:rsidRPr="00703B3E" w:rsidRDefault="00703B3E" w:rsidP="00703B3E">
      <w:pPr>
        <w:widowControl w:val="0"/>
        <w:tabs>
          <w:tab w:val="left" w:pos="9214"/>
        </w:tabs>
        <w:autoSpaceDE w:val="0"/>
        <w:autoSpaceDN w:val="0"/>
        <w:ind w:firstLine="851"/>
        <w:jc w:val="both"/>
        <w:rPr>
          <w:bCs/>
        </w:rPr>
      </w:pPr>
      <w:r w:rsidRPr="00703B3E">
        <w:rPr>
          <w:bCs/>
        </w:rPr>
        <w:t>2. Признать утратившим силу постановление администрации Максатихинского района Тверской области от 27.12.2022 г. № 628-па «Об утверждении административного  регламента предоставления муниципальной услуги</w:t>
      </w:r>
      <w:r w:rsidRPr="00703B3E">
        <w:rPr>
          <w:b/>
          <w:bCs/>
        </w:rPr>
        <w:t xml:space="preserve"> </w:t>
      </w:r>
      <w:r w:rsidRPr="00703B3E">
        <w:rPr>
          <w:bCs/>
        </w:rPr>
        <w:t>«Предоставление информации об организации общедоступного и бесплатного дошкольного, начального общего, основного общего, среднего (полного) общего и дополнительного  образования в образовательных учреждениях, расположенных на территории  Максатихинского района Тверской области».</w:t>
      </w:r>
    </w:p>
    <w:p w:rsidR="00703B3E" w:rsidRPr="00703B3E" w:rsidRDefault="00703B3E" w:rsidP="00703B3E">
      <w:pPr>
        <w:ind w:firstLine="709"/>
        <w:jc w:val="both"/>
      </w:pPr>
      <w:r w:rsidRPr="00703B3E">
        <w:t>3. Настоящее постановление вступает в силу с момента подписания и подлежит размещению на официальном сайте администрации Максатихинского муниципального округа Тверской области в информационно-телекоммуникационной сети Интернет.</w:t>
      </w:r>
    </w:p>
    <w:p w:rsidR="00703B3E" w:rsidRPr="00703B3E" w:rsidRDefault="00703B3E" w:rsidP="00703B3E">
      <w:pPr>
        <w:ind w:firstLine="709"/>
        <w:jc w:val="both"/>
      </w:pPr>
      <w:r w:rsidRPr="00703B3E">
        <w:t>4. </w:t>
      </w:r>
      <w:proofErr w:type="gramStart"/>
      <w:r w:rsidRPr="00703B3E">
        <w:t>Контроль за</w:t>
      </w:r>
      <w:proofErr w:type="gramEnd"/>
      <w:r w:rsidRPr="00703B3E">
        <w:t xml:space="preserve"> исполнением настоящего постановления возложить на начальника Управления образования администрации Максатихинского муниципального округа Тверской области.</w:t>
      </w:r>
    </w:p>
    <w:p w:rsidR="00703B3E" w:rsidRPr="00703B3E" w:rsidRDefault="00703B3E" w:rsidP="00703B3E">
      <w:pPr>
        <w:ind w:firstLine="709"/>
        <w:jc w:val="both"/>
      </w:pPr>
    </w:p>
    <w:p w:rsidR="00703B3E" w:rsidRPr="00703B3E" w:rsidRDefault="00703B3E" w:rsidP="00703B3E">
      <w:pPr>
        <w:jc w:val="both"/>
      </w:pPr>
      <w:r w:rsidRPr="00703B3E">
        <w:t xml:space="preserve">Глава Максатихинского </w:t>
      </w:r>
    </w:p>
    <w:p w:rsidR="00703B3E" w:rsidRPr="00703B3E" w:rsidRDefault="00703B3E" w:rsidP="00703B3E">
      <w:pPr>
        <w:jc w:val="both"/>
      </w:pPr>
      <w:r w:rsidRPr="00703B3E">
        <w:t xml:space="preserve">муниципального округа                                                                                        </w:t>
      </w:r>
      <w:proofErr w:type="spellStart"/>
      <w:r w:rsidRPr="00703B3E">
        <w:t>М.В</w:t>
      </w:r>
      <w:proofErr w:type="spellEnd"/>
      <w:r w:rsidRPr="00703B3E">
        <w:t xml:space="preserve">. Хованов      </w:t>
      </w:r>
    </w:p>
    <w:p w:rsidR="00703B3E" w:rsidRPr="00703B3E" w:rsidRDefault="00703B3E" w:rsidP="00703B3E">
      <w:pPr>
        <w:jc w:val="both"/>
      </w:pPr>
    </w:p>
    <w:p w:rsidR="00703B3E" w:rsidRPr="00703B3E" w:rsidRDefault="00703B3E" w:rsidP="00703B3E">
      <w:pPr>
        <w:jc w:val="both"/>
      </w:pPr>
    </w:p>
    <w:p w:rsidR="00703B3E" w:rsidRPr="00703B3E" w:rsidRDefault="00703B3E" w:rsidP="00703B3E">
      <w:pPr>
        <w:jc w:val="both"/>
      </w:pPr>
    </w:p>
    <w:p w:rsidR="00703B3E" w:rsidRPr="00703B3E" w:rsidRDefault="00703B3E" w:rsidP="00703B3E">
      <w:pPr>
        <w:jc w:val="both"/>
      </w:pPr>
    </w:p>
    <w:p w:rsidR="00703B3E" w:rsidRPr="00703B3E" w:rsidRDefault="00703B3E" w:rsidP="00703B3E">
      <w:pPr>
        <w:jc w:val="both"/>
      </w:pPr>
    </w:p>
    <w:p w:rsidR="00703B3E" w:rsidRPr="00703B3E" w:rsidRDefault="00703B3E" w:rsidP="00703B3E">
      <w:pPr>
        <w:jc w:val="both"/>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703B3E" w:rsidRDefault="00703B3E" w:rsidP="00340D94">
      <w:pPr>
        <w:pStyle w:val="ConsPlusNormal"/>
        <w:jc w:val="right"/>
        <w:outlineLvl w:val="0"/>
      </w:pPr>
    </w:p>
    <w:p w:rsidR="00C57E83" w:rsidRDefault="00AA4DD1" w:rsidP="00340D94">
      <w:pPr>
        <w:pStyle w:val="ConsPlusNormal"/>
        <w:jc w:val="right"/>
        <w:outlineLvl w:val="0"/>
      </w:pPr>
      <w:r>
        <w:t xml:space="preserve"> </w:t>
      </w:r>
      <w:r w:rsidR="00EE773A">
        <w:t>Утвержден</w:t>
      </w:r>
    </w:p>
    <w:p w:rsidR="00C57E83" w:rsidRDefault="00EE773A" w:rsidP="002A6EDE">
      <w:pPr>
        <w:pStyle w:val="ConsPlusNormal"/>
        <w:jc w:val="right"/>
      </w:pPr>
      <w:r>
        <w:t>п</w:t>
      </w:r>
      <w:r w:rsidR="00C57E83">
        <w:t>остановлен</w:t>
      </w:r>
      <w:r>
        <w:t>ием</w:t>
      </w:r>
      <w:r w:rsidR="00C57E83">
        <w:t xml:space="preserve"> администрации</w:t>
      </w:r>
    </w:p>
    <w:p w:rsidR="007E5FB8" w:rsidRDefault="005F7795" w:rsidP="002A6EDE">
      <w:pPr>
        <w:pStyle w:val="ConsPlusNormal"/>
        <w:jc w:val="right"/>
      </w:pPr>
      <w:r>
        <w:t xml:space="preserve">Максатихинского </w:t>
      </w:r>
      <w:r w:rsidR="00E31827">
        <w:t>муниципального округа</w:t>
      </w:r>
    </w:p>
    <w:p w:rsidR="00C57E83" w:rsidRDefault="00C57E83" w:rsidP="002A6EDE">
      <w:pPr>
        <w:pStyle w:val="ConsPlusNormal"/>
        <w:jc w:val="right"/>
      </w:pPr>
      <w:r>
        <w:t>Тверской области</w:t>
      </w:r>
    </w:p>
    <w:p w:rsidR="00C57E83" w:rsidRDefault="005F7795" w:rsidP="002A6EDE">
      <w:pPr>
        <w:pStyle w:val="ConsPlusNormal"/>
        <w:jc w:val="right"/>
      </w:pPr>
      <w:r>
        <w:t>о</w:t>
      </w:r>
      <w:r w:rsidR="00C57E83">
        <w:t>т</w:t>
      </w:r>
      <w:proofErr w:type="gramStart"/>
      <w:r>
        <w:t xml:space="preserve">    </w:t>
      </w:r>
      <w:r w:rsidR="007E5FB8">
        <w:t>.</w:t>
      </w:r>
      <w:proofErr w:type="spellStart"/>
      <w:proofErr w:type="gramEnd"/>
      <w:r>
        <w:t>хх</w:t>
      </w:r>
      <w:proofErr w:type="spellEnd"/>
      <w:r w:rsidR="007E5FB8">
        <w:t>.</w:t>
      </w:r>
      <w:r>
        <w:t xml:space="preserve"> </w:t>
      </w:r>
      <w:r w:rsidR="00E31827">
        <w:t>2023</w:t>
      </w:r>
      <w:r w:rsidR="007E5FB8">
        <w:t xml:space="preserve">г. </w:t>
      </w:r>
      <w:r w:rsidR="00C57E83">
        <w:t>№</w:t>
      </w:r>
      <w:r w:rsidR="007E5FB8">
        <w:t xml:space="preserve"> </w:t>
      </w:r>
      <w:r>
        <w:t xml:space="preserve">-па </w:t>
      </w:r>
    </w:p>
    <w:p w:rsidR="007E5FB8" w:rsidRDefault="007E5FB8" w:rsidP="002A6EDE">
      <w:pPr>
        <w:pStyle w:val="ConsPlusTitle"/>
        <w:jc w:val="center"/>
      </w:pPr>
    </w:p>
    <w:p w:rsidR="00E31827" w:rsidRDefault="00E31827" w:rsidP="002A6EDE">
      <w:pPr>
        <w:pStyle w:val="ConsPlusTitle"/>
        <w:jc w:val="center"/>
      </w:pPr>
    </w:p>
    <w:p w:rsidR="00E31827" w:rsidRDefault="00E31827" w:rsidP="002A6EDE">
      <w:pPr>
        <w:pStyle w:val="ConsPlusTitle"/>
        <w:jc w:val="center"/>
      </w:pPr>
    </w:p>
    <w:p w:rsidR="00E31827" w:rsidRDefault="00E31827" w:rsidP="002A6EDE">
      <w:pPr>
        <w:pStyle w:val="ConsPlusTitle"/>
        <w:jc w:val="center"/>
      </w:pPr>
    </w:p>
    <w:p w:rsidR="00C57E83" w:rsidRPr="00E31827" w:rsidRDefault="00C57E83" w:rsidP="002A6EDE">
      <w:pPr>
        <w:pStyle w:val="ConsPlusTitle"/>
        <w:jc w:val="center"/>
        <w:rPr>
          <w:b w:val="0"/>
        </w:rPr>
      </w:pPr>
      <w:r w:rsidRPr="00E31827">
        <w:rPr>
          <w:b w:val="0"/>
        </w:rPr>
        <w:t>АДМИНИСТРАТИВНЫЙ РЕГЛАМЕНТ</w:t>
      </w:r>
    </w:p>
    <w:p w:rsidR="00C57E83" w:rsidRPr="00E31827" w:rsidRDefault="00C57E83" w:rsidP="002A6EDE">
      <w:pPr>
        <w:pStyle w:val="ConsPlusTitle"/>
        <w:jc w:val="center"/>
        <w:rPr>
          <w:b w:val="0"/>
        </w:rPr>
      </w:pPr>
      <w:r w:rsidRPr="00E31827">
        <w:rPr>
          <w:b w:val="0"/>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r w:rsidR="00C6645A" w:rsidRPr="00E31827">
        <w:rPr>
          <w:b w:val="0"/>
        </w:rPr>
        <w:t xml:space="preserve"> </w:t>
      </w:r>
      <w:r w:rsidRPr="00E31827">
        <w:rPr>
          <w:b w:val="0"/>
        </w:rPr>
        <w:t xml:space="preserve">(полного) общего и дополнительного образования в образовательных учреждениях, расположенных на территории </w:t>
      </w:r>
      <w:r w:rsidR="005F7795" w:rsidRPr="00E31827">
        <w:rPr>
          <w:b w:val="0"/>
        </w:rPr>
        <w:t xml:space="preserve">Максатихинского </w:t>
      </w:r>
      <w:r w:rsidR="00E31827">
        <w:rPr>
          <w:b w:val="0"/>
        </w:rPr>
        <w:t>муниципального округа</w:t>
      </w:r>
      <w:r w:rsidR="005F7795" w:rsidRPr="00E31827">
        <w:rPr>
          <w:b w:val="0"/>
        </w:rPr>
        <w:t xml:space="preserve"> </w:t>
      </w:r>
      <w:r w:rsidRPr="00E31827">
        <w:rPr>
          <w:b w:val="0"/>
        </w:rPr>
        <w:t>Тверской области»</w:t>
      </w:r>
    </w:p>
    <w:p w:rsidR="00C57E83" w:rsidRPr="00E31827" w:rsidRDefault="00C57E83" w:rsidP="002A6EDE">
      <w:pPr>
        <w:pStyle w:val="ConsPlusNormal"/>
        <w:jc w:val="both"/>
      </w:pPr>
    </w:p>
    <w:p w:rsidR="00C57E83" w:rsidRPr="00BA05F6" w:rsidRDefault="00C57E83" w:rsidP="002A6EDE">
      <w:pPr>
        <w:pStyle w:val="ConsPlusTitle"/>
        <w:jc w:val="center"/>
        <w:outlineLvl w:val="1"/>
      </w:pPr>
      <w:r w:rsidRPr="00BA05F6">
        <w:t>Раздел 1. Общие положения</w:t>
      </w:r>
    </w:p>
    <w:p w:rsidR="00C57E83" w:rsidRPr="00BA05F6" w:rsidRDefault="00C57E83" w:rsidP="002A6EDE">
      <w:pPr>
        <w:pStyle w:val="ConsPlusNormal"/>
        <w:ind w:firstLine="540"/>
        <w:jc w:val="both"/>
      </w:pPr>
      <w:r w:rsidRPr="00BA05F6">
        <w:t xml:space="preserve">1.1. </w:t>
      </w:r>
      <w:proofErr w:type="gramStart"/>
      <w:r w:rsidRPr="00BA05F6">
        <w:t xml:space="preserve">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w:t>
      </w:r>
      <w:r w:rsidR="005F7795">
        <w:t xml:space="preserve">Максатихинского </w:t>
      </w:r>
      <w:r w:rsidR="00E31827">
        <w:t>муниципального округа</w:t>
      </w:r>
      <w:r>
        <w:t xml:space="preserve"> Тверской области</w:t>
      </w:r>
      <w:r w:rsidRPr="00BA05F6">
        <w:t>» (далее - Административный регламент) разработан в целях повышения качества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proofErr w:type="gramEnd"/>
      <w:r w:rsidRPr="00BA05F6">
        <w:t xml:space="preserve"> (полного) общего </w:t>
      </w:r>
      <w:r>
        <w:t xml:space="preserve">и дополнительного </w:t>
      </w:r>
      <w:r w:rsidRPr="00BA05F6">
        <w:t>образования</w:t>
      </w:r>
      <w:r>
        <w:t xml:space="preserve"> </w:t>
      </w:r>
      <w:r w:rsidRPr="00BA05F6">
        <w:t xml:space="preserve">в образовательных учреждениях, расположенных на территории </w:t>
      </w:r>
      <w:r w:rsidR="005F7795">
        <w:t xml:space="preserve">Максатихинского </w:t>
      </w:r>
      <w:r w:rsidR="00E31827">
        <w:t>муниципального округа</w:t>
      </w:r>
      <w:r w:rsidR="005F7795">
        <w:t xml:space="preserve"> </w:t>
      </w:r>
      <w:r>
        <w:t>Тверской области</w:t>
      </w:r>
      <w:r w:rsidRPr="00BA05F6">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57E83" w:rsidRPr="00BA05F6" w:rsidRDefault="00C57E83" w:rsidP="002A6EDE">
      <w:pPr>
        <w:pStyle w:val="ConsPlusNormal"/>
        <w:ind w:firstLine="540"/>
        <w:jc w:val="both"/>
      </w:pPr>
      <w:r w:rsidRPr="00BA05F6">
        <w:t>1.2. 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о предоставлении муниципальной услуги (далее - заявители).</w:t>
      </w:r>
    </w:p>
    <w:p w:rsidR="00C57E83" w:rsidRPr="00BA05F6" w:rsidRDefault="00C57E83" w:rsidP="002A6EDE">
      <w:pPr>
        <w:pStyle w:val="ConsPlusNormal"/>
        <w:ind w:firstLine="540"/>
        <w:jc w:val="both"/>
      </w:pPr>
      <w:r w:rsidRPr="00BA05F6">
        <w:t xml:space="preserve">1.3. Муниципальная услуга предоставляется </w:t>
      </w:r>
      <w:r w:rsidR="005F7795">
        <w:t>Управлением</w:t>
      </w:r>
      <w:r w:rsidRPr="00BA05F6">
        <w:t xml:space="preserve"> образования администрации </w:t>
      </w:r>
      <w:r w:rsidR="005F7795">
        <w:t xml:space="preserve">Максатихинского </w:t>
      </w:r>
      <w:r w:rsidR="00E31827">
        <w:t>муниципального округа</w:t>
      </w:r>
      <w:r w:rsidR="005F7795">
        <w:t xml:space="preserve"> </w:t>
      </w:r>
      <w:r>
        <w:t>Тверской области</w:t>
      </w:r>
      <w:r w:rsidR="003749EC">
        <w:t xml:space="preserve"> (далее – Управление образования)</w:t>
      </w:r>
      <w:r w:rsidRPr="00BA05F6">
        <w:t>:</w:t>
      </w:r>
    </w:p>
    <w:p w:rsidR="00C57E83" w:rsidRPr="00BA05F6" w:rsidRDefault="00C57E83" w:rsidP="002A6EDE">
      <w:pPr>
        <w:pStyle w:val="ConsPlusNormal"/>
      </w:pPr>
      <w:r w:rsidRPr="00BA05F6">
        <w:t>- при личном обращении (заявление);</w:t>
      </w:r>
      <w:r>
        <w:t xml:space="preserve">                                                                                                               </w:t>
      </w:r>
      <w:r w:rsidRPr="00BA05F6">
        <w:t>-</w:t>
      </w:r>
      <w:r w:rsidR="005F7795">
        <w:t xml:space="preserve"> </w:t>
      </w:r>
      <w:r w:rsidRPr="00BA05F6">
        <w:t>с использованием информационно-технологической и коммуникационной инфраструктуры.</w:t>
      </w:r>
    </w:p>
    <w:p w:rsidR="00C57E83" w:rsidRDefault="00C57E83" w:rsidP="002A6EDE">
      <w:pPr>
        <w:pStyle w:val="ConsPlusNormal"/>
        <w:ind w:firstLine="540"/>
        <w:jc w:val="both"/>
      </w:pPr>
      <w:r w:rsidRPr="00BA05F6">
        <w:t xml:space="preserve">1.4. Сведения о месте нахождения и графике работы </w:t>
      </w:r>
      <w:r w:rsidR="005F7795">
        <w:t>Управления</w:t>
      </w:r>
      <w:r w:rsidRPr="00BA05F6">
        <w:t xml:space="preserve"> образования администрации </w:t>
      </w:r>
      <w:r w:rsidR="005F7795">
        <w:t xml:space="preserve">Максатихинского </w:t>
      </w:r>
      <w:r w:rsidR="00E31827">
        <w:t>муниципального округа</w:t>
      </w:r>
      <w:r w:rsidR="005F7795">
        <w:t xml:space="preserve"> </w:t>
      </w:r>
      <w:r>
        <w:t>Тверской области</w:t>
      </w:r>
      <w:r w:rsidRPr="00BA05F6">
        <w:t>:</w:t>
      </w:r>
    </w:p>
    <w:p w:rsidR="003749EC" w:rsidRDefault="003749EC" w:rsidP="002A6EDE">
      <w:pPr>
        <w:pStyle w:val="ConsPlusNormal"/>
        <w:ind w:firstLine="540"/>
        <w:jc w:val="both"/>
      </w:pPr>
    </w:p>
    <w:p w:rsidR="003749EC" w:rsidRPr="00BA05F6" w:rsidRDefault="003749EC" w:rsidP="002A6EDE">
      <w:pPr>
        <w:pStyle w:val="ConsPlusNormal"/>
        <w:ind w:firstLine="540"/>
        <w:jc w:val="both"/>
      </w:pPr>
    </w:p>
    <w:tbl>
      <w:tblPr>
        <w:tblW w:w="99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961"/>
      </w:tblGrid>
      <w:tr w:rsidR="00C57E83" w:rsidRPr="00BA05F6" w:rsidTr="00703B3E">
        <w:tc>
          <w:tcPr>
            <w:tcW w:w="2942" w:type="dxa"/>
          </w:tcPr>
          <w:p w:rsidR="00C57E83" w:rsidRPr="00BA05F6" w:rsidRDefault="00C57E83" w:rsidP="002A6EDE">
            <w:pPr>
              <w:pStyle w:val="ConsPlusNormal"/>
            </w:pPr>
            <w:r w:rsidRPr="00BA05F6">
              <w:t>Место нахождения</w:t>
            </w:r>
          </w:p>
        </w:tc>
        <w:tc>
          <w:tcPr>
            <w:tcW w:w="6961" w:type="dxa"/>
          </w:tcPr>
          <w:p w:rsidR="00C57E83" w:rsidRPr="00BA05F6" w:rsidRDefault="00C57E83" w:rsidP="00E31827">
            <w:pPr>
              <w:pStyle w:val="ConsPlusNormal"/>
            </w:pPr>
            <w:r w:rsidRPr="00BA05F6">
              <w:t xml:space="preserve">172610, </w:t>
            </w:r>
            <w:proofErr w:type="gramStart"/>
            <w:r w:rsidRPr="00BA05F6">
              <w:t>Тверская</w:t>
            </w:r>
            <w:proofErr w:type="gramEnd"/>
            <w:r w:rsidRPr="00BA05F6">
              <w:t xml:space="preserve"> обл., </w:t>
            </w:r>
            <w:r w:rsidR="00E31827">
              <w:t>п.</w:t>
            </w:r>
            <w:r w:rsidR="005F7795">
              <w:t xml:space="preserve"> Максатиха</w:t>
            </w:r>
            <w:r w:rsidRPr="00BA05F6">
              <w:t xml:space="preserve">, ул. </w:t>
            </w:r>
            <w:r w:rsidR="005F7795">
              <w:t>Советская, дом 17</w:t>
            </w:r>
          </w:p>
        </w:tc>
      </w:tr>
      <w:tr w:rsidR="00C57E83" w:rsidRPr="00BA05F6" w:rsidTr="00703B3E">
        <w:trPr>
          <w:trHeight w:val="524"/>
        </w:trPr>
        <w:tc>
          <w:tcPr>
            <w:tcW w:w="2942" w:type="dxa"/>
          </w:tcPr>
          <w:p w:rsidR="00C57E83" w:rsidRPr="00BA05F6" w:rsidRDefault="00C57E83" w:rsidP="002A6EDE">
            <w:pPr>
              <w:pStyle w:val="ConsPlusNormal"/>
            </w:pPr>
            <w:r w:rsidRPr="00BA05F6">
              <w:t>График работы</w:t>
            </w:r>
          </w:p>
        </w:tc>
        <w:tc>
          <w:tcPr>
            <w:tcW w:w="6961" w:type="dxa"/>
          </w:tcPr>
          <w:p w:rsidR="00C57E83" w:rsidRPr="00BA05F6" w:rsidRDefault="00C57E83" w:rsidP="002A6EDE">
            <w:pPr>
              <w:pStyle w:val="ConsPlusNormal"/>
            </w:pPr>
            <w:r w:rsidRPr="00BA05F6">
              <w:t xml:space="preserve">понедельник - четверг с </w:t>
            </w:r>
            <w:r w:rsidR="005F7795">
              <w:t>8</w:t>
            </w:r>
            <w:r w:rsidRPr="00BA05F6">
              <w:t>.</w:t>
            </w:r>
            <w:r w:rsidR="005F7795">
              <w:t>45</w:t>
            </w:r>
            <w:r w:rsidRPr="00BA05F6">
              <w:t xml:space="preserve"> до 18.00,пятница с </w:t>
            </w:r>
            <w:r w:rsidR="005F7795">
              <w:t>8</w:t>
            </w:r>
            <w:r w:rsidR="005F7795" w:rsidRPr="00BA05F6">
              <w:t>.</w:t>
            </w:r>
            <w:r w:rsidR="005F7795">
              <w:t>45</w:t>
            </w:r>
            <w:r w:rsidR="005F7795" w:rsidRPr="00BA05F6">
              <w:t xml:space="preserve"> </w:t>
            </w:r>
            <w:r w:rsidRPr="00BA05F6">
              <w:t xml:space="preserve">до </w:t>
            </w:r>
            <w:r w:rsidR="005F7795">
              <w:t>16</w:t>
            </w:r>
            <w:r w:rsidRPr="00BA05F6">
              <w:t>.</w:t>
            </w:r>
            <w:r w:rsidR="005F7795">
              <w:t>45</w:t>
            </w:r>
          </w:p>
          <w:p w:rsidR="00C57E83" w:rsidRPr="00BA05F6" w:rsidRDefault="00C57E83" w:rsidP="002A6EDE">
            <w:pPr>
              <w:pStyle w:val="ConsPlusNormal"/>
            </w:pPr>
            <w:r w:rsidRPr="00BA05F6">
              <w:t>перерыв на обед с 13.00 до 14.00,</w:t>
            </w:r>
            <w:r w:rsidR="005F7795">
              <w:t xml:space="preserve"> </w:t>
            </w:r>
            <w:r w:rsidRPr="00BA05F6">
              <w:t>выходные  - суббота и воскресенье</w:t>
            </w:r>
          </w:p>
        </w:tc>
      </w:tr>
      <w:tr w:rsidR="00C57E83" w:rsidRPr="00BA05F6" w:rsidTr="00703B3E">
        <w:tc>
          <w:tcPr>
            <w:tcW w:w="2942" w:type="dxa"/>
          </w:tcPr>
          <w:p w:rsidR="00C57E83" w:rsidRPr="00BA05F6" w:rsidRDefault="00C57E83" w:rsidP="002A6EDE">
            <w:pPr>
              <w:pStyle w:val="ConsPlusNormal"/>
            </w:pPr>
            <w:r w:rsidRPr="00BA05F6">
              <w:t>Прием и консультация заявителей</w:t>
            </w:r>
          </w:p>
        </w:tc>
        <w:tc>
          <w:tcPr>
            <w:tcW w:w="6961" w:type="dxa"/>
          </w:tcPr>
          <w:p w:rsidR="005F7795" w:rsidRPr="00BA05F6" w:rsidRDefault="005F7795" w:rsidP="005F7795">
            <w:pPr>
              <w:pStyle w:val="ConsPlusNormal"/>
            </w:pPr>
            <w:r w:rsidRPr="00BA05F6">
              <w:t xml:space="preserve">понедельник - четверг с </w:t>
            </w:r>
            <w:r>
              <w:t>8</w:t>
            </w:r>
            <w:r w:rsidRPr="00BA05F6">
              <w:t>.</w:t>
            </w:r>
            <w:r>
              <w:t>45</w:t>
            </w:r>
            <w:r w:rsidRPr="00BA05F6">
              <w:t xml:space="preserve"> до 18.00,пятница с </w:t>
            </w:r>
            <w:r>
              <w:t>8</w:t>
            </w:r>
            <w:r w:rsidRPr="00BA05F6">
              <w:t>.</w:t>
            </w:r>
            <w:r>
              <w:t>45</w:t>
            </w:r>
            <w:r w:rsidRPr="00BA05F6">
              <w:t xml:space="preserve"> до </w:t>
            </w:r>
            <w:r>
              <w:t>16</w:t>
            </w:r>
            <w:r w:rsidRPr="00BA05F6">
              <w:t>.</w:t>
            </w:r>
            <w:r>
              <w:t>45</w:t>
            </w:r>
          </w:p>
          <w:p w:rsidR="00C57E83" w:rsidRPr="00BA05F6" w:rsidRDefault="005F7795" w:rsidP="005F7795">
            <w:pPr>
              <w:pStyle w:val="ConsPlusNormal"/>
            </w:pPr>
            <w:r w:rsidRPr="00BA05F6">
              <w:t>перерыв на обед с 13.00 до 14.00,</w:t>
            </w:r>
            <w:r>
              <w:t xml:space="preserve"> </w:t>
            </w:r>
            <w:r w:rsidRPr="00BA05F6">
              <w:t>выходные  - суббота и воскресенье</w:t>
            </w:r>
          </w:p>
        </w:tc>
      </w:tr>
      <w:tr w:rsidR="00C57E83" w:rsidRPr="00BA05F6" w:rsidTr="00703B3E">
        <w:tblPrEx>
          <w:tblBorders>
            <w:insideH w:val="none" w:sz="0" w:space="0" w:color="auto"/>
          </w:tblBorders>
        </w:tblPrEx>
        <w:tc>
          <w:tcPr>
            <w:tcW w:w="2942" w:type="dxa"/>
            <w:tcBorders>
              <w:bottom w:val="nil"/>
            </w:tcBorders>
          </w:tcPr>
          <w:p w:rsidR="00C57E83" w:rsidRPr="00BA05F6" w:rsidRDefault="00C57E83" w:rsidP="002A6EDE">
            <w:pPr>
              <w:pStyle w:val="ConsPlusNormal"/>
            </w:pPr>
            <w:r w:rsidRPr="00BA05F6">
              <w:t>Телефон</w:t>
            </w:r>
          </w:p>
        </w:tc>
        <w:tc>
          <w:tcPr>
            <w:tcW w:w="6961" w:type="dxa"/>
            <w:tcBorders>
              <w:bottom w:val="nil"/>
            </w:tcBorders>
          </w:tcPr>
          <w:p w:rsidR="00C57E83" w:rsidRPr="00BA05F6" w:rsidRDefault="00C57E83" w:rsidP="005F7795">
            <w:pPr>
              <w:pStyle w:val="ConsPlusNormal"/>
            </w:pPr>
            <w:r w:rsidRPr="00BA05F6">
              <w:t>(48</w:t>
            </w:r>
            <w:r w:rsidR="005F7795">
              <w:t>253</w:t>
            </w:r>
            <w:r w:rsidRPr="00BA05F6">
              <w:t>) 2-1</w:t>
            </w:r>
            <w:r w:rsidR="005F7795">
              <w:t>0-70</w:t>
            </w:r>
            <w:r w:rsidRPr="00BA05F6">
              <w:t>, 2-</w:t>
            </w:r>
            <w:r w:rsidR="005F7795">
              <w:t>26-39</w:t>
            </w:r>
          </w:p>
        </w:tc>
      </w:tr>
      <w:tr w:rsidR="00C57E83" w:rsidRPr="00BA05F6" w:rsidTr="00703B3E">
        <w:tblPrEx>
          <w:tblBorders>
            <w:insideH w:val="none" w:sz="0" w:space="0" w:color="auto"/>
          </w:tblBorders>
        </w:tblPrEx>
        <w:tc>
          <w:tcPr>
            <w:tcW w:w="2942" w:type="dxa"/>
            <w:tcBorders>
              <w:top w:val="nil"/>
            </w:tcBorders>
          </w:tcPr>
          <w:p w:rsidR="00C57E83" w:rsidRPr="00BA05F6" w:rsidRDefault="00C57E83" w:rsidP="002A6EDE">
            <w:pPr>
              <w:pStyle w:val="ConsPlusNormal"/>
            </w:pPr>
            <w:r w:rsidRPr="00BA05F6">
              <w:t xml:space="preserve">Телефон общий </w:t>
            </w:r>
            <w:r w:rsidRPr="00BA05F6">
              <w:lastRenderedPageBreak/>
              <w:t>справочный</w:t>
            </w:r>
          </w:p>
        </w:tc>
        <w:tc>
          <w:tcPr>
            <w:tcW w:w="6961" w:type="dxa"/>
            <w:tcBorders>
              <w:top w:val="nil"/>
            </w:tcBorders>
          </w:tcPr>
          <w:p w:rsidR="00C57E83" w:rsidRPr="00BA05F6" w:rsidRDefault="00C57E83" w:rsidP="005F7795">
            <w:pPr>
              <w:pStyle w:val="ConsPlusNormal"/>
            </w:pPr>
            <w:r w:rsidRPr="00BA05F6">
              <w:lastRenderedPageBreak/>
              <w:t>(48</w:t>
            </w:r>
            <w:r w:rsidR="005F7795">
              <w:t>253</w:t>
            </w:r>
            <w:r w:rsidRPr="00BA05F6">
              <w:t>) 2-2</w:t>
            </w:r>
            <w:r w:rsidR="005F7795">
              <w:t>5</w:t>
            </w:r>
            <w:r w:rsidRPr="00BA05F6">
              <w:t>-</w:t>
            </w:r>
            <w:r w:rsidR="005F7795">
              <w:t>22</w:t>
            </w:r>
          </w:p>
        </w:tc>
      </w:tr>
      <w:tr w:rsidR="00C57E83" w:rsidRPr="00BA05F6" w:rsidTr="00703B3E">
        <w:tc>
          <w:tcPr>
            <w:tcW w:w="2942" w:type="dxa"/>
          </w:tcPr>
          <w:p w:rsidR="00C57E83" w:rsidRPr="00BA05F6" w:rsidRDefault="00C57E83" w:rsidP="002A6EDE">
            <w:pPr>
              <w:pStyle w:val="ConsPlusNormal"/>
            </w:pPr>
            <w:r w:rsidRPr="00BA05F6">
              <w:lastRenderedPageBreak/>
              <w:t>Адрес электронной почты</w:t>
            </w:r>
          </w:p>
        </w:tc>
        <w:tc>
          <w:tcPr>
            <w:tcW w:w="6961" w:type="dxa"/>
          </w:tcPr>
          <w:p w:rsidR="00C57E83" w:rsidRPr="005E531C" w:rsidRDefault="00703B3E" w:rsidP="002A6EDE">
            <w:pPr>
              <w:pStyle w:val="ConsPlusNormal"/>
              <w:rPr>
                <w:lang w:val="en-US"/>
              </w:rPr>
            </w:pPr>
            <w:hyperlink r:id="rId8" w:history="1">
              <w:r w:rsidR="003749EC" w:rsidRPr="00E50CF8">
                <w:rPr>
                  <w:rStyle w:val="a5"/>
                </w:rPr>
                <w:t>maksat.kpmo@list.ru</w:t>
              </w:r>
            </w:hyperlink>
            <w:r w:rsidR="003749EC">
              <w:t xml:space="preserve"> </w:t>
            </w:r>
            <w:r w:rsidR="00C57E83" w:rsidRPr="005E531C">
              <w:rPr>
                <w:lang w:val="en-US"/>
              </w:rPr>
              <w:t xml:space="preserve"> </w:t>
            </w:r>
          </w:p>
        </w:tc>
      </w:tr>
      <w:tr w:rsidR="00C57E83" w:rsidRPr="00BA05F6" w:rsidTr="00703B3E">
        <w:tc>
          <w:tcPr>
            <w:tcW w:w="2942" w:type="dxa"/>
          </w:tcPr>
          <w:p w:rsidR="00C57E83" w:rsidRPr="00BA05F6" w:rsidRDefault="00C57E83" w:rsidP="002A6EDE">
            <w:pPr>
              <w:pStyle w:val="ConsPlusNormal"/>
            </w:pPr>
            <w:r w:rsidRPr="00BA05F6">
              <w:t>Адрес официального сайта</w:t>
            </w:r>
          </w:p>
        </w:tc>
        <w:tc>
          <w:tcPr>
            <w:tcW w:w="6961" w:type="dxa"/>
          </w:tcPr>
          <w:p w:rsidR="00C57E83" w:rsidRPr="005E531C" w:rsidRDefault="00703B3E" w:rsidP="002A6EDE">
            <w:pPr>
              <w:pStyle w:val="ConsPlusNormal"/>
            </w:pPr>
            <w:hyperlink r:id="rId9" w:history="1">
              <w:r w:rsidR="003749EC" w:rsidRPr="003819CE">
                <w:rPr>
                  <w:rStyle w:val="a5"/>
                </w:rPr>
                <w:t>http://maksatiha-uo.ru</w:t>
              </w:r>
            </w:hyperlink>
            <w:r w:rsidR="00C57E83" w:rsidRPr="005E531C">
              <w:t xml:space="preserve"> </w:t>
            </w:r>
          </w:p>
        </w:tc>
      </w:tr>
    </w:tbl>
    <w:p w:rsidR="00C57E83" w:rsidRPr="00BA05F6" w:rsidRDefault="00C57E83" w:rsidP="002A6EDE">
      <w:pPr>
        <w:pStyle w:val="ConsPlusNormal"/>
        <w:ind w:firstLine="540"/>
        <w:jc w:val="both"/>
      </w:pPr>
      <w:r w:rsidRPr="00BA05F6">
        <w:t xml:space="preserve">1.5.  Сведения о местонахождении </w:t>
      </w:r>
      <w:r w:rsidR="003749EC">
        <w:t>Управления</w:t>
      </w:r>
      <w:r w:rsidRPr="00BA05F6">
        <w:t xml:space="preserve"> образования администрации </w:t>
      </w:r>
      <w:r w:rsidR="003749EC">
        <w:t xml:space="preserve">Максатихинского </w:t>
      </w:r>
      <w:r w:rsidR="00E31827">
        <w:t>муниципального округа</w:t>
      </w:r>
      <w:r w:rsidR="003749EC">
        <w:t xml:space="preserve"> </w:t>
      </w:r>
      <w:r>
        <w:t>Тверской области</w:t>
      </w:r>
      <w:r w:rsidRPr="00BA05F6">
        <w:t>, графике (режиме) его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C57E83" w:rsidRPr="00BA05F6" w:rsidRDefault="00C57E83" w:rsidP="002A6EDE">
      <w:pPr>
        <w:pStyle w:val="ConsPlusNormal"/>
        <w:ind w:firstLine="540"/>
        <w:jc w:val="both"/>
      </w:pPr>
      <w:r w:rsidRPr="00BA05F6">
        <w:t>1) при личном обращении;</w:t>
      </w:r>
    </w:p>
    <w:p w:rsidR="00C57E83" w:rsidRPr="00BA05F6" w:rsidRDefault="00C57E83" w:rsidP="002A6EDE">
      <w:pPr>
        <w:pStyle w:val="ConsPlusNormal"/>
        <w:ind w:firstLine="540"/>
        <w:jc w:val="both"/>
      </w:pPr>
      <w:r w:rsidRPr="00BA05F6">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sidR="003749EC">
        <w:t>Максатихинск</w:t>
      </w:r>
      <w:r w:rsidR="006E3EF9">
        <w:t>ого</w:t>
      </w:r>
      <w:r w:rsidR="003749EC">
        <w:t xml:space="preserve"> </w:t>
      </w:r>
      <w:r w:rsidR="006E3EF9">
        <w:t>муниципального округа</w:t>
      </w:r>
      <w:r>
        <w:t xml:space="preserve"> </w:t>
      </w:r>
      <w:r w:rsidRPr="00BA05F6">
        <w:t>в информационно-телекоммуникационной сети Интернет);</w:t>
      </w:r>
    </w:p>
    <w:p w:rsidR="00C57E83" w:rsidRPr="00BA05F6" w:rsidRDefault="00C57E83" w:rsidP="002A6EDE">
      <w:pPr>
        <w:pStyle w:val="ConsPlusNormal"/>
        <w:ind w:firstLine="540"/>
        <w:jc w:val="both"/>
      </w:pPr>
      <w:r w:rsidRPr="00BA05F6">
        <w:t xml:space="preserve">3) путем размещения на информационных стендах в администрации </w:t>
      </w:r>
      <w:r w:rsidR="00F17828">
        <w:t xml:space="preserve">Максатихинского </w:t>
      </w:r>
      <w:r w:rsidR="006E3EF9">
        <w:t>муниципального округа</w:t>
      </w:r>
      <w:r w:rsidR="00F17828">
        <w:t xml:space="preserve"> </w:t>
      </w:r>
      <w:r>
        <w:t xml:space="preserve"> Тверской области</w:t>
      </w:r>
      <w:r w:rsidRPr="00BA05F6">
        <w:t>.</w:t>
      </w:r>
    </w:p>
    <w:p w:rsidR="00C57E83" w:rsidRPr="00BA05F6" w:rsidRDefault="00C57E83" w:rsidP="00181F19">
      <w:pPr>
        <w:pStyle w:val="ConsPlusNormal"/>
        <w:ind w:firstLine="539"/>
        <w:jc w:val="both"/>
      </w:pPr>
      <w:r w:rsidRPr="00BA05F6">
        <w:t>1.6. Консультации по процедуре предоставления муниципальной услуги и услуг,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C57E83" w:rsidRPr="00BA05F6" w:rsidRDefault="00C57E83" w:rsidP="00181F19">
      <w:pPr>
        <w:pStyle w:val="ConsPlusNormal"/>
        <w:ind w:firstLine="539"/>
        <w:jc w:val="both"/>
      </w:pPr>
      <w:r w:rsidRPr="00BA05F6">
        <w:t>1) в письменной форме, в том числе с использованием средств электронной передачи данных;</w:t>
      </w:r>
    </w:p>
    <w:p w:rsidR="00F17828" w:rsidRPr="00BA05F6" w:rsidRDefault="00C57E83" w:rsidP="00181F19">
      <w:pPr>
        <w:pStyle w:val="ConsPlusNormal"/>
        <w:ind w:firstLine="539"/>
        <w:jc w:val="both"/>
      </w:pPr>
      <w:r w:rsidRPr="00BA05F6">
        <w:t>2) с использованием средств телефонной связи.</w:t>
      </w:r>
    </w:p>
    <w:p w:rsidR="00C57E83" w:rsidRPr="00BA05F6" w:rsidRDefault="00C57E83" w:rsidP="00181F19">
      <w:pPr>
        <w:pStyle w:val="ConsPlusNormal"/>
        <w:ind w:firstLine="539"/>
        <w:jc w:val="both"/>
      </w:pPr>
      <w:r w:rsidRPr="00BA05F6">
        <w:t xml:space="preserve">1.7. При ответах на телефонные звонки и устные обращения руководитель и работник </w:t>
      </w:r>
      <w:r w:rsidR="00F17828">
        <w:t>Управления</w:t>
      </w:r>
      <w:r w:rsidRPr="00BA05F6">
        <w:t xml:space="preserve"> образования </w:t>
      </w:r>
      <w:r>
        <w:t>Тверской области</w:t>
      </w:r>
      <w:r w:rsidRPr="00BA05F6">
        <w:t xml:space="preserve"> в вежливой форме информируют заявителя по интересующим его вопросам.</w:t>
      </w:r>
    </w:p>
    <w:p w:rsidR="00C57E83" w:rsidRPr="00BA05F6" w:rsidRDefault="00C57E83" w:rsidP="00181F19">
      <w:pPr>
        <w:pStyle w:val="ConsPlusNormal"/>
        <w:ind w:firstLine="539"/>
        <w:jc w:val="both"/>
      </w:pPr>
      <w:r w:rsidRPr="00BA05F6">
        <w:t>1.8. При невозможности работника, принявшего звонок, самостоятельно ответить на поставленные вопросы телефонный звонок переадресовывается на другого работника либо обратившемуся заявителю сообщается номер телефона, по которому он может получить необходимую информацию.</w:t>
      </w:r>
    </w:p>
    <w:p w:rsidR="00C57E83" w:rsidRPr="00BA05F6" w:rsidRDefault="00C57E83" w:rsidP="00181F19">
      <w:pPr>
        <w:pStyle w:val="ConsPlusNormal"/>
        <w:ind w:firstLine="539"/>
        <w:jc w:val="both"/>
      </w:pPr>
      <w:r w:rsidRPr="00BA05F6">
        <w:t xml:space="preserve">1.9. С момента приема документов заявитель имеет право на получение сведений о ходе предоставления муниципальной услуги при личном обращении в </w:t>
      </w:r>
      <w:r w:rsidR="00F17828">
        <w:t xml:space="preserve">Управление </w:t>
      </w:r>
      <w:r>
        <w:t xml:space="preserve"> образования</w:t>
      </w:r>
      <w:r w:rsidRPr="00BA05F6">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C57E83" w:rsidRDefault="00C57E83" w:rsidP="00181F19">
      <w:pPr>
        <w:pStyle w:val="ConsPlusNormal"/>
        <w:ind w:firstLine="539"/>
        <w:jc w:val="both"/>
      </w:pPr>
      <w:r w:rsidRPr="00BA05F6">
        <w:t>1.10. При консультировании заявителей по электронной почте, в том числе о ходе предоставления муниципальной услуги, ответ направляется в течение 10 дней, исчисляемых со дня, следующего за днем поступления соответствующего запроса.</w:t>
      </w:r>
    </w:p>
    <w:p w:rsidR="00F17828" w:rsidRDefault="00F17828" w:rsidP="002A6EDE">
      <w:pPr>
        <w:pStyle w:val="ConsPlusTitle"/>
        <w:jc w:val="center"/>
        <w:outlineLvl w:val="1"/>
      </w:pPr>
    </w:p>
    <w:p w:rsidR="00C57E83" w:rsidRPr="006E3EF9" w:rsidRDefault="00C57E83" w:rsidP="002A6EDE">
      <w:pPr>
        <w:pStyle w:val="ConsPlusTitle"/>
        <w:jc w:val="center"/>
        <w:outlineLvl w:val="1"/>
        <w:rPr>
          <w:b w:val="0"/>
        </w:rPr>
      </w:pPr>
      <w:r w:rsidRPr="006E3EF9">
        <w:rPr>
          <w:b w:val="0"/>
        </w:rPr>
        <w:t>Раздел 2. Стандарт предоставления муниципальной услуги</w:t>
      </w:r>
    </w:p>
    <w:p w:rsidR="00F17828" w:rsidRPr="006E3EF9" w:rsidRDefault="00F17828" w:rsidP="002A6EDE">
      <w:pPr>
        <w:pStyle w:val="ConsPlusTitle"/>
        <w:jc w:val="center"/>
        <w:outlineLvl w:val="1"/>
        <w:rPr>
          <w:b w:val="0"/>
        </w:rPr>
      </w:pPr>
    </w:p>
    <w:p w:rsidR="00C57E83" w:rsidRDefault="00C57E83" w:rsidP="002A6EDE">
      <w:pPr>
        <w:pStyle w:val="ConsPlusTitle"/>
        <w:jc w:val="center"/>
        <w:outlineLvl w:val="2"/>
        <w:rPr>
          <w:b w:val="0"/>
        </w:rPr>
      </w:pPr>
      <w:r w:rsidRPr="006E3EF9">
        <w:rPr>
          <w:b w:val="0"/>
        </w:rPr>
        <w:t>2.1. Наименование муниципальной услуги</w:t>
      </w:r>
    </w:p>
    <w:p w:rsidR="006E3EF9" w:rsidRPr="006E3EF9" w:rsidRDefault="006E3EF9" w:rsidP="002A6EDE">
      <w:pPr>
        <w:pStyle w:val="ConsPlusTitle"/>
        <w:jc w:val="center"/>
        <w:outlineLvl w:val="2"/>
        <w:rPr>
          <w:b w:val="0"/>
        </w:rPr>
      </w:pPr>
    </w:p>
    <w:p w:rsidR="00C57E83" w:rsidRDefault="00C57E83" w:rsidP="002A6EDE">
      <w:pPr>
        <w:pStyle w:val="ConsPlusNormal"/>
        <w:ind w:firstLine="540"/>
        <w:jc w:val="both"/>
      </w:pPr>
      <w:r w:rsidRPr="00BA05F6">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w:t>
      </w:r>
      <w:r>
        <w:t xml:space="preserve">и дополнительного </w:t>
      </w:r>
      <w:r w:rsidRPr="00BA05F6">
        <w:t>образования</w:t>
      </w:r>
      <w:r>
        <w:t xml:space="preserve"> </w:t>
      </w:r>
      <w:r w:rsidRPr="00BA05F6">
        <w:t xml:space="preserve">в образовательных учреждениях, расположенных на территории </w:t>
      </w:r>
      <w:r w:rsidR="00F17828">
        <w:t xml:space="preserve">Максатихинского </w:t>
      </w:r>
      <w:r w:rsidR="006E3EF9">
        <w:t>муниципального округа</w:t>
      </w:r>
      <w:r>
        <w:t xml:space="preserve"> Тверской области</w:t>
      </w:r>
      <w:r w:rsidRPr="00BA05F6">
        <w:t>».</w:t>
      </w:r>
    </w:p>
    <w:p w:rsidR="006E3EF9" w:rsidRPr="00BA05F6" w:rsidRDefault="006E3EF9" w:rsidP="002A6EDE">
      <w:pPr>
        <w:pStyle w:val="ConsPlusNormal"/>
        <w:ind w:firstLine="540"/>
        <w:jc w:val="both"/>
      </w:pPr>
    </w:p>
    <w:p w:rsidR="00C57E83" w:rsidRPr="006E3EF9" w:rsidRDefault="00C57E83" w:rsidP="002A6EDE">
      <w:pPr>
        <w:pStyle w:val="ConsPlusTitle"/>
        <w:jc w:val="center"/>
        <w:outlineLvl w:val="2"/>
        <w:rPr>
          <w:b w:val="0"/>
        </w:rPr>
      </w:pPr>
      <w:r w:rsidRPr="006E3EF9">
        <w:rPr>
          <w:b w:val="0"/>
        </w:rPr>
        <w:t>2.2. Наименование органа, предоставляющего муниципальную услугу</w:t>
      </w:r>
    </w:p>
    <w:p w:rsidR="006E3EF9" w:rsidRPr="00BA05F6" w:rsidRDefault="006E3EF9" w:rsidP="002A6EDE">
      <w:pPr>
        <w:pStyle w:val="ConsPlusTitle"/>
        <w:jc w:val="center"/>
        <w:outlineLvl w:val="2"/>
      </w:pPr>
    </w:p>
    <w:p w:rsidR="00F17828" w:rsidRDefault="00C57E83" w:rsidP="00F17828">
      <w:pPr>
        <w:pStyle w:val="ConsPlusNormal"/>
        <w:ind w:firstLine="540"/>
        <w:jc w:val="both"/>
      </w:pPr>
      <w:r w:rsidRPr="00BA05F6">
        <w:t xml:space="preserve">2.2.1. Муниципальная услуга предоставляется </w:t>
      </w:r>
      <w:r w:rsidR="00F17828">
        <w:t>Управлением</w:t>
      </w:r>
      <w:r w:rsidRPr="00BA05F6">
        <w:t xml:space="preserve"> образования администрации </w:t>
      </w:r>
      <w:r w:rsidR="00F17828">
        <w:t xml:space="preserve">Максатихинского </w:t>
      </w:r>
      <w:r w:rsidR="006E3EF9">
        <w:t>муниципального округа</w:t>
      </w:r>
      <w:r>
        <w:t xml:space="preserve"> Тверской области</w:t>
      </w:r>
      <w:r w:rsidRPr="00BA05F6">
        <w:t>.</w:t>
      </w:r>
    </w:p>
    <w:p w:rsidR="00C57E83" w:rsidRPr="00BA05F6" w:rsidRDefault="00C57E83" w:rsidP="00F17828">
      <w:pPr>
        <w:pStyle w:val="ConsPlusNormal"/>
        <w:ind w:firstLine="540"/>
        <w:jc w:val="both"/>
      </w:pPr>
      <w:r w:rsidRPr="00BA05F6">
        <w:t xml:space="preserve">2.2.2. </w:t>
      </w:r>
      <w:proofErr w:type="gramStart"/>
      <w:r w:rsidRPr="00BA05F6">
        <w:t xml:space="preserve">Работники </w:t>
      </w:r>
      <w:r w:rsidR="00F17828">
        <w:t>Управления</w:t>
      </w:r>
      <w:r w:rsidRPr="00BA05F6">
        <w:t xml:space="preserve"> образования администрации </w:t>
      </w:r>
      <w:r w:rsidR="00F17828">
        <w:t xml:space="preserve">Максатихинского </w:t>
      </w:r>
      <w:r w:rsidR="006E3EF9">
        <w:t xml:space="preserve">муниципального округа </w:t>
      </w:r>
      <w:r>
        <w:t>Тверской области</w:t>
      </w:r>
      <w:r w:rsidRPr="00BA05F6">
        <w:t xml:space="preserve">,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BA05F6">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w:t>
      </w:r>
      <w:r w:rsidRPr="005E531C">
        <w:t xml:space="preserve"> в </w:t>
      </w:r>
      <w:hyperlink r:id="rId10" w:history="1">
        <w:r w:rsidRPr="005E531C">
          <w:t>перечень</w:t>
        </w:r>
      </w:hyperlink>
      <w:r w:rsidRPr="005E531C">
        <w:t xml:space="preserve"> услуг, которы</w:t>
      </w:r>
      <w:r w:rsidRPr="00BA05F6">
        <w:t>е являются необходимыми</w:t>
      </w:r>
      <w:proofErr w:type="gramEnd"/>
      <w:r w:rsidRPr="00BA05F6">
        <w:t xml:space="preserve"> и </w:t>
      </w:r>
      <w:proofErr w:type="gramStart"/>
      <w:r w:rsidRPr="00BA05F6">
        <w:t>обязательными</w:t>
      </w:r>
      <w:proofErr w:type="gramEnd"/>
      <w:r w:rsidRPr="00BA05F6">
        <w:t xml:space="preserve"> для предоставления муниципальных услуг.</w:t>
      </w:r>
    </w:p>
    <w:p w:rsidR="00F17828" w:rsidRDefault="00F17828" w:rsidP="002A6EDE">
      <w:pPr>
        <w:pStyle w:val="ConsPlusTitle"/>
        <w:jc w:val="center"/>
        <w:outlineLvl w:val="2"/>
      </w:pPr>
    </w:p>
    <w:p w:rsidR="00181F19" w:rsidRDefault="00181F19" w:rsidP="002A6EDE">
      <w:pPr>
        <w:pStyle w:val="ConsPlusTitle"/>
        <w:jc w:val="center"/>
        <w:outlineLvl w:val="2"/>
      </w:pPr>
    </w:p>
    <w:p w:rsidR="00C57E83" w:rsidRPr="006E3EF9" w:rsidRDefault="00C57E83" w:rsidP="002A6EDE">
      <w:pPr>
        <w:pStyle w:val="ConsPlusTitle"/>
        <w:jc w:val="center"/>
        <w:outlineLvl w:val="2"/>
        <w:rPr>
          <w:b w:val="0"/>
        </w:rPr>
      </w:pPr>
      <w:r w:rsidRPr="006E3EF9">
        <w:rPr>
          <w:b w:val="0"/>
        </w:rPr>
        <w:t>2.3. Результат предоставления муниципальной услуги</w:t>
      </w:r>
    </w:p>
    <w:p w:rsidR="006E3EF9" w:rsidRPr="00BA05F6" w:rsidRDefault="006E3EF9" w:rsidP="002A6EDE">
      <w:pPr>
        <w:pStyle w:val="ConsPlusTitle"/>
        <w:jc w:val="center"/>
        <w:outlineLvl w:val="2"/>
      </w:pPr>
    </w:p>
    <w:p w:rsidR="00C57E83" w:rsidRPr="00BA05F6" w:rsidRDefault="00C57E83" w:rsidP="002A6EDE">
      <w:pPr>
        <w:pStyle w:val="ConsPlusNormal"/>
        <w:ind w:firstLine="540"/>
        <w:jc w:val="both"/>
      </w:pPr>
      <w:r w:rsidRPr="00BA05F6">
        <w:t xml:space="preserve">2.3.1. </w:t>
      </w:r>
      <w:proofErr w:type="gramStart"/>
      <w:r w:rsidRPr="00BA05F6">
        <w:t>Результатом предоставления муниципальной услуги является представление в устном или письменном виде информации об общеобразовательных учреждениях, реализующих основные образовательные программы начального общего, основного общего, среднего (полного) общего образования, муниципальных образовательных учреждениях, реализующих основную общеобразовательную программу дошкольного образования, муниципальных учреждениях дополнительного образования, реализующих дополнительные образовательные программы, либо мотивированный отказ в предоставлении муниципальной услуги.</w:t>
      </w:r>
      <w:proofErr w:type="gramEnd"/>
    </w:p>
    <w:p w:rsidR="00C57E83" w:rsidRPr="006E3EF9" w:rsidRDefault="00C57E83" w:rsidP="002A6EDE">
      <w:pPr>
        <w:pStyle w:val="ConsPlusTitle"/>
        <w:jc w:val="center"/>
        <w:outlineLvl w:val="2"/>
        <w:rPr>
          <w:b w:val="0"/>
        </w:rPr>
      </w:pPr>
      <w:r w:rsidRPr="006E3EF9">
        <w:rPr>
          <w:b w:val="0"/>
        </w:rPr>
        <w:t>2.4. Срок предоставления муниципальной услуги</w:t>
      </w:r>
    </w:p>
    <w:p w:rsidR="006E3EF9" w:rsidRPr="00BA05F6" w:rsidRDefault="006E3EF9" w:rsidP="002A6EDE">
      <w:pPr>
        <w:pStyle w:val="ConsPlusTitle"/>
        <w:jc w:val="center"/>
        <w:outlineLvl w:val="2"/>
      </w:pPr>
    </w:p>
    <w:p w:rsidR="00C57E83" w:rsidRPr="00BA05F6" w:rsidRDefault="00C57E83" w:rsidP="00181F19">
      <w:pPr>
        <w:pStyle w:val="ConsPlusNormal"/>
        <w:ind w:firstLine="539"/>
        <w:jc w:val="both"/>
      </w:pPr>
      <w:r w:rsidRPr="00BA05F6">
        <w:t>2.4.1. Максимальный срок предоставления муниципальной услуги:</w:t>
      </w:r>
    </w:p>
    <w:p w:rsidR="00C57E83" w:rsidRPr="00BA05F6" w:rsidRDefault="00C57E83" w:rsidP="00181F19">
      <w:pPr>
        <w:pStyle w:val="ConsPlusNormal"/>
        <w:ind w:firstLine="539"/>
        <w:jc w:val="both"/>
      </w:pPr>
      <w:r w:rsidRPr="00BA05F6">
        <w:t>1) при устном обращении (по телефону или личном обращении) непосредственно в момент обращения;</w:t>
      </w:r>
    </w:p>
    <w:p w:rsidR="00F17828" w:rsidRDefault="00C57E83" w:rsidP="005E4819">
      <w:pPr>
        <w:pStyle w:val="ConsPlusNormal"/>
        <w:ind w:firstLine="539"/>
        <w:jc w:val="both"/>
      </w:pPr>
      <w:r w:rsidRPr="00BA05F6">
        <w:t xml:space="preserve">2) при обращении заявителя в письменной форме письменный ответ направляется заявителю не позднее 30 дней, исчисляемых со дня регистрации заявления в </w:t>
      </w:r>
      <w:r w:rsidR="004E3D1A">
        <w:t>Управлении образования</w:t>
      </w:r>
      <w:r w:rsidRPr="00BA05F6">
        <w:t>.</w:t>
      </w:r>
    </w:p>
    <w:p w:rsidR="006E3EF9" w:rsidRDefault="006E3EF9" w:rsidP="005E4819">
      <w:pPr>
        <w:pStyle w:val="ConsPlusNormal"/>
        <w:ind w:firstLine="539"/>
        <w:jc w:val="both"/>
      </w:pPr>
    </w:p>
    <w:p w:rsidR="00C57E83" w:rsidRPr="006E3EF9" w:rsidRDefault="00C57E83" w:rsidP="004E3D1A">
      <w:pPr>
        <w:pStyle w:val="ConsPlusTitle"/>
        <w:jc w:val="center"/>
        <w:outlineLvl w:val="2"/>
        <w:rPr>
          <w:b w:val="0"/>
        </w:rPr>
      </w:pPr>
      <w:r w:rsidRPr="006E3EF9">
        <w:rPr>
          <w:b w:val="0"/>
        </w:rPr>
        <w:t>2.5. Перечень нормативных правовых актов, непосредственно</w:t>
      </w:r>
      <w:r w:rsidR="004E3D1A" w:rsidRPr="006E3EF9">
        <w:rPr>
          <w:b w:val="0"/>
        </w:rPr>
        <w:t xml:space="preserve"> </w:t>
      </w:r>
      <w:r w:rsidRPr="006E3EF9">
        <w:rPr>
          <w:b w:val="0"/>
        </w:rPr>
        <w:t>регулирующих предоставление муниципальной услуги</w:t>
      </w:r>
    </w:p>
    <w:p w:rsidR="006E3EF9" w:rsidRPr="006E3EF9" w:rsidRDefault="006E3EF9" w:rsidP="004E3D1A">
      <w:pPr>
        <w:pStyle w:val="ConsPlusTitle"/>
        <w:jc w:val="center"/>
        <w:outlineLvl w:val="2"/>
        <w:rPr>
          <w:b w:val="0"/>
        </w:rPr>
      </w:pPr>
    </w:p>
    <w:p w:rsidR="00C57E83" w:rsidRPr="00E24CAC" w:rsidRDefault="00C57E83" w:rsidP="002A6EDE">
      <w:pPr>
        <w:pStyle w:val="ConsPlusNormal"/>
        <w:ind w:firstLine="540"/>
        <w:jc w:val="both"/>
      </w:pPr>
      <w:r w:rsidRPr="00E24CAC">
        <w:t xml:space="preserve">2.5.1. Предоставление муниципальной услуги осуществляется в соответствии </w:t>
      </w:r>
      <w:proofErr w:type="gramStart"/>
      <w:r w:rsidRPr="00E24CAC">
        <w:t>с</w:t>
      </w:r>
      <w:proofErr w:type="gramEnd"/>
      <w:r w:rsidRPr="00E24CAC">
        <w:t>:</w:t>
      </w:r>
    </w:p>
    <w:p w:rsidR="006C7433" w:rsidRPr="00E24CAC" w:rsidRDefault="006C7433" w:rsidP="00E24CAC">
      <w:pPr>
        <w:pStyle w:val="ConsPlusNormal"/>
        <w:ind w:firstLine="709"/>
        <w:jc w:val="both"/>
      </w:pPr>
      <w:r w:rsidRPr="00E24CAC">
        <w:t>- Конституцией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("Собрание законодательства Российской Федерации", 04.08.2014, N 31, ст. 4398);</w:t>
      </w:r>
    </w:p>
    <w:p w:rsidR="00B546D1" w:rsidRDefault="00C57E83" w:rsidP="00E24CAC">
      <w:pPr>
        <w:pStyle w:val="ConsPlusNormal"/>
        <w:ind w:firstLine="709"/>
        <w:jc w:val="both"/>
      </w:pPr>
      <w:r w:rsidRPr="00E24CAC">
        <w:t xml:space="preserve">- Федеральным </w:t>
      </w:r>
      <w:hyperlink r:id="rId11" w:history="1">
        <w:r w:rsidRPr="00E24CAC">
          <w:t>законом</w:t>
        </w:r>
      </w:hyperlink>
      <w:r w:rsidRPr="00E24CAC">
        <w:t xml:space="preserve"> </w:t>
      </w:r>
      <w:r w:rsidR="00F17828" w:rsidRPr="00E24CAC">
        <w:t xml:space="preserve">Российской Федерации </w:t>
      </w:r>
      <w:r w:rsidRPr="00E24CAC">
        <w:t>от 29.12.2012 N 273-ФЗ "Об образовании в Российской Федерации";</w:t>
      </w:r>
      <w:r w:rsidR="002A6EDE" w:rsidRPr="00E24CAC">
        <w:t xml:space="preserve">   </w:t>
      </w:r>
    </w:p>
    <w:p w:rsidR="00F17828" w:rsidRPr="00E24CAC" w:rsidRDefault="00B546D1" w:rsidP="00E24CAC">
      <w:pPr>
        <w:pStyle w:val="ConsPlusNormal"/>
        <w:ind w:firstLine="709"/>
        <w:jc w:val="both"/>
      </w:pPr>
      <w:r>
        <w:t xml:space="preserve">- </w:t>
      </w:r>
      <w:r w:rsidRPr="00E24CAC">
        <w:t xml:space="preserve">Федеральным законом Российской Федерации от 27.07.2010 № 210-ФЗ «Об организации предоставления государственных и муниципальных услуг»;  </w:t>
      </w:r>
      <w:r w:rsidR="002A6EDE" w:rsidRPr="00E24CAC">
        <w:t xml:space="preserve">              </w:t>
      </w:r>
    </w:p>
    <w:p w:rsidR="00E24CAC" w:rsidRPr="00E24CAC" w:rsidRDefault="00E24CAC" w:rsidP="00E24CAC">
      <w:pPr>
        <w:pStyle w:val="ConsPlusNormal"/>
        <w:ind w:firstLine="709"/>
        <w:jc w:val="both"/>
      </w:pPr>
      <w:r w:rsidRPr="00E24CAC">
        <w:t>- Федеральным законом от 06.10.2003 N 131-ФЗ "Об общих принципах организации местного самоуправления в Российской Федерации";</w:t>
      </w:r>
    </w:p>
    <w:p w:rsidR="006C7433" w:rsidRPr="00E24CAC" w:rsidRDefault="00C57E83" w:rsidP="00B546D1">
      <w:pPr>
        <w:pStyle w:val="ConsPlusNormal"/>
        <w:ind w:firstLine="709"/>
        <w:jc w:val="both"/>
      </w:pPr>
      <w:r w:rsidRPr="00E24CAC">
        <w:t xml:space="preserve">- Федеральным </w:t>
      </w:r>
      <w:hyperlink r:id="rId12" w:history="1">
        <w:r w:rsidRPr="00E24CAC">
          <w:t>законом</w:t>
        </w:r>
      </w:hyperlink>
      <w:r w:rsidRPr="00E24CAC">
        <w:t xml:space="preserve"> </w:t>
      </w:r>
      <w:r w:rsidR="00F17828" w:rsidRPr="00E24CAC">
        <w:t xml:space="preserve">Российской Федерации </w:t>
      </w:r>
      <w:r w:rsidRPr="00E24CAC">
        <w:t>от 02.05.2006 N 59-ФЗ "О порядке рассмотрения обращений граждан Российской Федерации";</w:t>
      </w:r>
      <w:r w:rsidR="002A6EDE" w:rsidRPr="00E24CAC">
        <w:t xml:space="preserve">                                                                                                                                                 </w:t>
      </w:r>
      <w:r w:rsidR="00E24CAC">
        <w:t xml:space="preserve">               </w:t>
      </w:r>
      <w:r w:rsidR="00B546D1">
        <w:t xml:space="preserve">                                                                      </w:t>
      </w:r>
    </w:p>
    <w:p w:rsidR="006C7433" w:rsidRPr="00E24CAC" w:rsidRDefault="006C7433" w:rsidP="00E24CAC">
      <w:pPr>
        <w:pStyle w:val="ConsPlusNormal"/>
        <w:ind w:firstLine="709"/>
        <w:jc w:val="both"/>
      </w:pPr>
      <w:r w:rsidRPr="00E24CAC">
        <w:t>- Федеральным законом от 24.07.1998 N 124-ФЗ "Об основных гарантиях прав ребенка в Российской Федерации" ("Российская газета", 05.08.1998, N 147);</w:t>
      </w:r>
    </w:p>
    <w:p w:rsidR="006C7433" w:rsidRPr="00E24CAC" w:rsidRDefault="006C7433" w:rsidP="00E24CAC">
      <w:pPr>
        <w:pStyle w:val="ConsPlusNormal"/>
        <w:ind w:firstLine="709"/>
        <w:jc w:val="both"/>
      </w:pPr>
      <w:r w:rsidRPr="00E24CAC">
        <w:t>- Федеральным законом от 29.12.2012 N 273-ФЗ "Об образовании в Российской Федерации";</w:t>
      </w:r>
    </w:p>
    <w:p w:rsidR="006C7433" w:rsidRPr="00E24CAC" w:rsidRDefault="006C7433" w:rsidP="00E24CAC">
      <w:pPr>
        <w:pStyle w:val="ConsPlusNormal"/>
        <w:ind w:firstLine="709"/>
        <w:jc w:val="both"/>
      </w:pPr>
      <w:r w:rsidRPr="00E24CAC">
        <w:t>- Федеральным законом от 02.05.2006 N 59-ФЗ "О порядке рассмотрения обращений граждан Российской Федерации";</w:t>
      </w:r>
    </w:p>
    <w:p w:rsidR="006C7433" w:rsidRPr="00E24CAC" w:rsidRDefault="006C7433" w:rsidP="00E24CAC">
      <w:pPr>
        <w:pStyle w:val="ConsPlusNormal"/>
        <w:ind w:firstLine="709"/>
        <w:jc w:val="both"/>
      </w:pPr>
      <w:r w:rsidRPr="00E24CAC">
        <w:t>- Федеральным законом от 27.07.2006 N 152-ФЗ "О персональных данных";</w:t>
      </w:r>
    </w:p>
    <w:p w:rsidR="006C7433" w:rsidRDefault="006C7433" w:rsidP="00E24CAC">
      <w:pPr>
        <w:pStyle w:val="ConsPlusNormal"/>
        <w:ind w:firstLine="709"/>
        <w:jc w:val="both"/>
      </w:pPr>
      <w:proofErr w:type="gramStart"/>
      <w:r w:rsidRPr="00E24CAC">
        <w:t>- Приказом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cr/>
      </w:r>
      <w:r w:rsidR="00B546D1">
        <w:t xml:space="preserve">            </w:t>
      </w:r>
      <w:r>
        <w:t>- Приказом Министерства образования и науки Российской Федерации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roofErr w:type="gramEnd"/>
    </w:p>
    <w:p w:rsidR="00F17828" w:rsidRDefault="006C7433" w:rsidP="00E24CAC">
      <w:pPr>
        <w:pStyle w:val="ConsPlusNormal"/>
        <w:ind w:firstLine="709"/>
        <w:jc w:val="both"/>
      </w:pPr>
      <w:r>
        <w:t>- настоящим Административным регламентом.</w:t>
      </w:r>
      <w:r w:rsidR="002A6EDE" w:rsidRPr="005E531C">
        <w:t xml:space="preserve">                                                                    </w:t>
      </w:r>
    </w:p>
    <w:p w:rsidR="00F17828" w:rsidRDefault="00F17828" w:rsidP="002A6EDE">
      <w:pPr>
        <w:pStyle w:val="ConsPlusTitle"/>
        <w:jc w:val="center"/>
        <w:outlineLvl w:val="2"/>
      </w:pPr>
    </w:p>
    <w:p w:rsidR="00B546D1" w:rsidRDefault="00B546D1" w:rsidP="004E3D1A">
      <w:pPr>
        <w:pStyle w:val="ConsPlusTitle"/>
        <w:jc w:val="center"/>
        <w:outlineLvl w:val="2"/>
        <w:rPr>
          <w:b w:val="0"/>
        </w:rPr>
      </w:pPr>
    </w:p>
    <w:p w:rsidR="00B546D1" w:rsidRDefault="00B546D1" w:rsidP="004E3D1A">
      <w:pPr>
        <w:pStyle w:val="ConsPlusTitle"/>
        <w:jc w:val="center"/>
        <w:outlineLvl w:val="2"/>
        <w:rPr>
          <w:b w:val="0"/>
        </w:rPr>
      </w:pPr>
    </w:p>
    <w:p w:rsidR="00C57E83" w:rsidRPr="006E3EF9" w:rsidRDefault="00C57E83" w:rsidP="004E3D1A">
      <w:pPr>
        <w:pStyle w:val="ConsPlusTitle"/>
        <w:jc w:val="center"/>
        <w:outlineLvl w:val="2"/>
        <w:rPr>
          <w:b w:val="0"/>
        </w:rPr>
      </w:pPr>
      <w:r w:rsidRPr="006E3EF9">
        <w:rPr>
          <w:b w:val="0"/>
        </w:rPr>
        <w:t>2.6. Исчерпывающий перечень документов,</w:t>
      </w:r>
      <w:r w:rsidR="004E3D1A" w:rsidRPr="006E3EF9">
        <w:rPr>
          <w:b w:val="0"/>
        </w:rPr>
        <w:t xml:space="preserve"> </w:t>
      </w:r>
      <w:r w:rsidRPr="006E3EF9">
        <w:rPr>
          <w:b w:val="0"/>
        </w:rPr>
        <w:t>необходимы</w:t>
      </w:r>
      <w:r w:rsidR="00F17828" w:rsidRPr="006E3EF9">
        <w:rPr>
          <w:b w:val="0"/>
        </w:rPr>
        <w:t>х</w:t>
      </w:r>
      <w:r w:rsidRPr="006E3EF9">
        <w:rPr>
          <w:b w:val="0"/>
        </w:rPr>
        <w:t xml:space="preserve"> для предоставления муниципальной услуги</w:t>
      </w:r>
    </w:p>
    <w:p w:rsidR="00C57E83" w:rsidRPr="005E531C" w:rsidRDefault="00C57E83" w:rsidP="002A6EDE">
      <w:pPr>
        <w:pStyle w:val="ConsPlusNormal"/>
        <w:spacing w:before="300"/>
        <w:ind w:firstLine="540"/>
        <w:jc w:val="both"/>
      </w:pPr>
      <w:r w:rsidRPr="005E531C">
        <w:t xml:space="preserve">2.6.1. </w:t>
      </w:r>
      <w:proofErr w:type="gramStart"/>
      <w:r w:rsidRPr="005E531C">
        <w:t>Для получения муниципальной услуги заявитель обращается в устной</w:t>
      </w:r>
      <w:r w:rsidR="00AA4DD1">
        <w:t>, письменной, электронной почты</w:t>
      </w:r>
      <w:r w:rsidRPr="005E531C">
        <w:t>.</w:t>
      </w:r>
      <w:proofErr w:type="gramEnd"/>
    </w:p>
    <w:p w:rsidR="00C57E83" w:rsidRPr="00BA05F6" w:rsidRDefault="00C57E83" w:rsidP="002A6EDE">
      <w:pPr>
        <w:pStyle w:val="ConsPlusNormal"/>
        <w:ind w:firstLine="540"/>
        <w:jc w:val="both"/>
      </w:pPr>
      <w:r w:rsidRPr="00BA05F6">
        <w:t>2.6.2. Заявление о предоставлении муниципальной услуги подается (направляется) физическим или юридическим лицом (их уполномоченными представителями) одним из следующих способов:</w:t>
      </w:r>
    </w:p>
    <w:p w:rsidR="00C57E83" w:rsidRPr="00BA05F6" w:rsidRDefault="00C57E83" w:rsidP="002A6EDE">
      <w:pPr>
        <w:pStyle w:val="ConsPlusNormal"/>
        <w:ind w:firstLine="540"/>
        <w:jc w:val="both"/>
      </w:pPr>
      <w:r w:rsidRPr="00BA05F6">
        <w:t>1) лично;</w:t>
      </w:r>
    </w:p>
    <w:p w:rsidR="00C57E83" w:rsidRPr="00BA05F6" w:rsidRDefault="00AA4DD1" w:rsidP="002A6EDE">
      <w:pPr>
        <w:pStyle w:val="ConsPlusNormal"/>
        <w:ind w:firstLine="540"/>
        <w:jc w:val="both"/>
      </w:pPr>
      <w:r>
        <w:t xml:space="preserve">2) почтовым отправлением, </w:t>
      </w:r>
      <w:r w:rsidR="00C57E83" w:rsidRPr="00BA05F6">
        <w:t>электронной почт</w:t>
      </w:r>
      <w:r>
        <w:t>ой</w:t>
      </w:r>
      <w:r w:rsidR="00C57E83" w:rsidRPr="00BA05F6">
        <w:t xml:space="preserve"> в адрес </w:t>
      </w:r>
      <w:r w:rsidR="00F17828">
        <w:t>Управления</w:t>
      </w:r>
      <w:r w:rsidR="00C57E83" w:rsidRPr="00BA05F6">
        <w:t xml:space="preserve"> образования;</w:t>
      </w:r>
    </w:p>
    <w:p w:rsidR="00C57E83" w:rsidRPr="00BA05F6" w:rsidRDefault="00C57E83" w:rsidP="003051B5">
      <w:pPr>
        <w:pStyle w:val="ConsPlusNormal"/>
        <w:ind w:firstLine="540"/>
        <w:jc w:val="both"/>
      </w:pPr>
      <w:r w:rsidRPr="00BA05F6">
        <w:t xml:space="preserve">2.6.3. Работники </w:t>
      </w:r>
      <w:r w:rsidR="00F17828">
        <w:t>Управления</w:t>
      </w:r>
      <w:r w:rsidRPr="00BA05F6">
        <w:t xml:space="preserve"> образования не вправе требовать от заявителя:</w:t>
      </w:r>
    </w:p>
    <w:p w:rsidR="00C57E83" w:rsidRPr="00BA05F6" w:rsidRDefault="00C57E83" w:rsidP="003051B5">
      <w:pPr>
        <w:pStyle w:val="ConsPlusNormal"/>
        <w:ind w:firstLine="540"/>
        <w:jc w:val="both"/>
      </w:pPr>
      <w:r w:rsidRPr="00BA05F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51B5" w:rsidRDefault="00C57E83" w:rsidP="006E3EF9">
      <w:pPr>
        <w:pStyle w:val="ConsPlusNormal"/>
        <w:ind w:firstLine="567"/>
        <w:jc w:val="both"/>
      </w:pPr>
      <w:proofErr w:type="gramStart"/>
      <w:r w:rsidRPr="00BA05F6">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w:t>
      </w:r>
      <w:r w:rsidRPr="005E531C">
        <w:t xml:space="preserve">арственным органам или органам местного самоуправления организаций, участвующих в предоставлении предусмотренных </w:t>
      </w:r>
      <w:hyperlink r:id="rId13" w:history="1">
        <w:r w:rsidRPr="005E531C">
          <w:t>частью 1 статьи 1</w:t>
        </w:r>
      </w:hyperlink>
      <w:r w:rsidRPr="005E531C">
        <w:t xml:space="preserve"> Федерального закона </w:t>
      </w:r>
      <w:r w:rsidR="00F17828">
        <w:t>Российской Федерации</w:t>
      </w:r>
      <w:r w:rsidR="00F17828" w:rsidRPr="005E531C">
        <w:t xml:space="preserve"> </w:t>
      </w:r>
      <w:r w:rsidRPr="005E531C">
        <w:t>от 27.07.2010 N 210-ФЗ "Об</w:t>
      </w:r>
      <w:proofErr w:type="gramEnd"/>
      <w:r w:rsidRPr="005E531C">
        <w:t xml:space="preserve"> организации предоставления государственных и муниципальных услуг", </w:t>
      </w:r>
      <w:r w:rsidR="00CC7F23">
        <w:t>законодательством РФ</w:t>
      </w:r>
      <w:r w:rsidRPr="005E531C">
        <w:t>;</w:t>
      </w:r>
    </w:p>
    <w:p w:rsidR="003051B5" w:rsidRDefault="00C57E83" w:rsidP="003051B5">
      <w:pPr>
        <w:pStyle w:val="ConsPlusNormal"/>
        <w:ind w:firstLine="540"/>
        <w:jc w:val="both"/>
      </w:pPr>
      <w:proofErr w:type="gramStart"/>
      <w:r w:rsidRPr="005E531C">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E531C">
          <w:t>части 1 статьи 9</w:t>
        </w:r>
      </w:hyperlink>
      <w:r w:rsidRPr="005E531C">
        <w:t xml:space="preserve"> Федерального закона</w:t>
      </w:r>
      <w:r w:rsidR="003051B5" w:rsidRPr="003051B5">
        <w:t xml:space="preserve"> </w:t>
      </w:r>
      <w:r w:rsidR="003051B5">
        <w:t>Российской Федерации</w:t>
      </w:r>
      <w:r w:rsidRPr="005E531C">
        <w:t xml:space="preserve"> от 27.07.2010 N 210-ФЗ "Об организации</w:t>
      </w:r>
      <w:proofErr w:type="gramEnd"/>
      <w:r w:rsidRPr="005E531C">
        <w:t xml:space="preserve"> предос</w:t>
      </w:r>
      <w:r w:rsidRPr="00BA05F6">
        <w:t xml:space="preserve">тавления государственных </w:t>
      </w:r>
      <w:r w:rsidR="003051B5">
        <w:t>и муниципальных услуг";</w:t>
      </w:r>
    </w:p>
    <w:p w:rsidR="002A6EDE" w:rsidRPr="003A4E58" w:rsidRDefault="002A6EDE" w:rsidP="003051B5">
      <w:pPr>
        <w:pStyle w:val="ConsPlusNormal"/>
        <w:ind w:firstLine="540"/>
        <w:jc w:val="both"/>
        <w:rPr>
          <w:color w:val="000000"/>
        </w:rPr>
      </w:pPr>
      <w:r w:rsidRPr="003A4E58">
        <w:rPr>
          <w:rFonts w:eastAsiaTheme="minorEastAsia"/>
        </w:rPr>
        <w:t>4)</w:t>
      </w:r>
      <w:r w:rsidRPr="003A4E58">
        <w:rPr>
          <w:color w:val="000000"/>
          <w:sz w:val="30"/>
          <w:szCs w:val="30"/>
        </w:rPr>
        <w:t xml:space="preserve"> </w:t>
      </w:r>
      <w:r>
        <w:rPr>
          <w:color w:val="000000"/>
          <w:sz w:val="30"/>
          <w:szCs w:val="30"/>
        </w:rPr>
        <w:t xml:space="preserve"> </w:t>
      </w:r>
      <w:r w:rsidRPr="003A4E58">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6EDE" w:rsidRDefault="002A6EDE" w:rsidP="003051B5">
      <w:pPr>
        <w:ind w:firstLine="567"/>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6EDE" w:rsidRDefault="002A6EDE" w:rsidP="003051B5">
      <w:pPr>
        <w:ind w:firstLine="567"/>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6EDE" w:rsidRDefault="002A6EDE" w:rsidP="003051B5">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51B5" w:rsidRDefault="002A6EDE" w:rsidP="003051B5">
      <w:pPr>
        <w:ind w:firstLine="567"/>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w:t>
      </w:r>
      <w:r w:rsidRPr="005E531C">
        <w:t>мотренной </w:t>
      </w:r>
      <w:hyperlink r:id="rId15" w:anchor="dst100352" w:history="1">
        <w:r w:rsidRPr="005E531C">
          <w:rPr>
            <w:rStyle w:val="a5"/>
            <w:color w:val="auto"/>
          </w:rPr>
          <w:t>частью 1.1 статьи 16</w:t>
        </w:r>
      </w:hyperlink>
      <w:r w:rsidRPr="005E531C">
        <w:t xml:space="preserve">  Федерального закона </w:t>
      </w:r>
      <w:r w:rsidR="003051B5">
        <w:t>Российской Федерации</w:t>
      </w:r>
      <w:r w:rsidR="003051B5" w:rsidRPr="005E531C">
        <w:t xml:space="preserve"> </w:t>
      </w:r>
      <w:r w:rsidRPr="005E531C">
        <w:t xml:space="preserve">от 27.07.2010г. №210-ФЗ  "Об организации предоставления </w:t>
      </w:r>
      <w:r w:rsidRPr="005E531C">
        <w:lastRenderedPageBreak/>
        <w:t>государственных и муниципальных услуг", при первоначальном отказе в приеме документов, необходимых для предоставления</w:t>
      </w:r>
      <w:proofErr w:type="gramEnd"/>
      <w:r w:rsidRPr="005E531C">
        <w:t xml:space="preserve"> </w:t>
      </w:r>
      <w:proofErr w:type="gramStart"/>
      <w:r w:rsidRPr="005E531C">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5E531C">
          <w:rPr>
            <w:rStyle w:val="a5"/>
            <w:color w:val="auto"/>
          </w:rPr>
          <w:t>частью 1.1 статьи 16</w:t>
        </w:r>
      </w:hyperlink>
      <w:r w:rsidRPr="005E531C">
        <w:t> Федерального закона</w:t>
      </w:r>
      <w:r w:rsidR="003051B5" w:rsidRPr="003051B5">
        <w:t xml:space="preserve"> </w:t>
      </w:r>
      <w:r w:rsidR="003051B5">
        <w:t>Российской Федерации</w:t>
      </w:r>
      <w:r w:rsidRPr="005E531C">
        <w:t xml:space="preserve"> от 27.07.2010г. №</w:t>
      </w:r>
      <w:r w:rsidR="00C6645A">
        <w:t xml:space="preserve"> </w:t>
      </w:r>
      <w:r w:rsidRPr="005E531C">
        <w:t>210-ФЗ</w:t>
      </w:r>
      <w:proofErr w:type="gramEnd"/>
      <w:r w:rsidRPr="005E531C">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A6EDE" w:rsidRPr="00BA05F6" w:rsidRDefault="002A6EDE" w:rsidP="003051B5">
      <w:pPr>
        <w:ind w:firstLine="567"/>
        <w:jc w:val="both"/>
      </w:pPr>
      <w:proofErr w:type="gramStart"/>
      <w:r w:rsidRPr="005E531C">
        <w:t xml:space="preserve">5) предоставления на бумажном носителе документов и информации, электронные образы которых ранее были заверены в соответствии </w:t>
      </w:r>
      <w:r w:rsidRPr="00C62950">
        <w:t>с </w:t>
      </w:r>
      <w:hyperlink r:id="rId17" w:anchor="dst359" w:history="1">
        <w:r w:rsidRPr="00C62950">
          <w:rPr>
            <w:rStyle w:val="a5"/>
            <w:color w:val="auto"/>
            <w:u w:val="none"/>
          </w:rPr>
          <w:t>пунктом 7.2 части 1 статьи 16</w:t>
        </w:r>
      </w:hyperlink>
      <w:r w:rsidRPr="00C62950">
        <w:t> </w:t>
      </w:r>
      <w:r w:rsidRPr="005E531C">
        <w:t xml:space="preserve">Федерального закона </w:t>
      </w:r>
      <w:r w:rsidR="00C62950">
        <w:t>Российской Федерации</w:t>
      </w:r>
      <w:r w:rsidR="00C62950" w:rsidRPr="005E531C">
        <w:t xml:space="preserve"> </w:t>
      </w:r>
      <w:r w:rsidRPr="005E531C">
        <w:t>от 27.07.2010г. №210-ФЗ  "Об организации предоставления государственных и муниципальных услуг", за исключением случаев, если нанесение отметок на такие документы</w:t>
      </w:r>
      <w:r w:rsidR="006E3EF9">
        <w:t>,</w:t>
      </w:r>
      <w:r w:rsidRPr="005E531C">
        <w:t xml:space="preserve"> либо их изъятие является необходимым условием предоставления государственной или муниципальной услуги, и иных</w:t>
      </w:r>
      <w:proofErr w:type="gramEnd"/>
      <w:r w:rsidRPr="005E531C">
        <w:t xml:space="preserve"> случаев, установленных федеральны</w:t>
      </w:r>
      <w:r w:rsidRPr="003A4E58">
        <w:rPr>
          <w:color w:val="000000"/>
        </w:rPr>
        <w:t>ми законами</w:t>
      </w:r>
      <w:r w:rsidR="00C6645A">
        <w:rPr>
          <w:color w:val="000000"/>
        </w:rPr>
        <w:t>.</w:t>
      </w:r>
    </w:p>
    <w:p w:rsidR="003051B5" w:rsidRDefault="003051B5" w:rsidP="002A6EDE">
      <w:pPr>
        <w:pStyle w:val="ConsPlusTitle"/>
        <w:jc w:val="center"/>
        <w:outlineLvl w:val="2"/>
      </w:pPr>
    </w:p>
    <w:p w:rsidR="00C57E83" w:rsidRPr="006E3EF9" w:rsidRDefault="00C57E83" w:rsidP="002A6EDE">
      <w:pPr>
        <w:pStyle w:val="ConsPlusTitle"/>
        <w:jc w:val="center"/>
        <w:outlineLvl w:val="2"/>
        <w:rPr>
          <w:b w:val="0"/>
        </w:rPr>
      </w:pPr>
      <w:r w:rsidRPr="006E3EF9">
        <w:rPr>
          <w:b w:val="0"/>
        </w:rPr>
        <w:t>2.7. Исчерпывающий перечень оснований для отказа в приеме документов, необходимых для предоставления муниципальной услуги</w:t>
      </w:r>
    </w:p>
    <w:p w:rsidR="00C57E83" w:rsidRPr="00BA05F6" w:rsidRDefault="00C57E83" w:rsidP="00C62950">
      <w:pPr>
        <w:pStyle w:val="ConsPlusNormal"/>
        <w:ind w:firstLine="539"/>
        <w:jc w:val="both"/>
      </w:pPr>
      <w:r w:rsidRPr="00BA05F6">
        <w:t>2.7.1. Основаниями для отказа в приеме документов являются:</w:t>
      </w:r>
    </w:p>
    <w:p w:rsidR="00C62950" w:rsidRDefault="00C57E83" w:rsidP="00C62950">
      <w:pPr>
        <w:pStyle w:val="ConsPlusNormal"/>
        <w:ind w:firstLine="539"/>
        <w:jc w:val="both"/>
      </w:pPr>
      <w:r w:rsidRPr="00BA05F6">
        <w:t>1) если содержание заявления не позволяет установить предмет обращения;</w:t>
      </w:r>
    </w:p>
    <w:p w:rsidR="00C57E83" w:rsidRPr="00BA05F6" w:rsidRDefault="00C57E83" w:rsidP="00C62950">
      <w:pPr>
        <w:pStyle w:val="ConsPlusNormal"/>
        <w:ind w:firstLine="539"/>
        <w:jc w:val="both"/>
      </w:pPr>
      <w:r w:rsidRPr="00BA05F6">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C57E83" w:rsidRPr="00BA05F6" w:rsidRDefault="00C57E83" w:rsidP="00C62950">
      <w:pPr>
        <w:pStyle w:val="ConsPlusNormal"/>
        <w:ind w:firstLine="539"/>
        <w:jc w:val="both"/>
      </w:pPr>
      <w:r w:rsidRPr="00BA05F6">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C62950" w:rsidRDefault="00C62950" w:rsidP="002A6EDE">
      <w:pPr>
        <w:pStyle w:val="ConsPlusTitle"/>
        <w:jc w:val="center"/>
        <w:outlineLvl w:val="2"/>
      </w:pPr>
    </w:p>
    <w:p w:rsidR="00C57E83" w:rsidRPr="006E3EF9" w:rsidRDefault="00C57E83" w:rsidP="002A6EDE">
      <w:pPr>
        <w:pStyle w:val="ConsPlusTitle"/>
        <w:jc w:val="center"/>
        <w:outlineLvl w:val="2"/>
        <w:rPr>
          <w:b w:val="0"/>
        </w:rPr>
      </w:pPr>
      <w:r w:rsidRPr="006E3EF9">
        <w:rPr>
          <w:b w:val="0"/>
        </w:rPr>
        <w:t>2.8. Исчерпывающий перечень оснований для приостановления или отказа в предоставлении муниципальной услуги</w:t>
      </w:r>
    </w:p>
    <w:p w:rsidR="006E3EF9" w:rsidRPr="00BA05F6" w:rsidRDefault="006E3EF9" w:rsidP="002A6EDE">
      <w:pPr>
        <w:pStyle w:val="ConsPlusTitle"/>
        <w:jc w:val="center"/>
        <w:outlineLvl w:val="2"/>
      </w:pPr>
    </w:p>
    <w:p w:rsidR="00EB3BC7" w:rsidRDefault="00C57E83" w:rsidP="00EB3BC7">
      <w:pPr>
        <w:pStyle w:val="ConsPlusNormal"/>
        <w:ind w:firstLine="540"/>
        <w:jc w:val="both"/>
      </w:pPr>
      <w:r w:rsidRPr="00BA05F6">
        <w:t>2.8.1. Оснований для приостановления предоставления муниципальной услуги законодательством РФ не предусмотрено.</w:t>
      </w:r>
    </w:p>
    <w:p w:rsidR="00C57E83" w:rsidRDefault="00C57E83" w:rsidP="00EB3BC7">
      <w:pPr>
        <w:pStyle w:val="ConsPlusNormal"/>
        <w:ind w:firstLine="540"/>
        <w:jc w:val="both"/>
      </w:pPr>
      <w:r w:rsidRPr="00BA05F6">
        <w:t>2.8.2. Оснований для отказа в предоставлении муниципальной услуги законодательством РФ не предусмотрено.</w:t>
      </w:r>
    </w:p>
    <w:p w:rsidR="00EB3BC7" w:rsidRPr="00BA05F6" w:rsidRDefault="00EB3BC7" w:rsidP="00EB3BC7">
      <w:pPr>
        <w:pStyle w:val="ConsPlusNormal"/>
        <w:ind w:firstLine="540"/>
        <w:jc w:val="both"/>
      </w:pPr>
    </w:p>
    <w:p w:rsidR="00C57E83" w:rsidRPr="006E3EF9" w:rsidRDefault="00C57E83" w:rsidP="002A6EDE">
      <w:pPr>
        <w:pStyle w:val="ConsPlusTitle"/>
        <w:jc w:val="center"/>
        <w:outlineLvl w:val="2"/>
        <w:rPr>
          <w:b w:val="0"/>
        </w:rPr>
      </w:pPr>
      <w:r w:rsidRPr="006E3EF9">
        <w:rPr>
          <w:b w:val="0"/>
        </w:rPr>
        <w:t>2.9. Перечень услуг, которые являются необходимыми и обязательными для предоставления муниципальной услуги</w:t>
      </w:r>
    </w:p>
    <w:p w:rsidR="006E3EF9" w:rsidRPr="00BA05F6" w:rsidRDefault="006E3EF9" w:rsidP="002A6EDE">
      <w:pPr>
        <w:pStyle w:val="ConsPlusTitle"/>
        <w:jc w:val="center"/>
        <w:outlineLvl w:val="2"/>
      </w:pPr>
    </w:p>
    <w:p w:rsidR="00C57E83" w:rsidRDefault="00C57E83" w:rsidP="002A6EDE">
      <w:pPr>
        <w:pStyle w:val="ConsPlusNormal"/>
        <w:ind w:firstLine="540"/>
        <w:jc w:val="both"/>
      </w:pPr>
      <w:r w:rsidRPr="00BA05F6">
        <w:t>2.9.1. Услуги, необходимые и обязательные для предоставления муниципальной услуги, отсутствуют.</w:t>
      </w:r>
    </w:p>
    <w:p w:rsidR="00EB3BC7" w:rsidRPr="00BA05F6" w:rsidRDefault="00EB3BC7" w:rsidP="002A6EDE">
      <w:pPr>
        <w:pStyle w:val="ConsPlusNormal"/>
        <w:ind w:firstLine="540"/>
        <w:jc w:val="both"/>
      </w:pPr>
    </w:p>
    <w:p w:rsidR="00C57E83" w:rsidRDefault="00C57E83" w:rsidP="002A6EDE">
      <w:pPr>
        <w:pStyle w:val="ConsPlusTitle"/>
        <w:jc w:val="center"/>
        <w:outlineLvl w:val="2"/>
        <w:rPr>
          <w:b w:val="0"/>
        </w:rPr>
      </w:pPr>
      <w:r w:rsidRPr="006E3EF9">
        <w:rPr>
          <w:b w:val="0"/>
        </w:rPr>
        <w:t>2.10. Размер платы, взимаемой с заявителя при предоставлении муниципальной услуги</w:t>
      </w:r>
    </w:p>
    <w:p w:rsidR="006E3EF9" w:rsidRPr="006E3EF9" w:rsidRDefault="006E3EF9" w:rsidP="002A6EDE">
      <w:pPr>
        <w:pStyle w:val="ConsPlusTitle"/>
        <w:jc w:val="center"/>
        <w:outlineLvl w:val="2"/>
        <w:rPr>
          <w:b w:val="0"/>
        </w:rPr>
      </w:pPr>
    </w:p>
    <w:p w:rsidR="002A6EDE" w:rsidRPr="002A6EDE" w:rsidRDefault="00C57E83" w:rsidP="002A6EDE">
      <w:pPr>
        <w:pStyle w:val="ConsPlusNormal"/>
        <w:ind w:firstLine="540"/>
        <w:jc w:val="both"/>
        <w:rPr>
          <w:color w:val="000000"/>
          <w:shd w:val="clear" w:color="auto" w:fill="FFFFFF"/>
        </w:rPr>
      </w:pPr>
      <w:r w:rsidRPr="002A6EDE">
        <w:t>2.10.1. Предоставление муниципальной услуги осуществляется без взимания платы.</w:t>
      </w:r>
      <w:r w:rsidR="002A6EDE" w:rsidRPr="002A6EDE">
        <w:rPr>
          <w:color w:val="000000"/>
          <w:shd w:val="clear" w:color="auto" w:fill="FFFFFF"/>
        </w:rPr>
        <w:t xml:space="preserve"> </w:t>
      </w:r>
    </w:p>
    <w:p w:rsidR="00C57E83" w:rsidRPr="002A6EDE" w:rsidRDefault="002A6EDE" w:rsidP="002A6EDE">
      <w:pPr>
        <w:pStyle w:val="ConsPlusNormal"/>
        <w:ind w:firstLine="540"/>
        <w:jc w:val="both"/>
      </w:pPr>
      <w:r w:rsidRPr="002A6EDE">
        <w:rPr>
          <w:color w:val="000000"/>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00EB3BC7">
        <w:rPr>
          <w:color w:val="000000"/>
          <w:shd w:val="clear" w:color="auto" w:fill="FFFFFF"/>
        </w:rPr>
        <w:t>.</w:t>
      </w:r>
    </w:p>
    <w:p w:rsidR="00EB3BC7" w:rsidRDefault="00EB3BC7" w:rsidP="002A6EDE">
      <w:pPr>
        <w:pStyle w:val="ConsPlusTitle"/>
        <w:jc w:val="center"/>
        <w:outlineLvl w:val="2"/>
      </w:pPr>
    </w:p>
    <w:p w:rsidR="00C57E83" w:rsidRPr="006E3EF9" w:rsidRDefault="00C57E83" w:rsidP="002A6EDE">
      <w:pPr>
        <w:pStyle w:val="ConsPlusTitle"/>
        <w:jc w:val="center"/>
        <w:outlineLvl w:val="2"/>
        <w:rPr>
          <w:b w:val="0"/>
        </w:rPr>
      </w:pPr>
      <w:r w:rsidRPr="006E3EF9">
        <w:rPr>
          <w:b w:val="0"/>
        </w:rPr>
        <w:t>2.11. Максимальный срок ожидания в очереди при подаче запроса о предоставлении муниципальной услуги и при получении результата предоставления</w:t>
      </w:r>
    </w:p>
    <w:p w:rsidR="00C57E83" w:rsidRPr="006E3EF9" w:rsidRDefault="00C57E83" w:rsidP="002A6EDE">
      <w:pPr>
        <w:pStyle w:val="ConsPlusTitle"/>
        <w:jc w:val="center"/>
        <w:rPr>
          <w:b w:val="0"/>
        </w:rPr>
      </w:pPr>
      <w:r w:rsidRPr="006E3EF9">
        <w:rPr>
          <w:b w:val="0"/>
        </w:rPr>
        <w:t>муниципальной услуги</w:t>
      </w:r>
    </w:p>
    <w:p w:rsidR="00EB3BC7" w:rsidRDefault="00C57E83" w:rsidP="00EB3BC7">
      <w:pPr>
        <w:pStyle w:val="ConsPlusNormal"/>
        <w:ind w:firstLine="540"/>
        <w:jc w:val="both"/>
      </w:pPr>
      <w:r w:rsidRPr="00BA05F6">
        <w:t xml:space="preserve">2.11.1.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w:t>
      </w:r>
      <w:r w:rsidRPr="00BA05F6">
        <w:lastRenderedPageBreak/>
        <w:t>не должен превышать 15 минут.</w:t>
      </w:r>
    </w:p>
    <w:p w:rsidR="00C57E83" w:rsidRDefault="00C57E83" w:rsidP="00EB3BC7">
      <w:pPr>
        <w:pStyle w:val="ConsPlusNormal"/>
        <w:ind w:firstLine="540"/>
        <w:jc w:val="both"/>
      </w:pPr>
      <w:r w:rsidRPr="00BA05F6">
        <w:t>2.11.2. Максимальный срок ожидания в очереди при получении результата предоставления муниципальной услуги составляет 15 минут.</w:t>
      </w:r>
    </w:p>
    <w:p w:rsidR="00EB3BC7" w:rsidRPr="00BA05F6" w:rsidRDefault="00EB3BC7" w:rsidP="00EB3BC7">
      <w:pPr>
        <w:pStyle w:val="ConsPlusNormal"/>
        <w:ind w:firstLine="540"/>
        <w:jc w:val="both"/>
      </w:pPr>
    </w:p>
    <w:p w:rsidR="00C57E83" w:rsidRPr="006E3EF9" w:rsidRDefault="00C57E83" w:rsidP="002A6EDE">
      <w:pPr>
        <w:pStyle w:val="ConsPlusTitle"/>
        <w:jc w:val="center"/>
        <w:outlineLvl w:val="2"/>
        <w:rPr>
          <w:b w:val="0"/>
        </w:rPr>
      </w:pPr>
      <w:r w:rsidRPr="006E3EF9">
        <w:rPr>
          <w:b w:val="0"/>
        </w:rPr>
        <w:t>2.12. Срок и порядок регистрации заявления о предоставлении</w:t>
      </w:r>
    </w:p>
    <w:p w:rsidR="00C57E83" w:rsidRDefault="00C57E83" w:rsidP="002A6EDE">
      <w:pPr>
        <w:pStyle w:val="ConsPlusTitle"/>
        <w:jc w:val="center"/>
        <w:rPr>
          <w:b w:val="0"/>
        </w:rPr>
      </w:pPr>
      <w:r w:rsidRPr="006E3EF9">
        <w:rPr>
          <w:b w:val="0"/>
        </w:rPr>
        <w:t>муниципальной услуги</w:t>
      </w:r>
    </w:p>
    <w:p w:rsidR="006E3EF9" w:rsidRPr="006E3EF9" w:rsidRDefault="006E3EF9" w:rsidP="002A6EDE">
      <w:pPr>
        <w:pStyle w:val="ConsPlusTitle"/>
        <w:jc w:val="center"/>
        <w:rPr>
          <w:b w:val="0"/>
        </w:rPr>
      </w:pPr>
    </w:p>
    <w:p w:rsidR="00C57E83" w:rsidRDefault="00C57E83" w:rsidP="002A6EDE">
      <w:pPr>
        <w:pStyle w:val="ConsPlusNormal"/>
        <w:ind w:firstLine="540"/>
        <w:jc w:val="both"/>
      </w:pPr>
      <w:r w:rsidRPr="00BA05F6">
        <w:t xml:space="preserve">2.12.1. Срок регистрации заявления о предоставлении муниципальной услуги не должен превышать 15 минут с момента поступления заявления в </w:t>
      </w:r>
      <w:r w:rsidR="00EB3BC7">
        <w:t xml:space="preserve">Управление </w:t>
      </w:r>
      <w:r w:rsidRPr="00BA05F6">
        <w:t xml:space="preserve"> образования.</w:t>
      </w:r>
    </w:p>
    <w:p w:rsidR="00EB3BC7" w:rsidRPr="00BA05F6" w:rsidRDefault="00EB3BC7" w:rsidP="002A6EDE">
      <w:pPr>
        <w:pStyle w:val="ConsPlusNormal"/>
        <w:ind w:firstLine="540"/>
        <w:jc w:val="both"/>
      </w:pPr>
    </w:p>
    <w:p w:rsidR="00C57E83" w:rsidRDefault="00C57E83" w:rsidP="006E3EF9">
      <w:pPr>
        <w:pStyle w:val="ConsPlusTitle"/>
        <w:jc w:val="center"/>
        <w:outlineLvl w:val="2"/>
        <w:rPr>
          <w:b w:val="0"/>
        </w:rPr>
      </w:pPr>
      <w:r w:rsidRPr="006E3EF9">
        <w:rPr>
          <w:b w:val="0"/>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004E3D1A" w:rsidRPr="006E3EF9">
        <w:rPr>
          <w:b w:val="0"/>
        </w:rPr>
        <w:t>у</w:t>
      </w:r>
      <w:r w:rsidRPr="006E3EF9">
        <w:rPr>
          <w:b w:val="0"/>
        </w:rPr>
        <w:t>слуги,</w:t>
      </w:r>
      <w:r w:rsidR="006E3EF9" w:rsidRPr="006E3EF9">
        <w:rPr>
          <w:b w:val="0"/>
        </w:rPr>
        <w:t xml:space="preserve"> </w:t>
      </w:r>
      <w:r w:rsidRPr="006E3EF9">
        <w:rPr>
          <w:b w:val="0"/>
        </w:rPr>
        <w:t>информационным стендам с образцами их заполнения и перечнем документов, необходимых для предоставления муниципальной услуги</w:t>
      </w:r>
    </w:p>
    <w:p w:rsidR="006E3EF9" w:rsidRPr="006E3EF9" w:rsidRDefault="006E3EF9" w:rsidP="006E3EF9">
      <w:pPr>
        <w:pStyle w:val="ConsPlusTitle"/>
        <w:jc w:val="center"/>
        <w:outlineLvl w:val="2"/>
        <w:rPr>
          <w:b w:val="0"/>
        </w:rPr>
      </w:pPr>
    </w:p>
    <w:p w:rsidR="00EB3BC7" w:rsidRDefault="00C57E83" w:rsidP="00EB3BC7">
      <w:pPr>
        <w:pStyle w:val="ConsPlusNormal"/>
        <w:ind w:firstLine="540"/>
        <w:jc w:val="both"/>
      </w:pPr>
      <w:r w:rsidRPr="00BA05F6">
        <w:t>2.13.1. Заявителю или его представителю должен быть обеспечен свободный доступ к местам предоставления муниципальной услуги.</w:t>
      </w:r>
    </w:p>
    <w:p w:rsidR="00EB3BC7" w:rsidRDefault="00C57E83" w:rsidP="00EB3BC7">
      <w:pPr>
        <w:pStyle w:val="ConsPlusNormal"/>
        <w:ind w:firstLine="540"/>
        <w:jc w:val="both"/>
      </w:pPr>
      <w:r w:rsidRPr="00BA05F6">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EB3BC7" w:rsidRDefault="00C57E83" w:rsidP="00EB3BC7">
      <w:pPr>
        <w:pStyle w:val="ConsPlusNormal"/>
        <w:ind w:firstLine="540"/>
        <w:jc w:val="both"/>
      </w:pPr>
      <w:r w:rsidRPr="00BA05F6">
        <w:t>2.13.2.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EB3BC7" w:rsidRDefault="00C57E83" w:rsidP="00EB3BC7">
      <w:pPr>
        <w:pStyle w:val="ConsPlusNormal"/>
        <w:ind w:firstLine="540"/>
        <w:jc w:val="both"/>
      </w:pPr>
      <w:r w:rsidRPr="00BA05F6">
        <w:t>2.13.3. Вход в помещение должен быть оборудован информационной табличкой, содержащей наименование организации.</w:t>
      </w:r>
    </w:p>
    <w:p w:rsidR="00EB3BC7" w:rsidRDefault="00C57E83" w:rsidP="00EB3BC7">
      <w:pPr>
        <w:pStyle w:val="ConsPlusNormal"/>
        <w:ind w:firstLine="540"/>
        <w:jc w:val="both"/>
      </w:pPr>
      <w:r w:rsidRPr="00BA05F6">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B3BC7" w:rsidRDefault="00C57E83" w:rsidP="00EB3BC7">
      <w:pPr>
        <w:pStyle w:val="ConsPlusNormal"/>
        <w:ind w:firstLine="540"/>
        <w:jc w:val="both"/>
      </w:pPr>
      <w:r w:rsidRPr="00BA05F6">
        <w:t>2.13.5.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B3BC7" w:rsidRDefault="00C57E83" w:rsidP="00EB3BC7">
      <w:pPr>
        <w:pStyle w:val="ConsPlusNormal"/>
        <w:ind w:firstLine="540"/>
        <w:jc w:val="both"/>
      </w:pPr>
      <w:r w:rsidRPr="00BA05F6">
        <w:t>2.13.6.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EB3BC7" w:rsidRDefault="00C57E83" w:rsidP="00EB3BC7">
      <w:pPr>
        <w:pStyle w:val="ConsPlusNormal"/>
        <w:ind w:firstLine="540"/>
        <w:jc w:val="both"/>
      </w:pPr>
      <w:r w:rsidRPr="00BA05F6">
        <w:t>2.13.7. Места для ожидания должны соответствовать комфортным условиям для заявителей и оптимальным условиям работы должностных лиц.</w:t>
      </w:r>
    </w:p>
    <w:p w:rsidR="00EB3BC7" w:rsidRDefault="00C57E83" w:rsidP="00EB3BC7">
      <w:pPr>
        <w:pStyle w:val="ConsPlusNormal"/>
        <w:ind w:firstLine="540"/>
        <w:jc w:val="both"/>
      </w:pPr>
      <w:r w:rsidRPr="00BA05F6">
        <w:t>2.13.8.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EB3BC7" w:rsidRDefault="00C57E83" w:rsidP="00EB3BC7">
      <w:pPr>
        <w:pStyle w:val="ConsPlusNormal"/>
        <w:ind w:firstLine="540"/>
        <w:jc w:val="both"/>
      </w:pPr>
      <w:r w:rsidRPr="00BA05F6">
        <w:t>2.13.9. Кабинеты приема заявителей должны быть оборудованы информационными табличками с указанием:</w:t>
      </w:r>
    </w:p>
    <w:p w:rsidR="00EB3BC7" w:rsidRDefault="00C57E83" w:rsidP="00EB3BC7">
      <w:pPr>
        <w:pStyle w:val="ConsPlusNormal"/>
        <w:ind w:firstLine="540"/>
        <w:jc w:val="both"/>
      </w:pPr>
      <w:r w:rsidRPr="00BA05F6">
        <w:t>1) номера кабинета;</w:t>
      </w:r>
      <w:r w:rsidR="002A6EDE">
        <w:t xml:space="preserve"> </w:t>
      </w:r>
      <w:r w:rsidR="00EB3BC7">
        <w:t xml:space="preserve"> </w:t>
      </w:r>
      <w:r w:rsidRPr="00BA05F6">
        <w:t>2) графика приема.</w:t>
      </w:r>
    </w:p>
    <w:p w:rsidR="00EB3BC7" w:rsidRDefault="00C57E83" w:rsidP="00EB3BC7">
      <w:pPr>
        <w:pStyle w:val="ConsPlusNormal"/>
        <w:ind w:firstLine="540"/>
        <w:jc w:val="both"/>
      </w:pPr>
      <w:r w:rsidRPr="00BA05F6">
        <w:t>2.13.10. Места для приема заявителей должны быть снабжены стулом, иметь место для письма и раскладки документов.</w:t>
      </w:r>
    </w:p>
    <w:p w:rsidR="00EB3BC7" w:rsidRDefault="00C57E83" w:rsidP="00EB3BC7">
      <w:pPr>
        <w:pStyle w:val="ConsPlusNormal"/>
        <w:ind w:firstLine="540"/>
        <w:jc w:val="both"/>
      </w:pPr>
      <w:r w:rsidRPr="00BA05F6">
        <w:t>2.13.11.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B3BC7" w:rsidRDefault="00C57E83" w:rsidP="00EB3BC7">
      <w:pPr>
        <w:pStyle w:val="ConsPlusNormal"/>
        <w:ind w:firstLine="540"/>
        <w:jc w:val="both"/>
      </w:pPr>
      <w:r w:rsidRPr="00BA05F6">
        <w:t>2.13.12.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B3BC7" w:rsidRDefault="00C57E83" w:rsidP="00EB3BC7">
      <w:pPr>
        <w:pStyle w:val="ConsPlusNormal"/>
        <w:ind w:firstLine="540"/>
        <w:jc w:val="both"/>
      </w:pPr>
      <w:r w:rsidRPr="00BA05F6">
        <w:t>2.13.13. На информационных стендах размещается следующая информация:</w:t>
      </w:r>
    </w:p>
    <w:p w:rsidR="00EB3BC7" w:rsidRDefault="00C57E83" w:rsidP="00EB3BC7">
      <w:pPr>
        <w:pStyle w:val="ConsPlusNormal"/>
        <w:ind w:firstLine="540"/>
        <w:jc w:val="both"/>
      </w:pPr>
      <w:r w:rsidRPr="00BA05F6">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EB3BC7" w:rsidRDefault="00C57E83" w:rsidP="00EB3BC7">
      <w:pPr>
        <w:pStyle w:val="ConsPlusNormal"/>
        <w:ind w:firstLine="540"/>
        <w:jc w:val="both"/>
      </w:pPr>
      <w:r w:rsidRPr="00BA05F6">
        <w:t>2) извлечения из текста административного регламента с приложениями;</w:t>
      </w:r>
    </w:p>
    <w:p w:rsidR="00EB3BC7" w:rsidRDefault="00C57E83" w:rsidP="00EB3BC7">
      <w:pPr>
        <w:pStyle w:val="ConsPlusNormal"/>
        <w:ind w:firstLine="540"/>
        <w:jc w:val="both"/>
      </w:pPr>
      <w:r w:rsidRPr="00BA05F6">
        <w:t>3) перечень документов, необходимых для получения муниципальной услуги;</w:t>
      </w:r>
    </w:p>
    <w:p w:rsidR="00EB3BC7" w:rsidRDefault="00C57E83" w:rsidP="00EB3BC7">
      <w:pPr>
        <w:pStyle w:val="ConsPlusNormal"/>
        <w:ind w:firstLine="540"/>
        <w:jc w:val="both"/>
      </w:pPr>
      <w:r w:rsidRPr="00BA05F6">
        <w:t xml:space="preserve">4) порядок обжалования решений, действий или бездействия должностных лиц, </w:t>
      </w:r>
      <w:r w:rsidRPr="00BA05F6">
        <w:lastRenderedPageBreak/>
        <w:t>предоставляющих муниципальную услугу.</w:t>
      </w:r>
    </w:p>
    <w:p w:rsidR="00EB3BC7" w:rsidRDefault="00C57E83" w:rsidP="00EB3BC7">
      <w:pPr>
        <w:pStyle w:val="ConsPlusNormal"/>
        <w:ind w:firstLine="540"/>
        <w:jc w:val="both"/>
      </w:pPr>
      <w:r w:rsidRPr="00BA05F6">
        <w:t xml:space="preserve">2.13.14. В здании </w:t>
      </w:r>
      <w:r w:rsidR="004E3D1A">
        <w:t>Управления образования</w:t>
      </w:r>
      <w:r w:rsidRPr="00BA05F6">
        <w:t xml:space="preserve"> должны быть созданы условия </w:t>
      </w:r>
      <w:proofErr w:type="gramStart"/>
      <w:r w:rsidRPr="00BA05F6">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BA05F6">
        <w:t>, установленными законодательными и иными нормативными правовыми актами.</w:t>
      </w:r>
    </w:p>
    <w:p w:rsidR="00EB3BC7" w:rsidRDefault="00C57E83" w:rsidP="00EB3BC7">
      <w:pPr>
        <w:pStyle w:val="ConsPlusNormal"/>
        <w:ind w:firstLine="540"/>
        <w:jc w:val="both"/>
      </w:pPr>
      <w:r w:rsidRPr="00BA05F6">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C57E83" w:rsidRDefault="00C57E83" w:rsidP="00EB3BC7">
      <w:pPr>
        <w:pStyle w:val="ConsPlusNormal"/>
        <w:ind w:firstLine="540"/>
        <w:jc w:val="both"/>
      </w:pPr>
      <w:r w:rsidRPr="00BA05F6">
        <w:t>Также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w:t>
      </w:r>
    </w:p>
    <w:p w:rsidR="006E3EF9" w:rsidRPr="00BA05F6" w:rsidRDefault="006E3EF9" w:rsidP="00EB3BC7">
      <w:pPr>
        <w:pStyle w:val="ConsPlusNormal"/>
        <w:ind w:firstLine="540"/>
        <w:jc w:val="both"/>
      </w:pPr>
    </w:p>
    <w:p w:rsidR="00C57E83" w:rsidRDefault="00C57E83" w:rsidP="002A6EDE">
      <w:pPr>
        <w:pStyle w:val="ConsPlusTitle"/>
        <w:jc w:val="center"/>
        <w:outlineLvl w:val="2"/>
        <w:rPr>
          <w:b w:val="0"/>
        </w:rPr>
      </w:pPr>
      <w:r w:rsidRPr="006E3EF9">
        <w:rPr>
          <w:b w:val="0"/>
        </w:rPr>
        <w:t>2.14. Показатели доступности и качества муниципальной услуги</w:t>
      </w:r>
    </w:p>
    <w:p w:rsidR="006E3EF9" w:rsidRPr="006E3EF9" w:rsidRDefault="006E3EF9" w:rsidP="002A6EDE">
      <w:pPr>
        <w:pStyle w:val="ConsPlusTitle"/>
        <w:jc w:val="center"/>
        <w:outlineLvl w:val="2"/>
        <w:rPr>
          <w:b w:val="0"/>
        </w:rPr>
      </w:pPr>
    </w:p>
    <w:p w:rsidR="00EB3BC7" w:rsidRDefault="00C57E83" w:rsidP="00EB3BC7">
      <w:pPr>
        <w:pStyle w:val="ConsPlusNormal"/>
        <w:ind w:firstLine="540"/>
        <w:jc w:val="both"/>
      </w:pPr>
      <w:r w:rsidRPr="00BA05F6">
        <w:t>2.14.1. Показатели доступности муниципальной услуги характеризуются:</w:t>
      </w:r>
    </w:p>
    <w:p w:rsidR="00EB3BC7" w:rsidRDefault="00C57E83" w:rsidP="00EB3BC7">
      <w:pPr>
        <w:pStyle w:val="ConsPlusNormal"/>
        <w:ind w:firstLine="540"/>
        <w:jc w:val="both"/>
      </w:pPr>
      <w:r w:rsidRPr="00BA05F6">
        <w:t>1) соотношением количества полученных заявлений в электронной форме к количеству бумажных заявлений;</w:t>
      </w:r>
    </w:p>
    <w:p w:rsidR="00C57E83" w:rsidRPr="00BA05F6" w:rsidRDefault="00C57E83" w:rsidP="00EB3BC7">
      <w:pPr>
        <w:pStyle w:val="ConsPlusNormal"/>
        <w:ind w:firstLine="540"/>
        <w:jc w:val="both"/>
      </w:pPr>
      <w:proofErr w:type="gramStart"/>
      <w:r w:rsidRPr="00BA05F6">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EB3BC7" w:rsidRDefault="00C57E83" w:rsidP="00EB3BC7">
      <w:pPr>
        <w:pStyle w:val="ConsPlusNormal"/>
        <w:ind w:firstLine="539"/>
        <w:jc w:val="both"/>
      </w:pPr>
      <w:r w:rsidRPr="00BA05F6">
        <w:t>2.14.2. Показатели качества муниципальной услуги характеризуются:</w:t>
      </w:r>
    </w:p>
    <w:p w:rsidR="00C57E83" w:rsidRPr="00BA05F6" w:rsidRDefault="00C57E83" w:rsidP="00EB3BC7">
      <w:pPr>
        <w:pStyle w:val="ConsPlusNormal"/>
        <w:ind w:firstLine="539"/>
        <w:jc w:val="both"/>
      </w:pPr>
      <w:r w:rsidRPr="00BA05F6">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C57E83" w:rsidRPr="00BA05F6" w:rsidRDefault="00C57E83" w:rsidP="00EB3BC7">
      <w:pPr>
        <w:pStyle w:val="ConsPlusNormal"/>
        <w:ind w:firstLine="539"/>
        <w:jc w:val="both"/>
      </w:pPr>
      <w:r w:rsidRPr="00BA05F6">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C57E83" w:rsidRPr="00BA05F6" w:rsidRDefault="00C57E83" w:rsidP="00EB3BC7">
      <w:pPr>
        <w:pStyle w:val="ConsPlusNormal"/>
        <w:ind w:firstLine="539"/>
        <w:jc w:val="both"/>
      </w:pPr>
      <w:r w:rsidRPr="00BA05F6">
        <w:t xml:space="preserve">3) соотношением </w:t>
      </w:r>
      <w:proofErr w:type="gramStart"/>
      <w:r w:rsidRPr="00BA05F6">
        <w:t>количества удовлетворительных оценок результатов предоставления муниципальной услуги</w:t>
      </w:r>
      <w:proofErr w:type="gramEnd"/>
      <w:r w:rsidRPr="00BA05F6">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C57E83" w:rsidRPr="00BA05F6" w:rsidRDefault="00C57E83" w:rsidP="00EB3BC7">
      <w:pPr>
        <w:pStyle w:val="ConsPlusNormal"/>
        <w:ind w:firstLine="539"/>
        <w:jc w:val="both"/>
      </w:pPr>
      <w:proofErr w:type="gramStart"/>
      <w:r w:rsidRPr="00BA05F6">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6B5B37" w:rsidRDefault="006B5B37" w:rsidP="002A6EDE">
      <w:pPr>
        <w:pStyle w:val="ConsPlusTitle"/>
        <w:jc w:val="center"/>
        <w:outlineLvl w:val="1"/>
      </w:pPr>
    </w:p>
    <w:p w:rsidR="00C57E83" w:rsidRPr="006E3EF9" w:rsidRDefault="00C57E83" w:rsidP="002A6EDE">
      <w:pPr>
        <w:pStyle w:val="ConsPlusTitle"/>
        <w:jc w:val="center"/>
        <w:outlineLvl w:val="1"/>
        <w:rPr>
          <w:b w:val="0"/>
        </w:rPr>
      </w:pPr>
      <w:r w:rsidRPr="006E3EF9">
        <w:rPr>
          <w:b w:val="0"/>
        </w:rPr>
        <w:t xml:space="preserve">Раздел 3. Состав, последовательность и сроки выполнения административных процедур, требования к порядку их выполнения  </w:t>
      </w:r>
    </w:p>
    <w:p w:rsidR="006E3EF9" w:rsidRPr="00BA05F6" w:rsidRDefault="006E3EF9" w:rsidP="002A6EDE">
      <w:pPr>
        <w:pStyle w:val="ConsPlusTitle"/>
        <w:jc w:val="center"/>
        <w:outlineLvl w:val="1"/>
      </w:pPr>
    </w:p>
    <w:p w:rsidR="00C57E83" w:rsidRPr="006E3EF9" w:rsidRDefault="00C57E83" w:rsidP="00F15E39">
      <w:pPr>
        <w:pStyle w:val="ConsPlusTitle"/>
        <w:ind w:firstLine="540"/>
        <w:jc w:val="both"/>
        <w:outlineLvl w:val="2"/>
        <w:rPr>
          <w:b w:val="0"/>
        </w:rPr>
      </w:pPr>
      <w:r w:rsidRPr="006E3EF9">
        <w:rPr>
          <w:b w:val="0"/>
        </w:rPr>
        <w:t>3.1. Предоставление муниципальной услуги включает в себя следующие административные процедуры:</w:t>
      </w:r>
    </w:p>
    <w:p w:rsidR="00C57E83" w:rsidRPr="00BA05F6" w:rsidRDefault="00C57E83" w:rsidP="00F15E39">
      <w:pPr>
        <w:pStyle w:val="ConsPlusNormal"/>
        <w:ind w:firstLine="540"/>
        <w:jc w:val="both"/>
      </w:pPr>
      <w:r w:rsidRPr="00BA05F6">
        <w:t>3.1.1. Прием и регистрация заявления для предоставления муниципальной услуги;</w:t>
      </w:r>
    </w:p>
    <w:p w:rsidR="00C57E83" w:rsidRPr="00BA05F6" w:rsidRDefault="00C57E83" w:rsidP="00F15E39">
      <w:pPr>
        <w:pStyle w:val="ConsPlusNormal"/>
        <w:ind w:firstLine="540"/>
        <w:jc w:val="both"/>
      </w:pPr>
      <w:r w:rsidRPr="00BA05F6">
        <w:t>3.1.2. Подготовка, подписание и выдача результата предоставления муниципальной услуги;</w:t>
      </w:r>
    </w:p>
    <w:p w:rsidR="00C57E83" w:rsidRPr="00BA05F6" w:rsidRDefault="00C57E83" w:rsidP="00F15E39">
      <w:pPr>
        <w:pStyle w:val="ConsPlusNormal"/>
        <w:ind w:firstLine="540"/>
        <w:jc w:val="both"/>
      </w:pPr>
      <w:r w:rsidRPr="00BA05F6">
        <w:t>3.1.3. Рассмотрение устного обращения заявителя;</w:t>
      </w:r>
    </w:p>
    <w:p w:rsidR="00C57E83" w:rsidRDefault="00C57E83" w:rsidP="00F15E39">
      <w:pPr>
        <w:pStyle w:val="ConsPlusNormal"/>
        <w:ind w:firstLine="540"/>
        <w:jc w:val="both"/>
      </w:pPr>
      <w:r w:rsidRPr="00BA05F6">
        <w:lastRenderedPageBreak/>
        <w:t>3</w:t>
      </w:r>
      <w:r w:rsidRPr="005E531C">
        <w:t xml:space="preserve">.1.4. </w:t>
      </w:r>
      <w:hyperlink w:anchor="P360" w:history="1">
        <w:r w:rsidRPr="005E531C">
          <w:t>Блок-схема</w:t>
        </w:r>
      </w:hyperlink>
      <w:r w:rsidRPr="005E531C">
        <w:t xml:space="preserve"> предоставления муниципальной услуги приведена в приложении 1 к административному регламенту</w:t>
      </w:r>
      <w:r w:rsidR="00CC7F23">
        <w:t xml:space="preserve"> (прилагается)</w:t>
      </w:r>
      <w:r w:rsidRPr="005E531C">
        <w:t>.</w:t>
      </w:r>
      <w:r w:rsidR="00CC7F23">
        <w:t xml:space="preserve"> </w:t>
      </w:r>
    </w:p>
    <w:p w:rsidR="00F15E39" w:rsidRPr="005E531C" w:rsidRDefault="00F15E39" w:rsidP="00F15E39">
      <w:pPr>
        <w:pStyle w:val="ConsPlusNormal"/>
        <w:ind w:firstLine="540"/>
        <w:jc w:val="both"/>
      </w:pPr>
    </w:p>
    <w:p w:rsidR="00C57E83" w:rsidRDefault="00C57E83" w:rsidP="002A6EDE">
      <w:pPr>
        <w:pStyle w:val="ConsPlusTitle"/>
        <w:ind w:firstLine="540"/>
        <w:jc w:val="both"/>
        <w:outlineLvl w:val="2"/>
        <w:rPr>
          <w:b w:val="0"/>
        </w:rPr>
      </w:pPr>
      <w:r w:rsidRPr="006E3EF9">
        <w:rPr>
          <w:b w:val="0"/>
        </w:rPr>
        <w:t>3.2. Прием и регистрация заявления для предоставления муниципальной услуги</w:t>
      </w:r>
    </w:p>
    <w:p w:rsidR="006E3EF9" w:rsidRPr="006E3EF9" w:rsidRDefault="006E3EF9" w:rsidP="002A6EDE">
      <w:pPr>
        <w:pStyle w:val="ConsPlusTitle"/>
        <w:ind w:firstLine="540"/>
        <w:jc w:val="both"/>
        <w:outlineLvl w:val="2"/>
        <w:rPr>
          <w:b w:val="0"/>
        </w:rPr>
      </w:pPr>
    </w:p>
    <w:p w:rsidR="00C57E83" w:rsidRPr="00BA05F6" w:rsidRDefault="00C57E83" w:rsidP="002A6EDE">
      <w:pPr>
        <w:pStyle w:val="ConsPlusNormal"/>
        <w:ind w:firstLine="540"/>
        <w:jc w:val="both"/>
      </w:pPr>
      <w:r w:rsidRPr="00BA05F6">
        <w:t xml:space="preserve">3.2.1. Прием и регистрация документов осуществляются </w:t>
      </w:r>
      <w:r w:rsidR="00F15E39">
        <w:t>Управлением</w:t>
      </w:r>
      <w:r w:rsidR="004E3D1A">
        <w:t xml:space="preserve"> образования.</w:t>
      </w:r>
    </w:p>
    <w:p w:rsidR="00C57E83" w:rsidRPr="00BA05F6" w:rsidRDefault="00C57E83" w:rsidP="002A6EDE">
      <w:pPr>
        <w:pStyle w:val="ConsPlusNormal"/>
        <w:ind w:firstLine="540"/>
        <w:jc w:val="both"/>
      </w:pPr>
      <w:r w:rsidRPr="00BA05F6">
        <w:t>3.2.2. Основанием для начала выполнения административной процедуры является:</w:t>
      </w:r>
    </w:p>
    <w:p w:rsidR="00C57E83" w:rsidRPr="00BA05F6" w:rsidRDefault="00C57E83" w:rsidP="002A6EDE">
      <w:pPr>
        <w:pStyle w:val="ConsPlusNormal"/>
        <w:ind w:firstLine="540"/>
        <w:jc w:val="both"/>
      </w:pPr>
      <w:r w:rsidRPr="00BA05F6">
        <w:t xml:space="preserve">1) обращение заявителя (представителя заявителя) в </w:t>
      </w:r>
      <w:r w:rsidR="00F15E39">
        <w:t xml:space="preserve">Управление </w:t>
      </w:r>
      <w:r w:rsidRPr="00BA05F6">
        <w:t xml:space="preserve"> образования с заявлением о предоставлении муниципальной услуги и комплектом документов, необходимых для предоставления муниципальной услуги;</w:t>
      </w:r>
    </w:p>
    <w:p w:rsidR="00C57E83" w:rsidRPr="00BA05F6" w:rsidRDefault="00C57E83" w:rsidP="002A6EDE">
      <w:pPr>
        <w:pStyle w:val="ConsPlusNormal"/>
        <w:ind w:firstLine="540"/>
        <w:jc w:val="both"/>
      </w:pPr>
      <w:r w:rsidRPr="00BA05F6">
        <w:t xml:space="preserve">2) направление документов заявителя в </w:t>
      </w:r>
      <w:r w:rsidR="00F15E39">
        <w:t xml:space="preserve">Управление </w:t>
      </w:r>
      <w:r w:rsidR="00F15E39" w:rsidRPr="00BA05F6">
        <w:t xml:space="preserve"> образования </w:t>
      </w:r>
      <w:r w:rsidRPr="00BA05F6">
        <w:t>посредством почтовой связи</w:t>
      </w:r>
      <w:r w:rsidR="00CC7F23">
        <w:t xml:space="preserve"> и электронной почты</w:t>
      </w:r>
      <w:r w:rsidRPr="00BA05F6">
        <w:t>.</w:t>
      </w:r>
    </w:p>
    <w:p w:rsidR="00C57E83" w:rsidRPr="00BA05F6" w:rsidRDefault="00C57E83" w:rsidP="002A6EDE">
      <w:pPr>
        <w:pStyle w:val="ConsPlusNormal"/>
        <w:ind w:firstLine="540"/>
        <w:jc w:val="both"/>
      </w:pPr>
      <w:r w:rsidRPr="00BA05F6">
        <w:t>3.2.3. При обращении заявителя (представителя заявителя) непосредственно</w:t>
      </w:r>
      <w:r w:rsidR="00F15E39">
        <w:t xml:space="preserve"> в</w:t>
      </w:r>
      <w:r w:rsidRPr="00BA05F6">
        <w:t xml:space="preserve"> </w:t>
      </w:r>
      <w:r w:rsidR="00F15E39">
        <w:t xml:space="preserve">Управление </w:t>
      </w:r>
      <w:r w:rsidR="00F15E39" w:rsidRPr="00BA05F6">
        <w:t xml:space="preserve"> образования </w:t>
      </w:r>
      <w:r w:rsidRPr="00BA05F6">
        <w:t>работник, ответственный за прием документов:</w:t>
      </w:r>
    </w:p>
    <w:p w:rsidR="00C57E83" w:rsidRPr="00BA05F6" w:rsidRDefault="00C57E83" w:rsidP="002A6EDE">
      <w:pPr>
        <w:pStyle w:val="ConsPlusNormal"/>
        <w:ind w:firstLine="540"/>
        <w:jc w:val="both"/>
      </w:pPr>
      <w:r w:rsidRPr="00BA05F6">
        <w:t>1) устанавливает предмет обращения;</w:t>
      </w:r>
    </w:p>
    <w:p w:rsidR="00C57E83" w:rsidRPr="00BA05F6" w:rsidRDefault="00C57E83" w:rsidP="002A6EDE">
      <w:pPr>
        <w:pStyle w:val="ConsPlusNormal"/>
        <w:ind w:firstLine="540"/>
        <w:jc w:val="both"/>
      </w:pPr>
      <w:bookmarkStart w:id="1" w:name="P261"/>
      <w:bookmarkEnd w:id="1"/>
      <w:r w:rsidRPr="00BA05F6">
        <w:t>2) проверяет документ, удостоверяющий личность заявителя (если заявление представлено заявителем лично);</w:t>
      </w:r>
    </w:p>
    <w:p w:rsidR="00C57E83" w:rsidRPr="00BA05F6" w:rsidRDefault="00C57E83" w:rsidP="002A6EDE">
      <w:pPr>
        <w:pStyle w:val="ConsPlusNormal"/>
        <w:ind w:firstLine="540"/>
        <w:jc w:val="both"/>
      </w:pPr>
      <w:bookmarkStart w:id="2" w:name="P262"/>
      <w:bookmarkEnd w:id="2"/>
      <w:r w:rsidRPr="00BA05F6">
        <w:t xml:space="preserve">3) в случае </w:t>
      </w:r>
      <w:proofErr w:type="gramStart"/>
      <w:r w:rsidRPr="00BA05F6">
        <w:t>необходимости свидетельствования верности копий представленных документов</w:t>
      </w:r>
      <w:proofErr w:type="gramEnd"/>
      <w:r w:rsidRPr="00BA05F6">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C57E83" w:rsidRPr="00BA05F6" w:rsidRDefault="00C57E83" w:rsidP="002A6EDE">
      <w:pPr>
        <w:pStyle w:val="ConsPlusNormal"/>
        <w:ind w:firstLine="540"/>
        <w:jc w:val="both"/>
      </w:pPr>
      <w:bookmarkStart w:id="3" w:name="P265"/>
      <w:bookmarkEnd w:id="3"/>
      <w:r w:rsidRPr="00BA05F6">
        <w:t>4) оформляет расписку о принятии документов к рассмотрению по форме согласно приложению 2 к Административному регламенту (далее - расписка)</w:t>
      </w:r>
      <w:r w:rsidR="00CC7F23">
        <w:t xml:space="preserve"> прилагается</w:t>
      </w:r>
      <w:r w:rsidRPr="00BA05F6">
        <w:t>;</w:t>
      </w:r>
    </w:p>
    <w:p w:rsidR="00C57E83" w:rsidRPr="00BA05F6" w:rsidRDefault="00C57E83" w:rsidP="002A6EDE">
      <w:pPr>
        <w:pStyle w:val="ConsPlusNormal"/>
        <w:ind w:firstLine="540"/>
        <w:jc w:val="both"/>
      </w:pPr>
      <w:r w:rsidRPr="00BA05F6">
        <w:t>5) регистрирует документы в установленном порядке.</w:t>
      </w:r>
    </w:p>
    <w:p w:rsidR="00F15E39" w:rsidRDefault="00C57E83" w:rsidP="00F15E39">
      <w:pPr>
        <w:pStyle w:val="ConsPlusNormal"/>
        <w:ind w:firstLine="540"/>
        <w:jc w:val="both"/>
      </w:pPr>
      <w:r w:rsidRPr="00BA05F6">
        <w:t>3.</w:t>
      </w:r>
      <w:r w:rsidR="006E3EF9">
        <w:t>2</w:t>
      </w:r>
      <w:r w:rsidRPr="00BA05F6">
        <w:t xml:space="preserve">.4. В случае поступления заявления о предоставлении муниципальной услуги в </w:t>
      </w:r>
      <w:r w:rsidR="00F15E39">
        <w:t xml:space="preserve">Управление </w:t>
      </w:r>
      <w:r w:rsidR="00F15E39" w:rsidRPr="00BA05F6">
        <w:t xml:space="preserve"> образования </w:t>
      </w:r>
      <w:r w:rsidRPr="00BA05F6">
        <w:t xml:space="preserve">по почте, либо по информационно-телекоммуникационной сети Интернет, либо по электронной почте, действия, предусмотренные </w:t>
      </w:r>
      <w:hyperlink w:anchor="P261" w:history="1">
        <w:r w:rsidRPr="00BA05F6">
          <w:t>подпунктами 2</w:t>
        </w:r>
      </w:hyperlink>
      <w:r w:rsidRPr="00BA05F6">
        <w:t xml:space="preserve">, </w:t>
      </w:r>
      <w:hyperlink w:anchor="P262" w:history="1">
        <w:r w:rsidRPr="00BA05F6">
          <w:t>3</w:t>
        </w:r>
      </w:hyperlink>
      <w:r w:rsidRPr="00BA05F6">
        <w:t xml:space="preserve">, </w:t>
      </w:r>
      <w:hyperlink w:anchor="P265" w:history="1">
        <w:r w:rsidRPr="00BA05F6">
          <w:t>4 пункта 3.2.3</w:t>
        </w:r>
      </w:hyperlink>
      <w:r w:rsidRPr="00BA05F6">
        <w:t xml:space="preserve"> настоящего Административного регламента, работником, ответственным за прием и регистрацию документов заявителя, не осуществляются.</w:t>
      </w:r>
    </w:p>
    <w:p w:rsidR="00F15E39" w:rsidRDefault="00C57E83" w:rsidP="00F15E39">
      <w:pPr>
        <w:pStyle w:val="ConsPlusNormal"/>
        <w:ind w:firstLine="540"/>
        <w:jc w:val="both"/>
      </w:pPr>
      <w:r w:rsidRPr="00BA05F6">
        <w:t xml:space="preserve">3.2.5. Работник, ответственный за прием и регистрацию документов заявителя, после регистрации документов заявителя передает их </w:t>
      </w:r>
      <w:r w:rsidR="00F15E39">
        <w:t>начальнику</w:t>
      </w:r>
      <w:r w:rsidRPr="00BA05F6">
        <w:t xml:space="preserve"> </w:t>
      </w:r>
      <w:r w:rsidR="00F15E39">
        <w:t xml:space="preserve">Управления </w:t>
      </w:r>
      <w:r w:rsidR="00F15E39" w:rsidRPr="00BA05F6">
        <w:t xml:space="preserve"> образования администрации </w:t>
      </w:r>
      <w:r w:rsidR="00F15E39">
        <w:t xml:space="preserve">Максатихинского </w:t>
      </w:r>
      <w:r w:rsidR="00CC7F23">
        <w:t>муниципального округа</w:t>
      </w:r>
      <w:r w:rsidR="00F15E39">
        <w:t xml:space="preserve"> Тверской области</w:t>
      </w:r>
      <w:r w:rsidRPr="00BA05F6">
        <w:t xml:space="preserve">. </w:t>
      </w:r>
    </w:p>
    <w:p w:rsidR="00F15E39" w:rsidRDefault="00C57E83" w:rsidP="00F15E39">
      <w:pPr>
        <w:pStyle w:val="ConsPlusNormal"/>
        <w:ind w:firstLine="540"/>
        <w:jc w:val="both"/>
      </w:pPr>
      <w:r w:rsidRPr="00BA05F6">
        <w:t xml:space="preserve">3.2.6. </w:t>
      </w:r>
      <w:r w:rsidR="00F15E39">
        <w:t xml:space="preserve">Начальник </w:t>
      </w:r>
      <w:r w:rsidRPr="00BA05F6">
        <w:t xml:space="preserve"> </w:t>
      </w:r>
      <w:r w:rsidR="00F15E39">
        <w:t>Управления</w:t>
      </w:r>
      <w:r w:rsidRPr="00BA05F6">
        <w:t xml:space="preserve"> образования по результатам рассмотрения передает заявление работнику, ответственному за предоставление муниципальной услуги.</w:t>
      </w:r>
    </w:p>
    <w:p w:rsidR="00F15E39" w:rsidRDefault="00C57E83" w:rsidP="00F15E39">
      <w:pPr>
        <w:pStyle w:val="ConsPlusNormal"/>
        <w:ind w:firstLine="540"/>
        <w:jc w:val="both"/>
      </w:pPr>
      <w:r w:rsidRPr="00BA05F6">
        <w:t>3.2.7. Результатом административной процедуры «прием и регистрация заявления для предоставления муниципальной услуги» является получение заявления о предоставлении муниципальной услуги работником, ответственным за предоставление муниципальной услуги.</w:t>
      </w:r>
    </w:p>
    <w:p w:rsidR="00C57E83" w:rsidRDefault="00C57E83" w:rsidP="00F15E39">
      <w:pPr>
        <w:pStyle w:val="ConsPlusNormal"/>
        <w:ind w:firstLine="540"/>
        <w:jc w:val="both"/>
      </w:pPr>
      <w:r w:rsidRPr="00BA05F6">
        <w:t>3.2.8. Срок выполнения административной процедуры «прием и регистрация заявления для предоставления муниципальной услуги» - до 5 дней.</w:t>
      </w:r>
    </w:p>
    <w:p w:rsidR="00F15E39" w:rsidRPr="00BA05F6" w:rsidRDefault="00F15E39" w:rsidP="00F15E39">
      <w:pPr>
        <w:pStyle w:val="ConsPlusNormal"/>
        <w:ind w:firstLine="540"/>
        <w:jc w:val="both"/>
      </w:pPr>
    </w:p>
    <w:p w:rsidR="00C57E83" w:rsidRDefault="00C57E83" w:rsidP="00983B5D">
      <w:pPr>
        <w:pStyle w:val="ConsPlusTitle"/>
        <w:ind w:firstLine="540"/>
        <w:jc w:val="center"/>
        <w:outlineLvl w:val="2"/>
        <w:rPr>
          <w:b w:val="0"/>
        </w:rPr>
      </w:pPr>
      <w:r w:rsidRPr="006E3EF9">
        <w:rPr>
          <w:b w:val="0"/>
        </w:rPr>
        <w:t>3.3. Подготовка, подписание и выдача результата предоставления муниципальной услуги</w:t>
      </w:r>
    </w:p>
    <w:p w:rsidR="006E3EF9" w:rsidRPr="006E3EF9" w:rsidRDefault="006E3EF9" w:rsidP="00983B5D">
      <w:pPr>
        <w:pStyle w:val="ConsPlusTitle"/>
        <w:ind w:firstLine="540"/>
        <w:jc w:val="center"/>
        <w:outlineLvl w:val="2"/>
        <w:rPr>
          <w:b w:val="0"/>
        </w:rPr>
      </w:pPr>
    </w:p>
    <w:p w:rsidR="00C57E83" w:rsidRPr="00BA05F6" w:rsidRDefault="00C57E83" w:rsidP="002A6EDE">
      <w:pPr>
        <w:pStyle w:val="ConsPlusNormal"/>
        <w:ind w:firstLine="540"/>
        <w:jc w:val="both"/>
      </w:pPr>
      <w:r w:rsidRPr="00BA05F6">
        <w:t>3.3.1. Работник, ответственный за предоставление муниципальной услуги, осуществляет поиск необходимой информации, подготовку ответа в виде письма на заявление о предоставлении муниципальной услуги.</w:t>
      </w:r>
    </w:p>
    <w:p w:rsidR="00C57E83" w:rsidRPr="00BA05F6" w:rsidRDefault="00C57E83" w:rsidP="002A6EDE">
      <w:pPr>
        <w:pStyle w:val="ConsPlusNormal"/>
        <w:ind w:firstLine="540"/>
        <w:jc w:val="both"/>
      </w:pPr>
      <w:r w:rsidRPr="00BA05F6">
        <w:t xml:space="preserve">3.3.2. После </w:t>
      </w:r>
      <w:r w:rsidR="00F15E39">
        <w:t>подготовки письма передает его начальнику</w:t>
      </w:r>
      <w:r w:rsidRPr="00BA05F6">
        <w:t xml:space="preserve"> </w:t>
      </w:r>
      <w:r w:rsidR="00F15E39">
        <w:t>Управления</w:t>
      </w:r>
      <w:r w:rsidRPr="00BA05F6">
        <w:t xml:space="preserve"> образования для подписания.</w:t>
      </w:r>
    </w:p>
    <w:p w:rsidR="00C57E83" w:rsidRPr="00BA05F6" w:rsidRDefault="00C57E83" w:rsidP="002A6EDE">
      <w:pPr>
        <w:pStyle w:val="ConsPlusNormal"/>
        <w:ind w:firstLine="540"/>
        <w:jc w:val="both"/>
      </w:pPr>
      <w:r w:rsidRPr="00BA05F6">
        <w:t>3.3.3. После подписания письмо в течение одного рабочего дня направляется работнику, ответственному за предоставление муниципальной услуги.</w:t>
      </w:r>
    </w:p>
    <w:p w:rsidR="00C57E83" w:rsidRPr="00BA05F6" w:rsidRDefault="00C57E83" w:rsidP="002A6EDE">
      <w:pPr>
        <w:pStyle w:val="ConsPlusNormal"/>
        <w:ind w:firstLine="540"/>
        <w:jc w:val="both"/>
      </w:pPr>
      <w:r w:rsidRPr="00BA05F6">
        <w:t>3.3.4. Работник, ответственный за предоставление муниципальной услуги, вручает письмо заявителю лично под роспись.</w:t>
      </w:r>
    </w:p>
    <w:p w:rsidR="00C57E83" w:rsidRPr="00BA05F6" w:rsidRDefault="00983B5D" w:rsidP="002A6EDE">
      <w:pPr>
        <w:pStyle w:val="ConsPlusNormal"/>
        <w:ind w:firstLine="540"/>
        <w:jc w:val="both"/>
      </w:pPr>
      <w:r>
        <w:t>3.3.5. В случае</w:t>
      </w:r>
      <w:r w:rsidR="00C57E83" w:rsidRPr="00BA05F6">
        <w:t xml:space="preserve">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предоставление муниципальной услуги, </w:t>
      </w:r>
      <w:r w:rsidR="00C57E83" w:rsidRPr="00BA05F6">
        <w:lastRenderedPageBreak/>
        <w:t>направляет результат предоставления муниципальной услуги почтовым отправлением с уведомлением о вручении</w:t>
      </w:r>
      <w:r>
        <w:t>,</w:t>
      </w:r>
      <w:r w:rsidR="00C57E83" w:rsidRPr="00BA05F6">
        <w:t xml:space="preserve"> либо в форме электронного документа с использованием информационных систем общего пользования.</w:t>
      </w:r>
    </w:p>
    <w:p w:rsidR="00C57E83" w:rsidRPr="00BA05F6" w:rsidRDefault="00C57E83" w:rsidP="002A6EDE">
      <w:pPr>
        <w:pStyle w:val="ConsPlusNormal"/>
        <w:ind w:firstLine="540"/>
        <w:jc w:val="both"/>
      </w:pPr>
      <w:r w:rsidRPr="00BA05F6">
        <w:t>3.3.6. Результатом выполнения административной процедуры является выдача результатов предоставления муниципальной услуги заявителю.</w:t>
      </w:r>
    </w:p>
    <w:p w:rsidR="00C57E83" w:rsidRDefault="00C57E83" w:rsidP="002A6EDE">
      <w:pPr>
        <w:pStyle w:val="ConsPlusNormal"/>
        <w:ind w:firstLine="540"/>
        <w:jc w:val="both"/>
      </w:pPr>
      <w:r w:rsidRPr="00BA05F6">
        <w:t>3.3.7. Срок выполнения административной процедуры, подготовка, подписание и выдача результата - до 30 дней.</w:t>
      </w:r>
    </w:p>
    <w:p w:rsidR="00F15E39" w:rsidRPr="00BA05F6" w:rsidRDefault="00F15E39" w:rsidP="002A6EDE">
      <w:pPr>
        <w:pStyle w:val="ConsPlusNormal"/>
        <w:ind w:firstLine="540"/>
        <w:jc w:val="both"/>
      </w:pPr>
    </w:p>
    <w:p w:rsidR="00C57E83" w:rsidRDefault="00C57E83" w:rsidP="002A6EDE">
      <w:pPr>
        <w:pStyle w:val="ConsPlusTitle"/>
        <w:ind w:firstLine="540"/>
        <w:jc w:val="center"/>
        <w:outlineLvl w:val="2"/>
        <w:rPr>
          <w:b w:val="0"/>
        </w:rPr>
      </w:pPr>
      <w:r w:rsidRPr="006E3EF9">
        <w:rPr>
          <w:b w:val="0"/>
        </w:rPr>
        <w:t>3.4. Рассмотрение устного обращения заявителя</w:t>
      </w:r>
    </w:p>
    <w:p w:rsidR="006E3EF9" w:rsidRPr="006E3EF9" w:rsidRDefault="006E3EF9" w:rsidP="002A6EDE">
      <w:pPr>
        <w:pStyle w:val="ConsPlusTitle"/>
        <w:ind w:firstLine="540"/>
        <w:jc w:val="center"/>
        <w:outlineLvl w:val="2"/>
        <w:rPr>
          <w:b w:val="0"/>
        </w:rPr>
      </w:pPr>
    </w:p>
    <w:p w:rsidR="00C57E83" w:rsidRPr="00BA05F6" w:rsidRDefault="00C57E83" w:rsidP="00F15E39">
      <w:pPr>
        <w:pStyle w:val="ConsPlusNormal"/>
        <w:ind w:firstLine="539"/>
        <w:jc w:val="both"/>
      </w:pPr>
      <w:r w:rsidRPr="00BA05F6">
        <w:t>3.4.1. В случае обращения заявителя за получением муниципальной услуги лично или по телефону информация предоставляется в устной форме в момент обращения.</w:t>
      </w:r>
    </w:p>
    <w:p w:rsidR="00C57E83" w:rsidRPr="00BA05F6" w:rsidRDefault="00C57E83" w:rsidP="00F15E39">
      <w:pPr>
        <w:pStyle w:val="ConsPlusNormal"/>
        <w:ind w:firstLine="539"/>
        <w:jc w:val="both"/>
      </w:pPr>
      <w:r w:rsidRPr="00BA05F6">
        <w:t>3.4.2. Работник, ответственный за предоставление муниципальной услуги, уточняет, какую информацию хочет получить, и дает ответы на поставленные заявителем вопросы.</w:t>
      </w:r>
    </w:p>
    <w:p w:rsidR="00C57E83" w:rsidRPr="00BA05F6" w:rsidRDefault="00C57E83" w:rsidP="00F15E39">
      <w:pPr>
        <w:pStyle w:val="ConsPlusNormal"/>
        <w:ind w:firstLine="539"/>
        <w:jc w:val="both"/>
      </w:pPr>
      <w:r w:rsidRPr="00BA05F6">
        <w:t>3.4.3. Индивидуальное устное информирование каждого заявителя работник, ответственный за предоставление муниципальной услуги, осуществляет не более 15 минут.</w:t>
      </w:r>
    </w:p>
    <w:p w:rsidR="00C57E83" w:rsidRDefault="00F15E39" w:rsidP="00F15E39">
      <w:pPr>
        <w:pStyle w:val="ConsPlusNormal"/>
        <w:ind w:firstLine="539"/>
        <w:jc w:val="both"/>
      </w:pPr>
      <w:r>
        <w:t>В случае</w:t>
      </w:r>
      <w:r w:rsidR="00C57E83" w:rsidRPr="00BA05F6">
        <w:t xml:space="preserve"> если на поставленные в обращении вопросы,  ответ не может быть дан непосредственно работником, ответственным за предоставление муниципальной услуги, заявителю предлагается оформить письменное обращение для получения полного ответа.</w:t>
      </w:r>
    </w:p>
    <w:p w:rsidR="00F15E39" w:rsidRPr="00BA05F6" w:rsidRDefault="00F15E39" w:rsidP="00F15E39">
      <w:pPr>
        <w:pStyle w:val="ConsPlusNormal"/>
        <w:ind w:firstLine="539"/>
        <w:jc w:val="both"/>
      </w:pPr>
    </w:p>
    <w:p w:rsidR="00C57E83" w:rsidRDefault="00C57E83" w:rsidP="002A6EDE">
      <w:pPr>
        <w:pStyle w:val="ConsPlusTitle"/>
        <w:jc w:val="center"/>
        <w:outlineLvl w:val="1"/>
        <w:rPr>
          <w:b w:val="0"/>
        </w:rPr>
      </w:pPr>
      <w:r w:rsidRPr="006E3EF9">
        <w:rPr>
          <w:b w:val="0"/>
        </w:rPr>
        <w:t xml:space="preserve">Раздел 4. Формы </w:t>
      </w:r>
      <w:proofErr w:type="gramStart"/>
      <w:r w:rsidRPr="006E3EF9">
        <w:rPr>
          <w:b w:val="0"/>
        </w:rPr>
        <w:t>контроля за</w:t>
      </w:r>
      <w:proofErr w:type="gramEnd"/>
      <w:r w:rsidRPr="006E3EF9">
        <w:rPr>
          <w:b w:val="0"/>
        </w:rPr>
        <w:t xml:space="preserve"> исполнением Административного регламента</w:t>
      </w:r>
    </w:p>
    <w:p w:rsidR="006E3EF9" w:rsidRPr="006E3EF9" w:rsidRDefault="006E3EF9" w:rsidP="002A6EDE">
      <w:pPr>
        <w:pStyle w:val="ConsPlusTitle"/>
        <w:jc w:val="center"/>
        <w:outlineLvl w:val="1"/>
        <w:rPr>
          <w:b w:val="0"/>
        </w:rPr>
      </w:pPr>
    </w:p>
    <w:p w:rsidR="00C57E83" w:rsidRPr="00BA05F6" w:rsidRDefault="00C57E83" w:rsidP="00F15E39">
      <w:pPr>
        <w:pStyle w:val="ConsPlusNormal"/>
        <w:ind w:firstLine="539"/>
        <w:jc w:val="both"/>
      </w:pPr>
      <w:r w:rsidRPr="00BA05F6">
        <w:t>4.1. Формы контроля включают в себя:</w:t>
      </w:r>
    </w:p>
    <w:p w:rsidR="00C57E83" w:rsidRPr="00BA05F6" w:rsidRDefault="00C57E83" w:rsidP="00F15E39">
      <w:pPr>
        <w:pStyle w:val="ConsPlusNormal"/>
        <w:ind w:firstLine="539"/>
        <w:jc w:val="both"/>
      </w:pPr>
      <w:r w:rsidRPr="00BA05F6">
        <w:t xml:space="preserve">1) текущий </w:t>
      </w:r>
      <w:proofErr w:type="gramStart"/>
      <w:r w:rsidRPr="00BA05F6">
        <w:t>контроль за</w:t>
      </w:r>
      <w:proofErr w:type="gramEnd"/>
      <w:r w:rsidRPr="00BA05F6">
        <w:t xml:space="preserve"> соблюдением и исполнением Административного регламента;</w:t>
      </w:r>
    </w:p>
    <w:p w:rsidR="00C57E83" w:rsidRPr="00BA05F6" w:rsidRDefault="00C57E83" w:rsidP="00F15E39">
      <w:pPr>
        <w:pStyle w:val="ConsPlusNormal"/>
        <w:ind w:firstLine="539"/>
        <w:jc w:val="both"/>
      </w:pPr>
      <w:r w:rsidRPr="00BA05F6">
        <w:t xml:space="preserve">2) порядок плановых и внеплановых проверок полноты и качества предоставления муниципальной услуги, в том числе порядок и формы </w:t>
      </w:r>
      <w:proofErr w:type="gramStart"/>
      <w:r w:rsidRPr="00BA05F6">
        <w:t>контроля за</w:t>
      </w:r>
      <w:proofErr w:type="gramEnd"/>
      <w:r w:rsidRPr="00BA05F6">
        <w:t xml:space="preserve"> полнотой и качеством предоставления муниципальной услуги.</w:t>
      </w:r>
    </w:p>
    <w:p w:rsidR="00C57E83" w:rsidRPr="00BA05F6" w:rsidRDefault="00C57E83" w:rsidP="00F15E39">
      <w:pPr>
        <w:pStyle w:val="ConsPlusNormal"/>
        <w:ind w:firstLine="539"/>
        <w:jc w:val="both"/>
      </w:pPr>
      <w:r w:rsidRPr="00BA05F6">
        <w:t xml:space="preserve">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F15E39">
        <w:t xml:space="preserve">Главой Максатихинского </w:t>
      </w:r>
      <w:r w:rsidR="006E3EF9">
        <w:t>муниципального округа</w:t>
      </w:r>
      <w:r>
        <w:t xml:space="preserve"> Тверской области</w:t>
      </w:r>
      <w:r w:rsidRPr="00BA05F6">
        <w:t>.</w:t>
      </w:r>
    </w:p>
    <w:p w:rsidR="00C57E83" w:rsidRPr="00BA05F6" w:rsidRDefault="00C57E83" w:rsidP="00F15E39">
      <w:pPr>
        <w:pStyle w:val="ConsPlusNormal"/>
        <w:ind w:firstLine="539"/>
        <w:jc w:val="both"/>
      </w:pPr>
      <w:r w:rsidRPr="00BA05F6">
        <w:t xml:space="preserve">По результатам проверок в случае нарушений </w:t>
      </w:r>
      <w:r w:rsidR="00F15E39">
        <w:t xml:space="preserve">Глава Максатихинского </w:t>
      </w:r>
      <w:r w:rsidR="006E3EF9">
        <w:t>муниципального округа</w:t>
      </w:r>
      <w:r w:rsidR="00F15E39">
        <w:t xml:space="preserve"> Тверской области</w:t>
      </w:r>
      <w:r w:rsidRPr="00BA05F6">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w:t>
      </w:r>
      <w:r w:rsidR="00983B5D">
        <w:t>,</w:t>
      </w:r>
      <w:r w:rsidRPr="00BA05F6">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57E83" w:rsidRPr="00BA05F6" w:rsidRDefault="00C57E83" w:rsidP="00F15E39">
      <w:pPr>
        <w:pStyle w:val="ConsPlusNormal"/>
        <w:ind w:firstLine="539"/>
        <w:jc w:val="both"/>
      </w:pPr>
      <w:r w:rsidRPr="00BA05F6">
        <w:t xml:space="preserve">4.3. </w:t>
      </w:r>
      <w:proofErr w:type="gramStart"/>
      <w:r w:rsidRPr="00BA05F6">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BA05F6">
        <w:t>, действия (бездействие) должностных лиц.</w:t>
      </w:r>
    </w:p>
    <w:p w:rsidR="00C57E83" w:rsidRPr="00BA05F6" w:rsidRDefault="00C57E83" w:rsidP="00F15E39">
      <w:pPr>
        <w:pStyle w:val="ConsPlusNormal"/>
        <w:ind w:firstLine="539"/>
        <w:jc w:val="both"/>
      </w:pPr>
      <w:r w:rsidRPr="00BA05F6">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C57E83" w:rsidRPr="00BA05F6" w:rsidRDefault="00C57E83" w:rsidP="00B57E80">
      <w:pPr>
        <w:pStyle w:val="ConsPlusNormal"/>
        <w:ind w:firstLine="539"/>
        <w:jc w:val="both"/>
      </w:pPr>
      <w:r w:rsidRPr="00BA05F6">
        <w:t>Заявители (а также граждане, их объединения) вправе контролировать выполнение муниципальной услуги.</w:t>
      </w:r>
    </w:p>
    <w:p w:rsidR="00C57E83" w:rsidRDefault="00C57E83" w:rsidP="00F15E39">
      <w:pPr>
        <w:pStyle w:val="ConsPlusNormal"/>
        <w:ind w:firstLine="539"/>
        <w:jc w:val="both"/>
      </w:pPr>
      <w:r w:rsidRPr="00BA05F6">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15E39" w:rsidRPr="00BA05F6" w:rsidRDefault="00F15E39" w:rsidP="00F15E39">
      <w:pPr>
        <w:pStyle w:val="ConsPlusNormal"/>
        <w:ind w:firstLine="539"/>
        <w:jc w:val="both"/>
      </w:pPr>
    </w:p>
    <w:p w:rsidR="00C57E83" w:rsidRDefault="00C57E83" w:rsidP="002A6EDE">
      <w:pPr>
        <w:pStyle w:val="ConsPlusTitle"/>
        <w:jc w:val="center"/>
        <w:outlineLvl w:val="1"/>
        <w:rPr>
          <w:b w:val="0"/>
        </w:rPr>
      </w:pPr>
      <w:r w:rsidRPr="00207761">
        <w:rPr>
          <w:b w:val="0"/>
        </w:rPr>
        <w:t xml:space="preserve">Раздел 5. Досудебный (внесудебный) порядок обжалования решений и действий </w:t>
      </w:r>
      <w:r w:rsidRPr="00207761">
        <w:rPr>
          <w:b w:val="0"/>
        </w:rPr>
        <w:lastRenderedPageBreak/>
        <w:t>(бездействия) органа, предоставляющего муниципальную услугу, а также должностных лиц, муниципальных служащих</w:t>
      </w:r>
    </w:p>
    <w:p w:rsidR="00207761" w:rsidRPr="00207761" w:rsidRDefault="00207761" w:rsidP="002A6EDE">
      <w:pPr>
        <w:pStyle w:val="ConsPlusTitle"/>
        <w:jc w:val="center"/>
        <w:outlineLvl w:val="1"/>
        <w:rPr>
          <w:b w:val="0"/>
        </w:rPr>
      </w:pPr>
    </w:p>
    <w:p w:rsidR="00B57E80" w:rsidRDefault="00C57E83" w:rsidP="00B57E80">
      <w:pPr>
        <w:pStyle w:val="ConsPlusNormal"/>
        <w:ind w:firstLine="540"/>
        <w:jc w:val="both"/>
      </w:pPr>
      <w:r w:rsidRPr="00BA05F6">
        <w:t xml:space="preserve">5.1. Решения или действия (бездействие) </w:t>
      </w:r>
      <w:r w:rsidR="00B57E80">
        <w:t>Управления</w:t>
      </w:r>
      <w:r w:rsidR="002A6EDE">
        <w:t xml:space="preserve"> образования </w:t>
      </w:r>
      <w:r w:rsidRPr="00BA05F6">
        <w:t xml:space="preserve">администрации </w:t>
      </w:r>
      <w:r w:rsidR="00B57E80">
        <w:t xml:space="preserve">Максатихинского </w:t>
      </w:r>
      <w:r w:rsidR="00207761">
        <w:t>муниципального округа</w:t>
      </w:r>
      <w:r>
        <w:t xml:space="preserve"> Тверской области</w:t>
      </w:r>
      <w:r w:rsidRPr="00BA05F6">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B57E80" w:rsidRDefault="00C57E83" w:rsidP="00B57E80">
      <w:pPr>
        <w:pStyle w:val="ConsPlusNormal"/>
        <w:ind w:firstLine="540"/>
        <w:jc w:val="both"/>
      </w:pPr>
      <w:r w:rsidRPr="00BA05F6">
        <w:t xml:space="preserve">5.2. Заявитель может обратиться с </w:t>
      </w:r>
      <w:proofErr w:type="gramStart"/>
      <w:r w:rsidRPr="00BA05F6">
        <w:t>жалобой</w:t>
      </w:r>
      <w:proofErr w:type="gramEnd"/>
      <w:r w:rsidRPr="00BA05F6">
        <w:t xml:space="preserve"> в том числе в следующих случаях:</w:t>
      </w:r>
    </w:p>
    <w:p w:rsidR="00B57E80" w:rsidRDefault="00C57E83" w:rsidP="00B57E80">
      <w:pPr>
        <w:pStyle w:val="ConsPlusNormal"/>
        <w:ind w:firstLine="540"/>
        <w:jc w:val="both"/>
      </w:pPr>
      <w:r w:rsidRPr="00BA05F6">
        <w:t>1) нарушение срока регистрации запроса заявителя о предоставлении муниципальной услуги;</w:t>
      </w:r>
      <w:r>
        <w:t xml:space="preserve">           </w:t>
      </w:r>
    </w:p>
    <w:p w:rsidR="00C57E83" w:rsidRPr="00BA05F6" w:rsidRDefault="00C57E83" w:rsidP="00B57E80">
      <w:pPr>
        <w:pStyle w:val="ConsPlusNormal"/>
        <w:ind w:firstLine="567"/>
        <w:jc w:val="both"/>
      </w:pPr>
      <w:r w:rsidRPr="00BA05F6">
        <w:t>2) нарушение срока предоставления муниципальной услуги;</w:t>
      </w:r>
    </w:p>
    <w:p w:rsidR="00C57E83" w:rsidRPr="00BA05F6" w:rsidRDefault="00C57E83" w:rsidP="00B57E80">
      <w:pPr>
        <w:pStyle w:val="ConsPlusNormal"/>
        <w:ind w:firstLine="540"/>
        <w:jc w:val="both"/>
      </w:pPr>
      <w:r w:rsidRPr="009A49AA">
        <w:t xml:space="preserve">3) </w:t>
      </w:r>
      <w:r>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E83" w:rsidRPr="00BA05F6" w:rsidRDefault="00C57E83" w:rsidP="00B57E80">
      <w:pPr>
        <w:pStyle w:val="ConsPlusNormal"/>
        <w:ind w:firstLine="540"/>
        <w:jc w:val="both"/>
      </w:pPr>
      <w:r w:rsidRPr="00BA05F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E83" w:rsidRPr="00BA05F6" w:rsidRDefault="00C57E83" w:rsidP="00B57E80">
      <w:pPr>
        <w:pStyle w:val="ConsPlusNormal"/>
        <w:ind w:firstLine="540"/>
        <w:jc w:val="both"/>
      </w:pPr>
      <w:proofErr w:type="gramStart"/>
      <w:r w:rsidRPr="00BA05F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7E83" w:rsidRPr="00BA05F6" w:rsidRDefault="00C57E83" w:rsidP="00B57E80">
      <w:pPr>
        <w:pStyle w:val="ConsPlusNormal"/>
        <w:ind w:firstLine="540"/>
        <w:jc w:val="both"/>
      </w:pPr>
      <w:r w:rsidRPr="00BA05F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E83" w:rsidRDefault="00C57E83" w:rsidP="00B57E80">
      <w:pPr>
        <w:pStyle w:val="ConsPlusNormal"/>
        <w:ind w:firstLine="540"/>
        <w:jc w:val="both"/>
      </w:pPr>
      <w:proofErr w:type="gramStart"/>
      <w:r w:rsidRPr="00BA05F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7E83" w:rsidRDefault="00C57E83" w:rsidP="00B57E80">
      <w:pPr>
        <w:pStyle w:val="ConsPlusNormal"/>
        <w:ind w:firstLine="540"/>
        <w:jc w:val="both"/>
        <w:rPr>
          <w:rStyle w:val="blk"/>
        </w:rPr>
      </w:pPr>
      <w:r>
        <w:t xml:space="preserve">8) </w:t>
      </w:r>
      <w:r>
        <w:rPr>
          <w:rStyle w:val="blk"/>
        </w:rPr>
        <w:t>нарушение срока или порядка выдачи документов по результатам предоставления муниципальной услуги</w:t>
      </w:r>
    </w:p>
    <w:p w:rsidR="002A6EDE" w:rsidRPr="005E531C" w:rsidRDefault="002A6EDE" w:rsidP="00B57E80">
      <w:pPr>
        <w:pStyle w:val="s1"/>
        <w:shd w:val="clear" w:color="auto" w:fill="FFFFFF"/>
        <w:spacing w:before="0" w:beforeAutospacing="0" w:after="0" w:afterAutospacing="0"/>
        <w:jc w:val="both"/>
      </w:pPr>
      <w:r>
        <w:t xml:space="preserve">        </w:t>
      </w:r>
      <w:proofErr w:type="gramStart"/>
      <w:r w:rsidRPr="004F2377">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377">
        <w:t xml:space="preserve"> </w:t>
      </w:r>
      <w:proofErr w:type="gramStart"/>
      <w:r w:rsidRPr="004F237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w:t>
      </w:r>
      <w:r w:rsidRPr="005E531C">
        <w:t>нном </w:t>
      </w:r>
      <w:hyperlink r:id="rId18" w:anchor="block_160013" w:history="1">
        <w:r w:rsidRPr="005E531C">
          <w:rPr>
            <w:rStyle w:val="a5"/>
            <w:color w:val="auto"/>
          </w:rPr>
          <w:t>частью 1.3 статьи 16</w:t>
        </w:r>
      </w:hyperlink>
      <w:r w:rsidRPr="005E531C">
        <w:t xml:space="preserve"> Федерального закона </w:t>
      </w:r>
      <w:r w:rsidR="00B57E80">
        <w:t xml:space="preserve">Российской Федерации </w:t>
      </w:r>
      <w:r w:rsidRPr="005E531C">
        <w:t>от 27.07.2010г. №210-ФЗ  "Об организации предоставления государственных</w:t>
      </w:r>
      <w:proofErr w:type="gramEnd"/>
      <w:r w:rsidRPr="005E531C">
        <w:t xml:space="preserve"> и муниципальных услуг";</w:t>
      </w:r>
    </w:p>
    <w:p w:rsidR="002A6EDE" w:rsidRPr="005E531C" w:rsidRDefault="002A6EDE" w:rsidP="00A453BB">
      <w:pPr>
        <w:pStyle w:val="s1"/>
        <w:shd w:val="clear" w:color="auto" w:fill="FFFFFF"/>
        <w:spacing w:before="0" w:beforeAutospacing="0" w:after="0" w:afterAutospacing="0"/>
        <w:jc w:val="both"/>
      </w:pPr>
      <w:proofErr w:type="gramStart"/>
      <w:r w:rsidRPr="005E531C">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1C6E75">
        <w:t>предусмотренных </w:t>
      </w:r>
      <w:hyperlink r:id="rId19" w:anchor="block_7014" w:history="1">
        <w:r w:rsidRPr="001C6E75">
          <w:rPr>
            <w:rStyle w:val="a5"/>
            <w:color w:val="auto"/>
            <w:u w:val="none"/>
          </w:rPr>
          <w:t>пунктом 4 части 1 статьи 7</w:t>
        </w:r>
      </w:hyperlink>
      <w:r w:rsidRPr="00B57E80">
        <w:rPr>
          <w:color w:val="FF0000"/>
        </w:rPr>
        <w:t> </w:t>
      </w:r>
      <w:r w:rsidR="00A453BB" w:rsidRPr="005E531C">
        <w:t xml:space="preserve">Федерального закона </w:t>
      </w:r>
      <w:r w:rsidR="00A453BB">
        <w:t xml:space="preserve">Российской Федерации </w:t>
      </w:r>
      <w:r w:rsidR="00A453BB" w:rsidRPr="005E531C">
        <w:t>от 27.07.2010г. №210-ФЗ  "Об организации</w:t>
      </w:r>
      <w:proofErr w:type="gramEnd"/>
      <w:r w:rsidR="00A453BB" w:rsidRPr="005E531C">
        <w:t xml:space="preserve"> предоставления государ</w:t>
      </w:r>
      <w:r w:rsidR="00A453BB">
        <w:t>ственных и муниципальных услуг".</w:t>
      </w:r>
      <w:r w:rsidRPr="005E531C">
        <w:t xml:space="preserve"> </w:t>
      </w:r>
      <w:proofErr w:type="gramStart"/>
      <w:r w:rsidRPr="005E531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w:t>
      </w:r>
      <w:r w:rsidRPr="004F2377">
        <w:t xml:space="preserve">ющих государственных или </w:t>
      </w:r>
      <w:r w:rsidRPr="004F2377">
        <w:lastRenderedPageBreak/>
        <w:t>муниципальных услуг в полном объеме в порядке, оп</w:t>
      </w:r>
      <w:r w:rsidRPr="005E531C">
        <w:t>ределенном </w:t>
      </w:r>
      <w:hyperlink r:id="rId20" w:anchor="block_160013" w:history="1">
        <w:r w:rsidRPr="005E531C">
          <w:rPr>
            <w:rStyle w:val="a5"/>
            <w:color w:val="auto"/>
          </w:rPr>
          <w:t>частью 1.3 статьи 16</w:t>
        </w:r>
      </w:hyperlink>
      <w:r w:rsidRPr="005E531C">
        <w:t xml:space="preserve"> Федерального закона </w:t>
      </w:r>
      <w:r w:rsidR="00B57E80">
        <w:t xml:space="preserve">Российской Федерации </w:t>
      </w:r>
      <w:r w:rsidRPr="005E531C">
        <w:t>от 27.07.2010г. №210-ФЗ  "Об организации предоставления государственных</w:t>
      </w:r>
      <w:proofErr w:type="gramEnd"/>
      <w:r w:rsidRPr="005E531C">
        <w:t xml:space="preserve"> и муниципальных услуг"</w:t>
      </w:r>
      <w:r w:rsidR="00A453BB">
        <w:t>.</w:t>
      </w:r>
    </w:p>
    <w:p w:rsidR="00C57E83" w:rsidRPr="005E531C" w:rsidRDefault="00C57E83" w:rsidP="00B57E80">
      <w:pPr>
        <w:pStyle w:val="ConsPlusNormal"/>
        <w:ind w:firstLine="540"/>
        <w:jc w:val="both"/>
      </w:pPr>
      <w:r w:rsidRPr="005E531C">
        <w:t>5.3. Жалоба подается в письменной форме на бумажном носителе, в электронной форме в орган или должностному лицу, предоста</w:t>
      </w:r>
      <w:r w:rsidR="00A453BB">
        <w:t>вляющему</w:t>
      </w:r>
      <w:r w:rsidRPr="005E531C">
        <w:t xml:space="preserve"> муниципальную услугу.</w:t>
      </w:r>
    </w:p>
    <w:p w:rsidR="002A6EDE" w:rsidRDefault="00C57E83" w:rsidP="00B57E80">
      <w:pPr>
        <w:pStyle w:val="ConsPlusNormal"/>
        <w:ind w:firstLine="540"/>
        <w:jc w:val="both"/>
        <w:rPr>
          <w:color w:val="000000"/>
          <w:shd w:val="clear" w:color="auto" w:fill="FFFFFF"/>
        </w:rPr>
      </w:pPr>
      <w:r w:rsidRPr="005E531C">
        <w:t xml:space="preserve">5.4. </w:t>
      </w:r>
      <w:proofErr w:type="gramStart"/>
      <w:r w:rsidR="002A6EDE" w:rsidRPr="005E531C">
        <w:rPr>
          <w:shd w:val="clear" w:color="auto" w:fill="FFFFFF"/>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w:t>
      </w:r>
      <w:r w:rsidR="002A6EDE" w:rsidRPr="004F2377">
        <w:rPr>
          <w:color w:val="000000"/>
          <w:shd w:val="clear" w:color="auto" w:fill="FFFFFF"/>
        </w:rPr>
        <w:t>органа, предоставляющего</w:t>
      </w:r>
      <w:proofErr w:type="gramEnd"/>
      <w:r w:rsidR="002A6EDE" w:rsidRPr="004F2377">
        <w:rPr>
          <w:color w:val="000000"/>
          <w:shd w:val="clear" w:color="auto" w:fill="FFFFFF"/>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2A6EDE" w:rsidRPr="004F2377">
        <w:rPr>
          <w:color w:val="000000"/>
          <w:shd w:val="clear" w:color="auto" w:fill="FFFFFF"/>
        </w:rPr>
        <w:t>принята</w:t>
      </w:r>
      <w:proofErr w:type="gramEnd"/>
      <w:r w:rsidR="002A6EDE" w:rsidRPr="004F2377">
        <w:rPr>
          <w:color w:val="000000"/>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2A6EDE" w:rsidRPr="004F2377">
        <w:rPr>
          <w:color w:val="000000"/>
          <w:shd w:val="clear" w:color="auto" w:fill="FFFFFF"/>
        </w:rPr>
        <w:t>Жалоба на решения и действия (бездействие) организаций, предусмотренных </w:t>
      </w:r>
      <w:hyperlink r:id="rId21" w:history="1">
        <w:r w:rsidR="002A6EDE" w:rsidRPr="001C6E75">
          <w:rPr>
            <w:rStyle w:val="a5"/>
            <w:color w:val="auto"/>
            <w:u w:val="none"/>
            <w:bdr w:val="none" w:sz="0" w:space="0" w:color="auto" w:frame="1"/>
            <w:shd w:val="clear" w:color="auto" w:fill="FFFFFF"/>
          </w:rPr>
          <w:t>частью 1.1 статьи 16</w:t>
        </w:r>
      </w:hyperlink>
      <w:r w:rsidR="002A6EDE" w:rsidRPr="004F2377">
        <w:rPr>
          <w:color w:val="000000"/>
          <w:shd w:val="clear" w:color="auto" w:fill="FFFFFF"/>
        </w:rPr>
        <w:t> </w:t>
      </w:r>
      <w:r w:rsidR="002A6EDE">
        <w:t xml:space="preserve">Федерального закона </w:t>
      </w:r>
      <w:r w:rsidR="00B57E80">
        <w:t xml:space="preserve">Российской Федерации </w:t>
      </w:r>
      <w:r w:rsidR="002A6EDE">
        <w:t>от 27.07.2010</w:t>
      </w:r>
      <w:r w:rsidR="00B57E80">
        <w:t xml:space="preserve"> </w:t>
      </w:r>
      <w:r w:rsidR="002A6EDE">
        <w:t>г. №</w:t>
      </w:r>
      <w:r w:rsidR="00B57E80">
        <w:t xml:space="preserve"> </w:t>
      </w:r>
      <w:r w:rsidR="002A6EDE">
        <w:t xml:space="preserve">210-ФЗ </w:t>
      </w:r>
      <w:r w:rsidR="002A6EDE" w:rsidRPr="00000D9E">
        <w:t xml:space="preserve"> "Об организации предоставления государственных и муниципальных услуг"</w:t>
      </w:r>
      <w:r w:rsidR="002A6EDE" w:rsidRPr="004F2377">
        <w:rPr>
          <w:color w:val="000000"/>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002A6EDE" w:rsidRPr="004F2377">
        <w:rPr>
          <w:color w:val="000000"/>
          <w:shd w:val="clear" w:color="auto" w:fill="FFFFFF"/>
        </w:rPr>
        <w:t xml:space="preserve"> может быть </w:t>
      </w:r>
      <w:proofErr w:type="gramStart"/>
      <w:r w:rsidR="002A6EDE" w:rsidRPr="004F2377">
        <w:rPr>
          <w:color w:val="000000"/>
          <w:shd w:val="clear" w:color="auto" w:fill="FFFFFF"/>
        </w:rPr>
        <w:t>принята</w:t>
      </w:r>
      <w:proofErr w:type="gramEnd"/>
      <w:r w:rsidR="002A6EDE" w:rsidRPr="004F2377">
        <w:rPr>
          <w:color w:val="000000"/>
          <w:shd w:val="clear" w:color="auto" w:fill="FFFFFF"/>
        </w:rPr>
        <w:t xml:space="preserve"> при личном приеме заявителя.</w:t>
      </w:r>
    </w:p>
    <w:p w:rsidR="00C57E83" w:rsidRPr="00BA05F6" w:rsidRDefault="00C57E83" w:rsidP="002A6EDE">
      <w:pPr>
        <w:pStyle w:val="ConsPlusNormal"/>
        <w:ind w:firstLine="540"/>
        <w:jc w:val="both"/>
      </w:pPr>
      <w:r w:rsidRPr="00BA05F6">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57E83" w:rsidRPr="00BA05F6" w:rsidRDefault="00C57E83" w:rsidP="002A6EDE">
      <w:pPr>
        <w:pStyle w:val="ConsPlusNormal"/>
        <w:ind w:firstLine="540"/>
        <w:jc w:val="both"/>
      </w:pPr>
      <w:r w:rsidRPr="00BA05F6">
        <w:t>5.6. Жалоба должна содержать:</w:t>
      </w:r>
    </w:p>
    <w:p w:rsidR="00C57E83" w:rsidRPr="00BA05F6" w:rsidRDefault="00C57E83" w:rsidP="002A6EDE">
      <w:pPr>
        <w:pStyle w:val="ConsPlusNormal"/>
        <w:ind w:firstLine="540"/>
        <w:jc w:val="both"/>
      </w:pPr>
      <w:r w:rsidRPr="00BA05F6">
        <w:t>1) наименование органа, предоставляющего муниципальную услугу, решения и действия (бездействие) которого обжалуются;</w:t>
      </w:r>
    </w:p>
    <w:p w:rsidR="00C57E83" w:rsidRPr="00BA05F6" w:rsidRDefault="00C57E83" w:rsidP="002A6EDE">
      <w:pPr>
        <w:pStyle w:val="ConsPlusNormal"/>
        <w:ind w:firstLine="540"/>
        <w:jc w:val="both"/>
      </w:pPr>
      <w:proofErr w:type="gramStart"/>
      <w:r w:rsidRPr="00BA05F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7E83" w:rsidRPr="00BA05F6" w:rsidRDefault="00C57E83" w:rsidP="002A6EDE">
      <w:pPr>
        <w:pStyle w:val="ConsPlusNormal"/>
        <w:ind w:firstLine="540"/>
        <w:jc w:val="both"/>
      </w:pPr>
      <w:r w:rsidRPr="00BA05F6">
        <w:t>3) сведения об обжалуемых решениях и действиях (бездействии) органа, предоставляющего муниципальную услугу;</w:t>
      </w:r>
    </w:p>
    <w:p w:rsidR="00C57E83" w:rsidRPr="00BA05F6" w:rsidRDefault="00C57E83" w:rsidP="002A6EDE">
      <w:pPr>
        <w:pStyle w:val="ConsPlusNormal"/>
        <w:ind w:firstLine="540"/>
        <w:jc w:val="both"/>
      </w:pPr>
      <w:r w:rsidRPr="00BA05F6">
        <w:t>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57E83" w:rsidRPr="00BA05F6" w:rsidRDefault="00C57E83" w:rsidP="002A6EDE">
      <w:pPr>
        <w:pStyle w:val="ConsPlusNormal"/>
        <w:ind w:firstLine="540"/>
        <w:jc w:val="both"/>
      </w:pPr>
      <w:r w:rsidRPr="00BA05F6">
        <w:t xml:space="preserve">5.7. </w:t>
      </w:r>
      <w:proofErr w:type="gramStart"/>
      <w:r w:rsidRPr="00BA05F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A05F6">
        <w:t xml:space="preserve"> дня ее регистрации.</w:t>
      </w:r>
    </w:p>
    <w:p w:rsidR="00B57E80" w:rsidRDefault="00C57E83" w:rsidP="00B57E80">
      <w:pPr>
        <w:pStyle w:val="ConsPlusNormal"/>
        <w:ind w:firstLine="539"/>
        <w:jc w:val="both"/>
      </w:pPr>
      <w:r w:rsidRPr="00BA05F6">
        <w:t>5.8. По результатам рассмотрения жалобы орган, предоставляющий муниципальную услугу, принимает одно из следующих решений:</w:t>
      </w:r>
    </w:p>
    <w:p w:rsidR="00C57E83" w:rsidRDefault="00C57E83" w:rsidP="00B57E80">
      <w:pPr>
        <w:ind w:firstLine="539"/>
        <w:jc w:val="both"/>
      </w:pPr>
      <w:proofErr w:type="gramStart"/>
      <w:r w:rsidRPr="00BA05F6">
        <w:t xml:space="preserve">1) </w:t>
      </w:r>
      <w:r w:rsidRPr="009A49AA">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9A49AA">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4" w:name="dst236"/>
      <w:bookmarkEnd w:id="4"/>
      <w:proofErr w:type="gramEnd"/>
    </w:p>
    <w:p w:rsidR="00C57E83" w:rsidRPr="009A49AA" w:rsidRDefault="00C57E83" w:rsidP="00B57E80">
      <w:pPr>
        <w:ind w:firstLine="539"/>
        <w:jc w:val="both"/>
      </w:pPr>
      <w:r w:rsidRPr="009A49AA">
        <w:t>2) в удовлетворении жалобы отказывается.</w:t>
      </w:r>
    </w:p>
    <w:p w:rsidR="00C57E83" w:rsidRPr="00BA05F6" w:rsidRDefault="00C57E83" w:rsidP="00B57E80">
      <w:pPr>
        <w:pStyle w:val="ConsPlusNormal"/>
        <w:ind w:firstLine="539"/>
        <w:jc w:val="both"/>
      </w:pPr>
      <w:r w:rsidRPr="00BA05F6">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E83" w:rsidRPr="00BA05F6" w:rsidRDefault="00C57E83" w:rsidP="006B5B37">
      <w:pPr>
        <w:pStyle w:val="ConsPlusNormal"/>
        <w:ind w:firstLine="540"/>
        <w:jc w:val="both"/>
      </w:pPr>
      <w:r w:rsidRPr="00BA05F6">
        <w:t>5.10. Уполномоченный орган отказывает в рассмотрении жалобы в следующих случаях:</w:t>
      </w:r>
    </w:p>
    <w:p w:rsidR="00C57E83" w:rsidRPr="00BA05F6" w:rsidRDefault="00C57E83" w:rsidP="006B5B37">
      <w:pPr>
        <w:pStyle w:val="ConsPlusNormal"/>
        <w:ind w:firstLine="540"/>
        <w:jc w:val="both"/>
      </w:pPr>
      <w:r w:rsidRPr="00BA05F6">
        <w:t>1) наличие вступившего в законную силу решения суда, арбитражного суда по жалобе о том же предмете и по тем же основаниям;</w:t>
      </w:r>
    </w:p>
    <w:p w:rsidR="00C57E83" w:rsidRPr="00BA05F6" w:rsidRDefault="00C57E83" w:rsidP="006B5B37">
      <w:pPr>
        <w:pStyle w:val="ConsPlusNormal"/>
        <w:ind w:firstLine="540"/>
        <w:jc w:val="both"/>
      </w:pPr>
      <w:r w:rsidRPr="00BA05F6">
        <w:t>2) подача жалобы лицом, полномочия которого не подтверждены в порядке, установленном законодательством Российской Федерации;</w:t>
      </w:r>
    </w:p>
    <w:p w:rsidR="00C57E83" w:rsidRPr="00BA05F6" w:rsidRDefault="00C57E83" w:rsidP="006B5B37">
      <w:pPr>
        <w:pStyle w:val="ConsPlusNormal"/>
        <w:ind w:firstLine="540"/>
        <w:jc w:val="both"/>
      </w:pPr>
      <w:r w:rsidRPr="00BA05F6">
        <w:t>3) наличие решения по жалобе, принятого ранее в отношении того же заявителя и по тому же предмету жалобы;</w:t>
      </w:r>
    </w:p>
    <w:p w:rsidR="00C57E83" w:rsidRPr="00BA05F6" w:rsidRDefault="00C57E83" w:rsidP="006B5B37">
      <w:pPr>
        <w:pStyle w:val="ConsPlusNormal"/>
        <w:ind w:firstLine="540"/>
        <w:jc w:val="both"/>
      </w:pPr>
      <w:r w:rsidRPr="00BA05F6">
        <w:t>4) необоснованность жалобы.</w:t>
      </w:r>
    </w:p>
    <w:p w:rsidR="00C57E83" w:rsidRPr="00BA05F6" w:rsidRDefault="00C57E83" w:rsidP="006B5B37">
      <w:pPr>
        <w:pStyle w:val="ConsPlusNormal"/>
        <w:ind w:firstLine="540"/>
        <w:jc w:val="both"/>
      </w:pPr>
      <w:r w:rsidRPr="00BA05F6">
        <w:t>5.11. Уполномоченный орган вправе оставить жалобу без ответа в следующих случаях:</w:t>
      </w:r>
    </w:p>
    <w:p w:rsidR="00C57E83" w:rsidRPr="00BA05F6" w:rsidRDefault="00C57E83" w:rsidP="006B5B37">
      <w:pPr>
        <w:pStyle w:val="ConsPlusNormal"/>
        <w:ind w:firstLine="540"/>
        <w:jc w:val="both"/>
      </w:pPr>
      <w:r w:rsidRPr="00BA05F6">
        <w:t>1) наличие в жалобе нецензурных либо оскорбительных выражений, угроз жизни, здоровью и имуществу должностного лица, а также членов его семьи;</w:t>
      </w:r>
    </w:p>
    <w:p w:rsidR="00C57E83" w:rsidRDefault="00C57E83" w:rsidP="006B5B37">
      <w:pPr>
        <w:pStyle w:val="ConsPlusNormal"/>
        <w:ind w:firstLine="540"/>
        <w:jc w:val="both"/>
      </w:pPr>
      <w:r w:rsidRPr="00BA05F6">
        <w:t xml:space="preserve">2) отсутствие возможности прочитать какую-либо часть текста жалобы, фамилию, имя, </w:t>
      </w:r>
    </w:p>
    <w:p w:rsidR="00C57E83" w:rsidRPr="00BA05F6" w:rsidRDefault="00C57E83" w:rsidP="006B5B37">
      <w:pPr>
        <w:pStyle w:val="ConsPlusNormal"/>
        <w:ind w:firstLine="540"/>
        <w:jc w:val="both"/>
      </w:pPr>
      <w:r w:rsidRPr="00BA05F6">
        <w:t xml:space="preserve">отчество (при наличии) и (или) почтовый адрес заявителя, </w:t>
      </w:r>
      <w:proofErr w:type="gramStart"/>
      <w:r w:rsidRPr="00BA05F6">
        <w:t>указанные</w:t>
      </w:r>
      <w:proofErr w:type="gramEnd"/>
      <w:r w:rsidRPr="00BA05F6">
        <w:t xml:space="preserve"> в жалобе.</w:t>
      </w:r>
    </w:p>
    <w:p w:rsidR="00B57E80" w:rsidRDefault="00C57E83" w:rsidP="00B57E80">
      <w:pPr>
        <w:pStyle w:val="ConsPlusNormal"/>
        <w:ind w:firstLine="540"/>
        <w:jc w:val="both"/>
      </w:pPr>
      <w:r w:rsidRPr="00BA05F6">
        <w:t xml:space="preserve">5.12. В случае установления в ходе или по результатам </w:t>
      </w:r>
      <w:proofErr w:type="gramStart"/>
      <w:r w:rsidRPr="00BA05F6">
        <w:t xml:space="preserve">рассмотрения </w:t>
      </w:r>
      <w:r w:rsidR="001679D9">
        <w:t xml:space="preserve"> </w:t>
      </w:r>
      <w:r w:rsidRPr="00BA05F6">
        <w:t>жалобы признаков состава административного правонарушения</w:t>
      </w:r>
      <w:proofErr w:type="gramEnd"/>
      <w:r w:rsidRPr="00BA05F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7E83" w:rsidRPr="00BA05F6" w:rsidRDefault="00C57E83" w:rsidP="00B57E80">
      <w:pPr>
        <w:pStyle w:val="ConsPlusNormal"/>
        <w:ind w:firstLine="540"/>
        <w:jc w:val="both"/>
      </w:pPr>
      <w:r w:rsidRPr="00BA05F6">
        <w:t xml:space="preserve">5.13. Заявитель, считающий, что решения или действия (бездействие) </w:t>
      </w:r>
      <w:r w:rsidR="00B57E80">
        <w:t>Управления</w:t>
      </w:r>
      <w:r w:rsidRPr="00BA05F6">
        <w:t xml:space="preserve"> образования администрации </w:t>
      </w:r>
      <w:r w:rsidR="001679D9">
        <w:t xml:space="preserve">Максатихинского </w:t>
      </w:r>
      <w:r w:rsidR="00207761">
        <w:t>муниципального округа</w:t>
      </w:r>
      <w:r>
        <w:t xml:space="preserve"> Тверской области</w:t>
      </w:r>
      <w:r w:rsidRPr="00BA05F6">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5E531C" w:rsidRDefault="005E531C" w:rsidP="009D2014">
      <w:pPr>
        <w:pStyle w:val="ConsPlusNormal"/>
        <w:spacing w:before="300"/>
        <w:jc w:val="right"/>
        <w:outlineLvl w:val="1"/>
      </w:pPr>
    </w:p>
    <w:p w:rsidR="006B5B37" w:rsidRDefault="006B5B37" w:rsidP="009D2014">
      <w:pPr>
        <w:pStyle w:val="ConsPlusNormal"/>
        <w:spacing w:before="300"/>
        <w:jc w:val="right"/>
        <w:outlineLvl w:val="1"/>
      </w:pPr>
    </w:p>
    <w:p w:rsidR="001679D9" w:rsidRDefault="001679D9" w:rsidP="009D2014">
      <w:pPr>
        <w:pStyle w:val="ConsPlusNormal"/>
        <w:spacing w:before="300"/>
        <w:jc w:val="right"/>
        <w:outlineLvl w:val="1"/>
      </w:pPr>
    </w:p>
    <w:p w:rsidR="001679D9" w:rsidRDefault="001679D9" w:rsidP="009D2014">
      <w:pPr>
        <w:pStyle w:val="ConsPlusNormal"/>
        <w:spacing w:before="300"/>
        <w:jc w:val="right"/>
        <w:outlineLvl w:val="1"/>
      </w:pPr>
    </w:p>
    <w:p w:rsidR="001679D9" w:rsidRDefault="001679D9" w:rsidP="009D2014">
      <w:pPr>
        <w:pStyle w:val="ConsPlusNormal"/>
        <w:spacing w:before="300"/>
        <w:jc w:val="right"/>
        <w:outlineLvl w:val="1"/>
      </w:pPr>
    </w:p>
    <w:p w:rsidR="001679D9" w:rsidRDefault="001679D9" w:rsidP="009D2014">
      <w:pPr>
        <w:pStyle w:val="ConsPlusNormal"/>
        <w:spacing w:before="300"/>
        <w:jc w:val="right"/>
        <w:outlineLvl w:val="1"/>
      </w:pPr>
    </w:p>
    <w:p w:rsidR="00C57E83" w:rsidRDefault="00C57E83" w:rsidP="009D2014">
      <w:pPr>
        <w:pStyle w:val="ConsPlusNormal"/>
        <w:spacing w:before="300"/>
        <w:jc w:val="right"/>
        <w:outlineLvl w:val="1"/>
      </w:pPr>
      <w:r>
        <w:t>Приложение 1</w:t>
      </w:r>
    </w:p>
    <w:p w:rsidR="00C57E83" w:rsidRDefault="00C57E83" w:rsidP="009D2014">
      <w:pPr>
        <w:pStyle w:val="ConsPlusNormal"/>
        <w:jc w:val="right"/>
      </w:pPr>
      <w:r>
        <w:t>к административному регламенту</w:t>
      </w:r>
    </w:p>
    <w:p w:rsidR="00C57E83" w:rsidRDefault="00C57E83" w:rsidP="009D2014">
      <w:pPr>
        <w:pStyle w:val="ConsPlusNormal"/>
        <w:jc w:val="right"/>
      </w:pPr>
      <w:r>
        <w:t xml:space="preserve"> «Предоставление информации об организации</w:t>
      </w:r>
    </w:p>
    <w:p w:rsidR="00C57E83" w:rsidRDefault="00C57E83" w:rsidP="009D2014">
      <w:pPr>
        <w:pStyle w:val="ConsPlusNormal"/>
        <w:jc w:val="right"/>
      </w:pPr>
      <w:r>
        <w:t>общедоступного и бесплатного дошкольного,</w:t>
      </w:r>
    </w:p>
    <w:p w:rsidR="00C57E83" w:rsidRDefault="00C57E83" w:rsidP="009D2014">
      <w:pPr>
        <w:pStyle w:val="ConsPlusNormal"/>
        <w:jc w:val="right"/>
      </w:pPr>
      <w:r>
        <w:t>начального общего, основного общего,</w:t>
      </w:r>
    </w:p>
    <w:p w:rsidR="00C57E83" w:rsidRDefault="00C57E83" w:rsidP="009D2014">
      <w:pPr>
        <w:pStyle w:val="ConsPlusNormal"/>
        <w:jc w:val="right"/>
      </w:pPr>
      <w:r>
        <w:t xml:space="preserve">среднего (полного)  общего и дополнительного образования </w:t>
      </w:r>
    </w:p>
    <w:p w:rsidR="00C57E83" w:rsidRDefault="00C57E83" w:rsidP="009D2014">
      <w:pPr>
        <w:pStyle w:val="ConsPlusNormal"/>
        <w:jc w:val="right"/>
      </w:pPr>
      <w:r>
        <w:t xml:space="preserve">в образовательных учреждениях, расположенных </w:t>
      </w:r>
    </w:p>
    <w:p w:rsidR="00C57E83" w:rsidRDefault="00C57E83" w:rsidP="009D2014">
      <w:pPr>
        <w:pStyle w:val="ConsPlusNormal"/>
        <w:jc w:val="right"/>
      </w:pPr>
      <w:r>
        <w:t xml:space="preserve">на территории </w:t>
      </w:r>
      <w:r w:rsidR="001679D9">
        <w:t xml:space="preserve">Максатихинского </w:t>
      </w:r>
      <w:r w:rsidR="00207761">
        <w:t>муниципального округа</w:t>
      </w:r>
      <w:r>
        <w:t xml:space="preserve"> Тверской области»</w:t>
      </w:r>
    </w:p>
    <w:p w:rsidR="00C57E83" w:rsidRDefault="00C57E83" w:rsidP="009D2014">
      <w:pPr>
        <w:pStyle w:val="ConsPlusNormal"/>
        <w:jc w:val="both"/>
      </w:pPr>
    </w:p>
    <w:p w:rsidR="00C57E83" w:rsidRPr="00AB00A4" w:rsidRDefault="00C57E83" w:rsidP="009D2014">
      <w:pPr>
        <w:pStyle w:val="ConsPlusTitle"/>
        <w:jc w:val="center"/>
        <w:rPr>
          <w:sz w:val="28"/>
          <w:szCs w:val="28"/>
        </w:rPr>
      </w:pPr>
      <w:bookmarkStart w:id="5" w:name="P360"/>
      <w:bookmarkEnd w:id="5"/>
      <w:r w:rsidRPr="00AB00A4">
        <w:rPr>
          <w:sz w:val="28"/>
          <w:szCs w:val="28"/>
        </w:rPr>
        <w:t>Блок-схема</w:t>
      </w:r>
    </w:p>
    <w:p w:rsidR="00C57E83" w:rsidRPr="00AB00A4" w:rsidRDefault="00C57E83" w:rsidP="009D2014">
      <w:pPr>
        <w:pStyle w:val="ConsPlusTitle"/>
        <w:jc w:val="center"/>
        <w:rPr>
          <w:sz w:val="28"/>
          <w:szCs w:val="28"/>
        </w:rPr>
      </w:pPr>
      <w:r w:rsidRPr="00AB00A4">
        <w:rPr>
          <w:sz w:val="28"/>
          <w:szCs w:val="28"/>
        </w:rPr>
        <w:t>последовательности действий по предоставлению</w:t>
      </w:r>
    </w:p>
    <w:p w:rsidR="00C57E83" w:rsidRPr="00AB00A4" w:rsidRDefault="00C57E83" w:rsidP="00AB00A4">
      <w:pPr>
        <w:pStyle w:val="ConsPlusTitle"/>
        <w:jc w:val="center"/>
        <w:rPr>
          <w:sz w:val="28"/>
          <w:szCs w:val="28"/>
        </w:rPr>
      </w:pPr>
      <w:r w:rsidRPr="00AB00A4">
        <w:rPr>
          <w:sz w:val="28"/>
          <w:szCs w:val="28"/>
        </w:rPr>
        <w:t>муниципальной услуги</w:t>
      </w:r>
    </w:p>
    <w:p w:rsidR="00C57E83" w:rsidRDefault="00C57E83" w:rsidP="00772A8F">
      <w:pPr>
        <w:jc w:val="center"/>
        <w:rPr>
          <w:sz w:val="28"/>
          <w:szCs w:val="28"/>
        </w:rPr>
      </w:pPr>
    </w:p>
    <w:p w:rsidR="00C57E83" w:rsidRDefault="00703B3E" w:rsidP="00772A8F">
      <w:pPr>
        <w:jc w:val="center"/>
        <w:rPr>
          <w:sz w:val="28"/>
          <w:szCs w:val="28"/>
        </w:rPr>
      </w:pPr>
      <w:r>
        <w:rPr>
          <w:noProof/>
        </w:rPr>
        <w:pict>
          <v:rect id="_x0000_s1026" style="position:absolute;left:0;text-align:left;margin-left:179.2pt;margin-top:7.75pt;width:155.85pt;height:26.35pt;z-index:-251658240"/>
        </w:pict>
      </w:r>
    </w:p>
    <w:p w:rsidR="00C57E83" w:rsidRPr="0025673D" w:rsidRDefault="00C57E83" w:rsidP="00772A8F">
      <w:pPr>
        <w:jc w:val="center"/>
        <w:rPr>
          <w:b/>
          <w:bCs/>
          <w:sz w:val="20"/>
          <w:szCs w:val="20"/>
        </w:rPr>
      </w:pPr>
      <w:r w:rsidRPr="0025673D">
        <w:rPr>
          <w:b/>
          <w:bCs/>
          <w:sz w:val="20"/>
          <w:szCs w:val="20"/>
        </w:rPr>
        <w:t>Заявитель</w:t>
      </w:r>
    </w:p>
    <w:p w:rsidR="00C57E83" w:rsidRPr="0025673D" w:rsidRDefault="00703B3E" w:rsidP="00772A8F">
      <w:pPr>
        <w:jc w:val="center"/>
        <w:rPr>
          <w:sz w:val="20"/>
          <w:szCs w:val="2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61.25pt;margin-top:6.5pt;width:0;height:25.5pt;z-index:251648000" o:connectortype="straight">
            <v:stroke endarrow="block"/>
          </v:shape>
        </w:pict>
      </w:r>
    </w:p>
    <w:p w:rsidR="00C57E83" w:rsidRPr="0025673D" w:rsidRDefault="00C57E83" w:rsidP="00772A8F">
      <w:pPr>
        <w:jc w:val="center"/>
        <w:rPr>
          <w:sz w:val="20"/>
          <w:szCs w:val="20"/>
        </w:rPr>
      </w:pPr>
    </w:p>
    <w:p w:rsidR="00C57E83" w:rsidRPr="0025673D" w:rsidRDefault="00703B3E" w:rsidP="00772A8F">
      <w:pPr>
        <w:jc w:val="center"/>
        <w:rPr>
          <w:sz w:val="20"/>
          <w:szCs w:val="20"/>
        </w:rPr>
      </w:pPr>
      <w:r>
        <w:rPr>
          <w:noProof/>
        </w:rPr>
        <w:pict>
          <v:shape id="_x0000_s1029" type="#_x0000_t32" style="position:absolute;left:0;text-align:left;margin-left:98.5pt;margin-top:9pt;width:80.7pt;height:11.5pt;flip:x;z-index:251649024" o:connectortype="straight">
            <v:stroke endarrow="block"/>
          </v:shape>
        </w:pict>
      </w:r>
      <w:r>
        <w:rPr>
          <w:noProof/>
        </w:rPr>
        <w:pict>
          <v:shape id="_x0000_s1028" type="#_x0000_t32" style="position:absolute;left:0;text-align:left;margin-left:361.15pt;margin-top:9pt;width:72.05pt;height:11.5pt;z-index:251650048" o:connectortype="straight">
            <v:stroke endarrow="block"/>
          </v:shape>
        </w:pict>
      </w:r>
      <w:r>
        <w:rPr>
          <w:noProof/>
        </w:rPr>
        <w:pict>
          <v:rect id="_x0000_s1030" style="position:absolute;left:0;text-align:left;margin-left:179.2pt;margin-top:9pt;width:181.95pt;height:54.75pt;z-index:-251656192"/>
        </w:pict>
      </w:r>
    </w:p>
    <w:p w:rsidR="00C57E83" w:rsidRPr="0025673D" w:rsidRDefault="00C57E83" w:rsidP="00772A8F">
      <w:pPr>
        <w:jc w:val="both"/>
        <w:rPr>
          <w:sz w:val="20"/>
          <w:szCs w:val="20"/>
        </w:rPr>
        <w:sectPr w:rsidR="00C57E83" w:rsidRPr="0025673D" w:rsidSect="00CC7F23">
          <w:pgSz w:w="11906" w:h="16838"/>
          <w:pgMar w:top="709" w:right="567" w:bottom="568" w:left="1701" w:header="709" w:footer="709" w:gutter="0"/>
          <w:cols w:space="708"/>
          <w:docGrid w:linePitch="360"/>
        </w:sectPr>
      </w:pPr>
    </w:p>
    <w:p w:rsidR="00C57E83" w:rsidRDefault="00703B3E" w:rsidP="00772A8F">
      <w:pPr>
        <w:jc w:val="both"/>
        <w:rPr>
          <w:sz w:val="20"/>
          <w:szCs w:val="20"/>
        </w:rPr>
      </w:pPr>
      <w:r>
        <w:rPr>
          <w:noProof/>
        </w:rPr>
        <w:lastRenderedPageBreak/>
        <w:pict>
          <v:rect id="_x0000_s1031" style="position:absolute;left:0;text-align:left;margin-left:-1.2pt;margin-top:9pt;width:117.9pt;height:38.95pt;z-index:-251657216"/>
        </w:pict>
      </w:r>
    </w:p>
    <w:p w:rsidR="00C57E83" w:rsidRPr="0025673D" w:rsidRDefault="00C57E83" w:rsidP="00C5016C">
      <w:pPr>
        <w:ind w:right="519"/>
        <w:jc w:val="center"/>
        <w:rPr>
          <w:sz w:val="20"/>
          <w:szCs w:val="20"/>
        </w:rPr>
      </w:pPr>
      <w:r w:rsidRPr="0025673D">
        <w:rPr>
          <w:sz w:val="20"/>
          <w:szCs w:val="20"/>
        </w:rPr>
        <w:t>Почтой,</w:t>
      </w:r>
    </w:p>
    <w:p w:rsidR="00C57E83" w:rsidRPr="0025673D" w:rsidRDefault="00C57E83" w:rsidP="00C5016C">
      <w:pPr>
        <w:ind w:right="519"/>
        <w:jc w:val="center"/>
        <w:rPr>
          <w:sz w:val="20"/>
          <w:szCs w:val="20"/>
        </w:rPr>
      </w:pPr>
      <w:r w:rsidRPr="0025673D">
        <w:rPr>
          <w:sz w:val="20"/>
          <w:szCs w:val="20"/>
        </w:rPr>
        <w:t>в том числе</w:t>
      </w:r>
    </w:p>
    <w:p w:rsidR="00C57E83" w:rsidRPr="0025673D" w:rsidRDefault="00C57E83" w:rsidP="00C5016C">
      <w:pPr>
        <w:ind w:right="519"/>
        <w:jc w:val="center"/>
        <w:rPr>
          <w:sz w:val="20"/>
          <w:szCs w:val="20"/>
        </w:rPr>
      </w:pPr>
      <w:r w:rsidRPr="0025673D">
        <w:rPr>
          <w:sz w:val="20"/>
          <w:szCs w:val="20"/>
        </w:rPr>
        <w:t>электронной почтой</w:t>
      </w:r>
    </w:p>
    <w:p w:rsidR="00C57E83" w:rsidRPr="0025673D" w:rsidRDefault="00C57E83" w:rsidP="001C6E75">
      <w:pPr>
        <w:ind w:left="426"/>
        <w:jc w:val="center"/>
        <w:rPr>
          <w:sz w:val="20"/>
          <w:szCs w:val="20"/>
        </w:rPr>
      </w:pPr>
      <w:r w:rsidRPr="0025673D">
        <w:rPr>
          <w:sz w:val="20"/>
          <w:szCs w:val="20"/>
        </w:rPr>
        <w:lastRenderedPageBreak/>
        <w:t xml:space="preserve">Обращение заявителя </w:t>
      </w:r>
      <w:r w:rsidR="001C6E75">
        <w:rPr>
          <w:sz w:val="20"/>
          <w:szCs w:val="20"/>
        </w:rPr>
        <w:t xml:space="preserve">   </w:t>
      </w:r>
      <w:r w:rsidRPr="0025673D">
        <w:rPr>
          <w:sz w:val="20"/>
          <w:szCs w:val="20"/>
        </w:rPr>
        <w:t xml:space="preserve">в </w:t>
      </w:r>
      <w:r w:rsidR="001679D9">
        <w:rPr>
          <w:sz w:val="20"/>
          <w:szCs w:val="20"/>
        </w:rPr>
        <w:t xml:space="preserve">Управление </w:t>
      </w:r>
      <w:r w:rsidRPr="0025673D">
        <w:rPr>
          <w:sz w:val="20"/>
          <w:szCs w:val="20"/>
        </w:rPr>
        <w:t xml:space="preserve"> образования о предоставлении муниципальной услуги</w:t>
      </w:r>
    </w:p>
    <w:p w:rsidR="00C57E83" w:rsidRPr="0025673D" w:rsidRDefault="00C57E83" w:rsidP="00BA0C5C">
      <w:pPr>
        <w:jc w:val="center"/>
        <w:rPr>
          <w:sz w:val="20"/>
          <w:szCs w:val="20"/>
        </w:rPr>
      </w:pPr>
    </w:p>
    <w:p w:rsidR="00C57E83" w:rsidRDefault="00703B3E" w:rsidP="00772A8F">
      <w:pPr>
        <w:jc w:val="center"/>
        <w:rPr>
          <w:sz w:val="20"/>
          <w:szCs w:val="20"/>
        </w:rPr>
      </w:pPr>
      <w:r>
        <w:rPr>
          <w:noProof/>
        </w:rPr>
        <w:pict>
          <v:rect id="_x0000_s1032" style="position:absolute;left:0;text-align:left;margin-left:8.4pt;margin-top:9pt;width:117.9pt;height:27.45pt;z-index:-251655168"/>
        </w:pict>
      </w:r>
    </w:p>
    <w:p w:rsidR="00C57E83" w:rsidRPr="0025673D" w:rsidRDefault="00C57E83" w:rsidP="00C5016C">
      <w:pPr>
        <w:jc w:val="center"/>
        <w:rPr>
          <w:sz w:val="20"/>
          <w:szCs w:val="20"/>
        </w:rPr>
      </w:pPr>
      <w:r w:rsidRPr="0025673D">
        <w:rPr>
          <w:sz w:val="20"/>
          <w:szCs w:val="20"/>
        </w:rPr>
        <w:t xml:space="preserve">В ходе </w:t>
      </w:r>
      <w:proofErr w:type="gramStart"/>
      <w:r w:rsidRPr="0025673D">
        <w:rPr>
          <w:sz w:val="20"/>
          <w:szCs w:val="20"/>
        </w:rPr>
        <w:t>личного</w:t>
      </w:r>
      <w:proofErr w:type="gramEnd"/>
    </w:p>
    <w:p w:rsidR="00C57E83" w:rsidRPr="0025673D" w:rsidRDefault="00703B3E" w:rsidP="00C5016C">
      <w:pPr>
        <w:jc w:val="center"/>
        <w:rPr>
          <w:sz w:val="20"/>
          <w:szCs w:val="20"/>
        </w:rPr>
        <w:sectPr w:rsidR="00C57E83" w:rsidRPr="0025673D" w:rsidSect="00772A8F">
          <w:type w:val="continuous"/>
          <w:pgSz w:w="11906" w:h="16838"/>
          <w:pgMar w:top="1134" w:right="850" w:bottom="1134" w:left="1701" w:header="708" w:footer="708" w:gutter="0"/>
          <w:cols w:num="3" w:space="708"/>
          <w:docGrid w:linePitch="360"/>
        </w:sect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8.4pt;margin-top:13.5pt;width:61.7pt;height:58.2pt;rotation:180;flip:y;z-index:251653120" o:connectortype="elbow" adj=",137858,-171732">
            <v:stroke endarrow="block"/>
          </v:shape>
        </w:pict>
      </w:r>
      <w:r w:rsidR="00C57E83" w:rsidRPr="0025673D">
        <w:rPr>
          <w:sz w:val="20"/>
          <w:szCs w:val="20"/>
        </w:rPr>
        <w:t xml:space="preserve">приема </w:t>
      </w:r>
    </w:p>
    <w:p w:rsidR="00C57E83" w:rsidRPr="0025673D" w:rsidRDefault="00703B3E" w:rsidP="0025673D">
      <w:pPr>
        <w:rPr>
          <w:sz w:val="20"/>
          <w:szCs w:val="20"/>
        </w:rPr>
      </w:pPr>
      <w:r>
        <w:rPr>
          <w:noProof/>
        </w:rPr>
        <w:lastRenderedPageBreak/>
        <w:pict>
          <v:shape id="_x0000_s1034" type="#_x0000_t34" style="position:absolute;margin-left:42.35pt;margin-top:2pt;width:83.05pt;height:46.7pt;z-index:251652096" o:connectortype="elbow" adj="10793,-177125,-33135">
            <v:stroke endarrow="block"/>
          </v:shape>
        </w:pict>
      </w:r>
    </w:p>
    <w:p w:rsidR="00C57E83" w:rsidRDefault="00C57E83" w:rsidP="0025673D">
      <w:pPr>
        <w:rPr>
          <w:sz w:val="20"/>
          <w:szCs w:val="20"/>
        </w:rPr>
      </w:pPr>
    </w:p>
    <w:p w:rsidR="00C57E83" w:rsidRDefault="00703B3E" w:rsidP="00C5016C">
      <w:pPr>
        <w:jc w:val="center"/>
        <w:rPr>
          <w:sz w:val="20"/>
          <w:szCs w:val="20"/>
        </w:rPr>
      </w:pPr>
      <w:r>
        <w:rPr>
          <w:noProof/>
        </w:rPr>
        <w:pict>
          <v:rect id="_x0000_s1035" style="position:absolute;left:0;text-align:left;margin-left:125.4pt;margin-top:5.9pt;width:218.4pt;height:47.45pt;z-index:-251653120"/>
        </w:pict>
      </w:r>
    </w:p>
    <w:p w:rsidR="00C57E83" w:rsidRPr="0025673D" w:rsidRDefault="001679D9" w:rsidP="00C5016C">
      <w:pPr>
        <w:tabs>
          <w:tab w:val="left" w:pos="3576"/>
        </w:tabs>
        <w:jc w:val="center"/>
        <w:rPr>
          <w:b/>
          <w:bCs/>
          <w:sz w:val="20"/>
          <w:szCs w:val="20"/>
        </w:rPr>
      </w:pPr>
      <w:r>
        <w:rPr>
          <w:b/>
          <w:bCs/>
          <w:sz w:val="20"/>
          <w:szCs w:val="20"/>
        </w:rPr>
        <w:t>Управление</w:t>
      </w:r>
      <w:r w:rsidR="00C57E83" w:rsidRPr="0025673D">
        <w:rPr>
          <w:b/>
          <w:bCs/>
          <w:sz w:val="20"/>
          <w:szCs w:val="20"/>
        </w:rPr>
        <w:t xml:space="preserve"> образования</w:t>
      </w:r>
    </w:p>
    <w:p w:rsidR="00C57E83" w:rsidRPr="0025673D" w:rsidRDefault="00C57E83" w:rsidP="0025673D">
      <w:pPr>
        <w:tabs>
          <w:tab w:val="left" w:pos="3576"/>
        </w:tabs>
        <w:jc w:val="center"/>
        <w:rPr>
          <w:sz w:val="20"/>
          <w:szCs w:val="20"/>
        </w:rPr>
      </w:pPr>
      <w:r w:rsidRPr="0025673D">
        <w:rPr>
          <w:sz w:val="20"/>
          <w:szCs w:val="20"/>
        </w:rPr>
        <w:t xml:space="preserve">Прием, рассмотрение и регистрация заявления </w:t>
      </w:r>
    </w:p>
    <w:p w:rsidR="00C57E83" w:rsidRPr="0025673D" w:rsidRDefault="00C57E83" w:rsidP="0025673D">
      <w:pPr>
        <w:tabs>
          <w:tab w:val="left" w:pos="3576"/>
        </w:tabs>
        <w:jc w:val="center"/>
        <w:rPr>
          <w:sz w:val="20"/>
          <w:szCs w:val="20"/>
        </w:rPr>
      </w:pPr>
      <w:r w:rsidRPr="0025673D">
        <w:rPr>
          <w:sz w:val="20"/>
          <w:szCs w:val="20"/>
        </w:rPr>
        <w:t>о предоставлении информации</w:t>
      </w:r>
    </w:p>
    <w:p w:rsidR="00C57E83" w:rsidRPr="0025673D" w:rsidRDefault="00703B3E" w:rsidP="0025673D">
      <w:pPr>
        <w:tabs>
          <w:tab w:val="left" w:pos="3576"/>
        </w:tabs>
        <w:jc w:val="center"/>
        <w:rPr>
          <w:sz w:val="20"/>
          <w:szCs w:val="20"/>
        </w:rPr>
      </w:pPr>
      <w:r>
        <w:rPr>
          <w:noProof/>
        </w:rPr>
        <w:pict>
          <v:shape id="_x0000_s1036" type="#_x0000_t32" style="position:absolute;left:0;text-align:left;margin-left:229.85pt;margin-top:7.35pt;width:.8pt;height:26.15pt;z-index:251651072" o:connectortype="straight">
            <v:stroke endarrow="block"/>
          </v:shape>
        </w:pict>
      </w:r>
    </w:p>
    <w:p w:rsidR="00C57E83" w:rsidRPr="0025673D" w:rsidRDefault="00C57E83" w:rsidP="0025673D">
      <w:pPr>
        <w:tabs>
          <w:tab w:val="left" w:pos="3576"/>
        </w:tabs>
        <w:jc w:val="center"/>
        <w:rPr>
          <w:sz w:val="20"/>
          <w:szCs w:val="20"/>
        </w:rPr>
      </w:pPr>
    </w:p>
    <w:p w:rsidR="00C57E83" w:rsidRPr="0025673D" w:rsidRDefault="00703B3E" w:rsidP="0025673D">
      <w:pPr>
        <w:tabs>
          <w:tab w:val="left" w:pos="3576"/>
        </w:tabs>
        <w:jc w:val="center"/>
        <w:rPr>
          <w:sz w:val="20"/>
          <w:szCs w:val="20"/>
        </w:rPr>
      </w:pPr>
      <w:r>
        <w:rPr>
          <w:noProof/>
        </w:rPr>
        <w:pict>
          <v:shapetype id="_x0000_t4" coordsize="21600,21600" o:spt="4" path="m10800,l,10800,10800,21600,21600,10800xe">
            <v:stroke joinstyle="miter"/>
            <v:path gradientshapeok="t" o:connecttype="rect" textboxrect="5400,5400,16200,16200"/>
          </v:shapetype>
          <v:shape id="_x0000_s1037" type="#_x0000_t4" style="position:absolute;left:0;text-align:left;margin-left:111.15pt;margin-top:10.5pt;width:238.95pt;height:53.8pt;z-index:-251654144"/>
        </w:pict>
      </w:r>
    </w:p>
    <w:p w:rsidR="00C57E83" w:rsidRPr="0025673D" w:rsidRDefault="00C57E83" w:rsidP="00C5016C">
      <w:pPr>
        <w:tabs>
          <w:tab w:val="left" w:pos="3576"/>
        </w:tabs>
        <w:jc w:val="center"/>
        <w:rPr>
          <w:sz w:val="20"/>
          <w:szCs w:val="20"/>
        </w:rPr>
      </w:pPr>
      <w:r w:rsidRPr="0025673D">
        <w:rPr>
          <w:sz w:val="20"/>
          <w:szCs w:val="20"/>
        </w:rPr>
        <w:t xml:space="preserve">ДА                                                  </w:t>
      </w:r>
      <w:r>
        <w:rPr>
          <w:sz w:val="20"/>
          <w:szCs w:val="20"/>
        </w:rPr>
        <w:t xml:space="preserve">        </w:t>
      </w:r>
      <w:r w:rsidRPr="0025673D">
        <w:rPr>
          <w:sz w:val="20"/>
          <w:szCs w:val="20"/>
        </w:rPr>
        <w:t xml:space="preserve">                                          НЕТ</w:t>
      </w:r>
    </w:p>
    <w:p w:rsidR="00C57E83" w:rsidRPr="0025673D" w:rsidRDefault="00C57E83" w:rsidP="0025673D">
      <w:pPr>
        <w:tabs>
          <w:tab w:val="left" w:pos="3576"/>
        </w:tabs>
        <w:jc w:val="center"/>
        <w:rPr>
          <w:b/>
          <w:bCs/>
          <w:sz w:val="20"/>
          <w:szCs w:val="20"/>
        </w:rPr>
      </w:pPr>
      <w:r w:rsidRPr="0025673D">
        <w:rPr>
          <w:b/>
          <w:bCs/>
          <w:sz w:val="20"/>
          <w:szCs w:val="20"/>
        </w:rPr>
        <w:t xml:space="preserve">Заявление соответствует </w:t>
      </w:r>
    </w:p>
    <w:p w:rsidR="00C57E83" w:rsidRPr="0025673D" w:rsidRDefault="00703B3E" w:rsidP="0025673D">
      <w:pPr>
        <w:tabs>
          <w:tab w:val="left" w:pos="3576"/>
        </w:tabs>
        <w:jc w:val="center"/>
        <w:rPr>
          <w:b/>
          <w:bCs/>
          <w:sz w:val="20"/>
          <w:szCs w:val="20"/>
        </w:rPr>
      </w:pPr>
      <w:r>
        <w:rPr>
          <w:noProof/>
        </w:rPr>
        <w:pict>
          <v:shape id="_x0000_s1038" type="#_x0000_t32" style="position:absolute;left:0;text-align:left;margin-left:379.35pt;margin-top:3.65pt;width:0;height:51.45pt;z-index:251657216" o:connectortype="straight">
            <v:stroke endarrow="block"/>
          </v:shape>
        </w:pict>
      </w:r>
      <w:r>
        <w:rPr>
          <w:noProof/>
        </w:rPr>
        <w:pict>
          <v:shape id="_x0000_s1039" type="#_x0000_t32" style="position:absolute;left:0;text-align:left;margin-left:81.9pt;margin-top:3.65pt;width:0;height:51.45pt;z-index:251656192" o:connectortype="straight">
            <v:stroke endarrow="block"/>
          </v:shape>
        </w:pict>
      </w:r>
      <w:r>
        <w:rPr>
          <w:noProof/>
        </w:rPr>
        <w:pict>
          <v:shape id="_x0000_s1040" type="#_x0000_t32" style="position:absolute;left:0;text-align:left;margin-left:350.1pt;margin-top:2.15pt;width:29.25pt;height:.75pt;flip:x;z-index:251655168" o:connectortype="straight"/>
        </w:pict>
      </w:r>
      <w:r>
        <w:rPr>
          <w:noProof/>
        </w:rPr>
        <w:pict>
          <v:shape id="_x0000_s1041" type="#_x0000_t32" style="position:absolute;left:0;text-align:left;margin-left:81.9pt;margin-top:2.9pt;width:29.25pt;height:.75pt;flip:x;z-index:251654144" o:connectortype="straight"/>
        </w:pict>
      </w:r>
      <w:r w:rsidR="00C57E83" w:rsidRPr="0025673D">
        <w:rPr>
          <w:b/>
          <w:bCs/>
          <w:sz w:val="20"/>
          <w:szCs w:val="20"/>
        </w:rPr>
        <w:t>предъявленным требованиям</w:t>
      </w:r>
    </w:p>
    <w:p w:rsidR="00C57E83" w:rsidRPr="0025673D" w:rsidRDefault="00C57E83" w:rsidP="0025673D">
      <w:pPr>
        <w:tabs>
          <w:tab w:val="left" w:pos="3576"/>
        </w:tabs>
        <w:jc w:val="center"/>
        <w:rPr>
          <w:b/>
          <w:bCs/>
          <w:sz w:val="20"/>
          <w:szCs w:val="20"/>
        </w:rPr>
      </w:pPr>
    </w:p>
    <w:p w:rsidR="00C57E83" w:rsidRPr="0025673D" w:rsidRDefault="00C57E83" w:rsidP="0025673D">
      <w:pPr>
        <w:tabs>
          <w:tab w:val="left" w:pos="3576"/>
        </w:tabs>
        <w:jc w:val="center"/>
        <w:rPr>
          <w:b/>
          <w:bCs/>
          <w:sz w:val="20"/>
          <w:szCs w:val="20"/>
        </w:rPr>
      </w:pPr>
    </w:p>
    <w:p w:rsidR="00C57E83" w:rsidRDefault="00C57E83" w:rsidP="0025673D">
      <w:pPr>
        <w:tabs>
          <w:tab w:val="left" w:pos="3576"/>
        </w:tabs>
        <w:jc w:val="center"/>
        <w:rPr>
          <w:b/>
          <w:bCs/>
          <w:sz w:val="20"/>
          <w:szCs w:val="20"/>
        </w:rPr>
      </w:pPr>
    </w:p>
    <w:p w:rsidR="00C57E83" w:rsidRDefault="00703B3E" w:rsidP="0025673D">
      <w:pPr>
        <w:tabs>
          <w:tab w:val="left" w:pos="3576"/>
        </w:tabs>
        <w:jc w:val="center"/>
        <w:rPr>
          <w:b/>
          <w:bCs/>
          <w:sz w:val="20"/>
          <w:szCs w:val="20"/>
        </w:rPr>
      </w:pPr>
      <w:r>
        <w:rPr>
          <w:noProof/>
        </w:rPr>
        <w:pict>
          <v:rect id="_x0000_s1042" style="position:absolute;left:0;text-align:left;margin-left:259.15pt;margin-top:9.1pt;width:219.95pt;height:25.3pt;z-index:-251649024"/>
        </w:pict>
      </w:r>
      <w:r>
        <w:rPr>
          <w:noProof/>
        </w:rPr>
        <w:pict>
          <v:rect id="_x0000_s1043" style="position:absolute;left:0;text-align:left;margin-left:-1.2pt;margin-top:9.1pt;width:219.95pt;height:25.3pt;z-index:-251652096"/>
        </w:pict>
      </w:r>
    </w:p>
    <w:p w:rsidR="00C57E83" w:rsidRPr="0025673D" w:rsidRDefault="00C57E83" w:rsidP="0025673D">
      <w:pPr>
        <w:tabs>
          <w:tab w:val="left" w:pos="3576"/>
        </w:tabs>
        <w:jc w:val="center"/>
        <w:rPr>
          <w:b/>
          <w:bCs/>
          <w:sz w:val="20"/>
          <w:szCs w:val="20"/>
        </w:rPr>
        <w:sectPr w:rsidR="00C57E83" w:rsidRPr="0025673D" w:rsidSect="00772A8F">
          <w:type w:val="continuous"/>
          <w:pgSz w:w="11906" w:h="16838"/>
          <w:pgMar w:top="1134" w:right="850" w:bottom="1134" w:left="1701" w:header="708" w:footer="708" w:gutter="0"/>
          <w:cols w:space="708"/>
          <w:docGrid w:linePitch="360"/>
        </w:sectPr>
      </w:pPr>
    </w:p>
    <w:p w:rsidR="00C57E83" w:rsidRPr="0025673D" w:rsidRDefault="00C57E83" w:rsidP="0025673D">
      <w:pPr>
        <w:tabs>
          <w:tab w:val="left" w:pos="3576"/>
        </w:tabs>
        <w:jc w:val="center"/>
        <w:rPr>
          <w:sz w:val="20"/>
          <w:szCs w:val="20"/>
        </w:rPr>
      </w:pPr>
      <w:r w:rsidRPr="0025673D">
        <w:rPr>
          <w:sz w:val="20"/>
          <w:szCs w:val="20"/>
        </w:rPr>
        <w:lastRenderedPageBreak/>
        <w:t>Подготовка информации в соответствии с запросом заявителя</w:t>
      </w:r>
    </w:p>
    <w:p w:rsidR="00C57E83" w:rsidRPr="0025673D" w:rsidRDefault="00703B3E" w:rsidP="0025673D">
      <w:pPr>
        <w:tabs>
          <w:tab w:val="left" w:pos="3576"/>
        </w:tabs>
        <w:jc w:val="center"/>
        <w:rPr>
          <w:sz w:val="20"/>
          <w:szCs w:val="20"/>
        </w:rPr>
      </w:pPr>
      <w:r>
        <w:rPr>
          <w:noProof/>
        </w:rPr>
        <w:pict>
          <v:rect id="_x0000_s1044" style="position:absolute;left:0;text-align:left;margin-left:-1.2pt;margin-top:11.05pt;width:219.95pt;height:25.3pt;z-index:-251651072"/>
        </w:pict>
      </w:r>
    </w:p>
    <w:p w:rsidR="00C57E83" w:rsidRPr="0025673D" w:rsidRDefault="00C57E83" w:rsidP="0025673D">
      <w:pPr>
        <w:tabs>
          <w:tab w:val="left" w:pos="3576"/>
        </w:tabs>
        <w:jc w:val="center"/>
        <w:rPr>
          <w:sz w:val="20"/>
          <w:szCs w:val="20"/>
        </w:rPr>
      </w:pPr>
      <w:r w:rsidRPr="0025673D">
        <w:rPr>
          <w:sz w:val="20"/>
          <w:szCs w:val="20"/>
        </w:rPr>
        <w:t>Предоставление информации в соответствии с запросом заявителя</w:t>
      </w:r>
    </w:p>
    <w:p w:rsidR="00C57E83" w:rsidRPr="00C5016C" w:rsidRDefault="00C57E83" w:rsidP="00795D1B">
      <w:pPr>
        <w:tabs>
          <w:tab w:val="left" w:pos="3576"/>
        </w:tabs>
        <w:ind w:left="426"/>
        <w:jc w:val="center"/>
        <w:rPr>
          <w:sz w:val="20"/>
          <w:szCs w:val="20"/>
        </w:rPr>
      </w:pPr>
      <w:r w:rsidRPr="0025673D">
        <w:rPr>
          <w:sz w:val="20"/>
          <w:szCs w:val="20"/>
        </w:rPr>
        <w:lastRenderedPageBreak/>
        <w:t>Дополнительное разъяснение о подготовке необходимых</w:t>
      </w:r>
      <w:r>
        <w:t xml:space="preserve"> </w:t>
      </w:r>
      <w:r w:rsidRPr="00C5016C">
        <w:rPr>
          <w:sz w:val="20"/>
          <w:szCs w:val="20"/>
        </w:rPr>
        <w:t>документов</w:t>
      </w:r>
    </w:p>
    <w:p w:rsidR="00C57E83" w:rsidRDefault="00C57E83" w:rsidP="0025673D">
      <w:pPr>
        <w:tabs>
          <w:tab w:val="left" w:pos="3576"/>
        </w:tabs>
        <w:jc w:val="center"/>
        <w:rPr>
          <w:sz w:val="20"/>
          <w:szCs w:val="20"/>
        </w:rPr>
      </w:pPr>
    </w:p>
    <w:p w:rsidR="00C57E83" w:rsidRDefault="00C57E83" w:rsidP="0025673D">
      <w:pPr>
        <w:tabs>
          <w:tab w:val="left" w:pos="3576"/>
        </w:tabs>
        <w:jc w:val="center"/>
        <w:rPr>
          <w:sz w:val="20"/>
          <w:szCs w:val="20"/>
        </w:rPr>
        <w:sectPr w:rsidR="00C57E83" w:rsidSect="0025673D">
          <w:type w:val="continuous"/>
          <w:pgSz w:w="11906" w:h="16838"/>
          <w:pgMar w:top="1134" w:right="850" w:bottom="1134" w:left="1701" w:header="708" w:footer="708" w:gutter="0"/>
          <w:cols w:num="2" w:space="708"/>
          <w:docGrid w:linePitch="360"/>
        </w:sectPr>
      </w:pPr>
    </w:p>
    <w:p w:rsidR="00C57E83" w:rsidRDefault="00C57E83" w:rsidP="00C5016C">
      <w:pPr>
        <w:tabs>
          <w:tab w:val="left" w:pos="3576"/>
        </w:tabs>
        <w:jc w:val="center"/>
        <w:rPr>
          <w:sz w:val="20"/>
          <w:szCs w:val="20"/>
        </w:rPr>
      </w:pPr>
    </w:p>
    <w:p w:rsidR="00C57E83" w:rsidRPr="0025673D" w:rsidRDefault="00703B3E" w:rsidP="00C5016C">
      <w:pPr>
        <w:tabs>
          <w:tab w:val="left" w:pos="3576"/>
        </w:tabs>
        <w:jc w:val="center"/>
        <w:rPr>
          <w:sz w:val="20"/>
          <w:szCs w:val="20"/>
        </w:rPr>
      </w:pPr>
      <w:r>
        <w:rPr>
          <w:noProof/>
        </w:rPr>
        <w:pict>
          <v:rect id="_x0000_s1045" style="position:absolute;left:0;text-align:left;margin-left:-1.2pt;margin-top:2.25pt;width:219.95pt;height:25.3pt;z-index:-251650048"/>
        </w:pict>
      </w:r>
      <w:r w:rsidR="00C57E83" w:rsidRPr="0025673D">
        <w:rPr>
          <w:sz w:val="20"/>
          <w:szCs w:val="20"/>
        </w:rPr>
        <w:t>Мотивированный отказ в предоставлении муниципальной услуги</w:t>
      </w:r>
    </w:p>
    <w:p w:rsidR="00C57E83" w:rsidRPr="0025673D" w:rsidRDefault="00C57E83" w:rsidP="0025673D">
      <w:pPr>
        <w:tabs>
          <w:tab w:val="left" w:pos="3576"/>
        </w:tabs>
        <w:jc w:val="center"/>
        <w:rPr>
          <w:sz w:val="20"/>
          <w:szCs w:val="20"/>
        </w:rPr>
      </w:pPr>
    </w:p>
    <w:sectPr w:rsidR="00C57E83" w:rsidRPr="0025673D" w:rsidSect="0025673D">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A7488"/>
    <w:multiLevelType w:val="hybridMultilevel"/>
    <w:tmpl w:val="0608AABE"/>
    <w:lvl w:ilvl="0" w:tplc="DD4071BE">
      <w:start w:val="1"/>
      <w:numFmt w:val="decimal"/>
      <w:lvlText w:val="%1."/>
      <w:lvlJc w:val="left"/>
      <w:pPr>
        <w:ind w:left="1740" w:hanging="120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4F82409"/>
    <w:multiLevelType w:val="hybridMultilevel"/>
    <w:tmpl w:val="4F78FF1C"/>
    <w:lvl w:ilvl="0" w:tplc="719C08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9D2014"/>
    <w:rsid w:val="00006ED1"/>
    <w:rsid w:val="00047314"/>
    <w:rsid w:val="0007040C"/>
    <w:rsid w:val="00104CA9"/>
    <w:rsid w:val="001533BF"/>
    <w:rsid w:val="001679D9"/>
    <w:rsid w:val="00181F19"/>
    <w:rsid w:val="00191E7D"/>
    <w:rsid w:val="001B147E"/>
    <w:rsid w:val="001C6E75"/>
    <w:rsid w:val="001F55C2"/>
    <w:rsid w:val="00207761"/>
    <w:rsid w:val="00234C6E"/>
    <w:rsid w:val="00246062"/>
    <w:rsid w:val="0025673D"/>
    <w:rsid w:val="002A6EDE"/>
    <w:rsid w:val="002B6EBD"/>
    <w:rsid w:val="003051B5"/>
    <w:rsid w:val="00340D94"/>
    <w:rsid w:val="003749EC"/>
    <w:rsid w:val="004677F5"/>
    <w:rsid w:val="004B7AB8"/>
    <w:rsid w:val="004E3D1A"/>
    <w:rsid w:val="005D7287"/>
    <w:rsid w:val="005E0C01"/>
    <w:rsid w:val="005E4819"/>
    <w:rsid w:val="005E531C"/>
    <w:rsid w:val="005F7795"/>
    <w:rsid w:val="006B5B37"/>
    <w:rsid w:val="006C7433"/>
    <w:rsid w:val="006E3EF9"/>
    <w:rsid w:val="00703B3E"/>
    <w:rsid w:val="00741C0C"/>
    <w:rsid w:val="00755A07"/>
    <w:rsid w:val="00764DD4"/>
    <w:rsid w:val="00772A8F"/>
    <w:rsid w:val="007771C4"/>
    <w:rsid w:val="00795D1B"/>
    <w:rsid w:val="007E1167"/>
    <w:rsid w:val="007E496C"/>
    <w:rsid w:val="007E5FB8"/>
    <w:rsid w:val="00800061"/>
    <w:rsid w:val="00983B5D"/>
    <w:rsid w:val="009A49AA"/>
    <w:rsid w:val="009C6DDE"/>
    <w:rsid w:val="009D2014"/>
    <w:rsid w:val="00A3454D"/>
    <w:rsid w:val="00A453BB"/>
    <w:rsid w:val="00A665A6"/>
    <w:rsid w:val="00AA47CF"/>
    <w:rsid w:val="00AA4DD1"/>
    <w:rsid w:val="00AB00A4"/>
    <w:rsid w:val="00AB2B17"/>
    <w:rsid w:val="00AB4F43"/>
    <w:rsid w:val="00B12157"/>
    <w:rsid w:val="00B223E7"/>
    <w:rsid w:val="00B24A3C"/>
    <w:rsid w:val="00B42524"/>
    <w:rsid w:val="00B44B98"/>
    <w:rsid w:val="00B53C72"/>
    <w:rsid w:val="00B546D1"/>
    <w:rsid w:val="00B57E80"/>
    <w:rsid w:val="00BA05F6"/>
    <w:rsid w:val="00BA0C5C"/>
    <w:rsid w:val="00BB440A"/>
    <w:rsid w:val="00C2111E"/>
    <w:rsid w:val="00C5016C"/>
    <w:rsid w:val="00C57E83"/>
    <w:rsid w:val="00C62950"/>
    <w:rsid w:val="00C6645A"/>
    <w:rsid w:val="00C716F2"/>
    <w:rsid w:val="00C91879"/>
    <w:rsid w:val="00CC7F23"/>
    <w:rsid w:val="00D46465"/>
    <w:rsid w:val="00D47140"/>
    <w:rsid w:val="00D569CD"/>
    <w:rsid w:val="00D92FD9"/>
    <w:rsid w:val="00DD4FA2"/>
    <w:rsid w:val="00E07067"/>
    <w:rsid w:val="00E24CAC"/>
    <w:rsid w:val="00E31827"/>
    <w:rsid w:val="00E3520A"/>
    <w:rsid w:val="00E824DB"/>
    <w:rsid w:val="00EB0650"/>
    <w:rsid w:val="00EB3BC7"/>
    <w:rsid w:val="00EB419E"/>
    <w:rsid w:val="00ED26F4"/>
    <w:rsid w:val="00EE773A"/>
    <w:rsid w:val="00EF3A9D"/>
    <w:rsid w:val="00F15E39"/>
    <w:rsid w:val="00F17828"/>
    <w:rsid w:val="00F36647"/>
    <w:rsid w:val="00FE2971"/>
    <w:rsid w:val="00FF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1" type="connector" idref="#_x0000_s1039"/>
        <o:r id="V:Rule2" type="connector" idref="#_x0000_s1041"/>
        <o:r id="V:Rule3" type="connector" idref="#_x0000_s1040"/>
        <o:r id="V:Rule4" type="connector" idref="#_x0000_s1029"/>
        <o:r id="V:Rule5" type="connector" idref="#_x0000_s1028"/>
        <o:r id="V:Rule6" type="connector" idref="#_x0000_s1027"/>
        <o:r id="V:Rule7" type="connector" idref="#_x0000_s1034"/>
        <o:r id="V:Rule8" type="connector" idref="#_x0000_s1038"/>
        <o:r id="V:Rule9" type="connector" idref="#_x0000_s1033"/>
        <o:r id="V:Rule10"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D2014"/>
    <w:pPr>
      <w:widowControl w:val="0"/>
      <w:autoSpaceDE w:val="0"/>
      <w:autoSpaceDN w:val="0"/>
    </w:pPr>
    <w:rPr>
      <w:rFonts w:ascii="Times New Roman" w:eastAsia="Times New Roman" w:hAnsi="Times New Roman"/>
      <w:sz w:val="24"/>
      <w:szCs w:val="24"/>
    </w:rPr>
  </w:style>
  <w:style w:type="paragraph" w:customStyle="1" w:styleId="ConsPlusTitle">
    <w:name w:val="ConsPlusTitle"/>
    <w:uiPriority w:val="99"/>
    <w:rsid w:val="009D2014"/>
    <w:pPr>
      <w:widowControl w:val="0"/>
      <w:autoSpaceDE w:val="0"/>
      <w:autoSpaceDN w:val="0"/>
    </w:pPr>
    <w:rPr>
      <w:rFonts w:ascii="Times New Roman" w:eastAsia="Times New Roman" w:hAnsi="Times New Roman"/>
      <w:b/>
      <w:bCs/>
      <w:sz w:val="24"/>
      <w:szCs w:val="24"/>
    </w:rPr>
  </w:style>
  <w:style w:type="paragraph" w:styleId="a3">
    <w:name w:val="Balloon Text"/>
    <w:basedOn w:val="a"/>
    <w:link w:val="a4"/>
    <w:uiPriority w:val="99"/>
    <w:semiHidden/>
    <w:rsid w:val="009D2014"/>
    <w:rPr>
      <w:rFonts w:ascii="Tahoma" w:hAnsi="Tahoma" w:cs="Tahoma"/>
      <w:sz w:val="16"/>
      <w:szCs w:val="16"/>
    </w:rPr>
  </w:style>
  <w:style w:type="character" w:customStyle="1" w:styleId="a4">
    <w:name w:val="Текст выноски Знак"/>
    <w:basedOn w:val="a0"/>
    <w:link w:val="a3"/>
    <w:uiPriority w:val="99"/>
    <w:semiHidden/>
    <w:locked/>
    <w:rsid w:val="009D2014"/>
    <w:rPr>
      <w:rFonts w:ascii="Tahoma" w:hAnsi="Tahoma" w:cs="Tahoma"/>
      <w:sz w:val="16"/>
      <w:szCs w:val="16"/>
      <w:lang w:eastAsia="ru-RU"/>
    </w:rPr>
  </w:style>
  <w:style w:type="character" w:styleId="a5">
    <w:name w:val="Hyperlink"/>
    <w:basedOn w:val="a0"/>
    <w:rsid w:val="009D2014"/>
    <w:rPr>
      <w:color w:val="0000FF"/>
      <w:u w:val="single"/>
    </w:rPr>
  </w:style>
  <w:style w:type="character" w:customStyle="1" w:styleId="blk">
    <w:name w:val="blk"/>
    <w:basedOn w:val="a0"/>
    <w:uiPriority w:val="99"/>
    <w:rsid w:val="009A49AA"/>
  </w:style>
  <w:style w:type="table" w:styleId="a6">
    <w:name w:val="Table Grid"/>
    <w:basedOn w:val="a1"/>
    <w:uiPriority w:val="99"/>
    <w:locked/>
    <w:rsid w:val="002A6E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A6EDE"/>
    <w:pPr>
      <w:spacing w:before="100" w:beforeAutospacing="1" w:after="100" w:afterAutospacing="1"/>
    </w:pPr>
  </w:style>
  <w:style w:type="paragraph" w:customStyle="1" w:styleId="s1">
    <w:name w:val="s_1"/>
    <w:basedOn w:val="a"/>
    <w:rsid w:val="002A6EDE"/>
    <w:pPr>
      <w:spacing w:before="100" w:beforeAutospacing="1" w:after="100" w:afterAutospacing="1"/>
    </w:pPr>
  </w:style>
  <w:style w:type="paragraph" w:styleId="a8">
    <w:name w:val="Title"/>
    <w:basedOn w:val="a"/>
    <w:link w:val="a9"/>
    <w:uiPriority w:val="99"/>
    <w:qFormat/>
    <w:locked/>
    <w:rsid w:val="00340D94"/>
    <w:pPr>
      <w:jc w:val="center"/>
    </w:pPr>
    <w:rPr>
      <w:b/>
      <w:bCs/>
      <w:sz w:val="28"/>
      <w:szCs w:val="28"/>
    </w:rPr>
  </w:style>
  <w:style w:type="character" w:customStyle="1" w:styleId="a9">
    <w:name w:val="Название Знак"/>
    <w:basedOn w:val="a0"/>
    <w:link w:val="a8"/>
    <w:uiPriority w:val="99"/>
    <w:rsid w:val="00340D94"/>
    <w:rPr>
      <w:rFonts w:ascii="Times New Roman" w:eastAsia="Times New Roman" w:hAnsi="Times New Roman"/>
      <w:b/>
      <w:bCs/>
      <w:sz w:val="28"/>
      <w:szCs w:val="28"/>
    </w:rPr>
  </w:style>
  <w:style w:type="paragraph" w:styleId="aa">
    <w:name w:val="List Paragraph"/>
    <w:basedOn w:val="a"/>
    <w:uiPriority w:val="99"/>
    <w:qFormat/>
    <w:rsid w:val="00340D94"/>
    <w:pPr>
      <w:ind w:left="720"/>
    </w:pPr>
  </w:style>
  <w:style w:type="character" w:customStyle="1" w:styleId="ConsPlusNormal0">
    <w:name w:val="ConsPlusNormal Знак"/>
    <w:link w:val="ConsPlusNormal"/>
    <w:uiPriority w:val="99"/>
    <w:locked/>
    <w:rsid w:val="00340D94"/>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4932">
      <w:bodyDiv w:val="1"/>
      <w:marLeft w:val="0"/>
      <w:marRight w:val="0"/>
      <w:marTop w:val="0"/>
      <w:marBottom w:val="0"/>
      <w:divBdr>
        <w:top w:val="none" w:sz="0" w:space="0" w:color="auto"/>
        <w:left w:val="none" w:sz="0" w:space="0" w:color="auto"/>
        <w:bottom w:val="none" w:sz="0" w:space="0" w:color="auto"/>
        <w:right w:val="none" w:sz="0" w:space="0" w:color="auto"/>
      </w:divBdr>
    </w:div>
    <w:div w:id="1866822560">
      <w:marLeft w:val="0"/>
      <w:marRight w:val="0"/>
      <w:marTop w:val="0"/>
      <w:marBottom w:val="0"/>
      <w:divBdr>
        <w:top w:val="none" w:sz="0" w:space="0" w:color="auto"/>
        <w:left w:val="none" w:sz="0" w:space="0" w:color="auto"/>
        <w:bottom w:val="none" w:sz="0" w:space="0" w:color="auto"/>
        <w:right w:val="none" w:sz="0" w:space="0" w:color="auto"/>
      </w:divBdr>
      <w:divsChild>
        <w:div w:id="1866822564">
          <w:marLeft w:val="0"/>
          <w:marRight w:val="0"/>
          <w:marTop w:val="0"/>
          <w:marBottom w:val="0"/>
          <w:divBdr>
            <w:top w:val="none" w:sz="0" w:space="0" w:color="auto"/>
            <w:left w:val="none" w:sz="0" w:space="0" w:color="auto"/>
            <w:bottom w:val="none" w:sz="0" w:space="0" w:color="auto"/>
            <w:right w:val="none" w:sz="0" w:space="0" w:color="auto"/>
          </w:divBdr>
          <w:divsChild>
            <w:div w:id="1866822558">
              <w:marLeft w:val="0"/>
              <w:marRight w:val="0"/>
              <w:marTop w:val="0"/>
              <w:marBottom w:val="0"/>
              <w:divBdr>
                <w:top w:val="none" w:sz="0" w:space="0" w:color="auto"/>
                <w:left w:val="none" w:sz="0" w:space="0" w:color="auto"/>
                <w:bottom w:val="none" w:sz="0" w:space="0" w:color="auto"/>
                <w:right w:val="none" w:sz="0" w:space="0" w:color="auto"/>
              </w:divBdr>
              <w:divsChild>
                <w:div w:id="18668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2562">
      <w:marLeft w:val="0"/>
      <w:marRight w:val="0"/>
      <w:marTop w:val="0"/>
      <w:marBottom w:val="0"/>
      <w:divBdr>
        <w:top w:val="none" w:sz="0" w:space="0" w:color="auto"/>
        <w:left w:val="none" w:sz="0" w:space="0" w:color="auto"/>
        <w:bottom w:val="none" w:sz="0" w:space="0" w:color="auto"/>
        <w:right w:val="none" w:sz="0" w:space="0" w:color="auto"/>
      </w:divBdr>
      <w:divsChild>
        <w:div w:id="1866822557">
          <w:marLeft w:val="0"/>
          <w:marRight w:val="0"/>
          <w:marTop w:val="0"/>
          <w:marBottom w:val="0"/>
          <w:divBdr>
            <w:top w:val="none" w:sz="0" w:space="0" w:color="auto"/>
            <w:left w:val="none" w:sz="0" w:space="0" w:color="auto"/>
            <w:bottom w:val="none" w:sz="0" w:space="0" w:color="auto"/>
            <w:right w:val="none" w:sz="0" w:space="0" w:color="auto"/>
          </w:divBdr>
          <w:divsChild>
            <w:div w:id="1866822565">
              <w:marLeft w:val="0"/>
              <w:marRight w:val="0"/>
              <w:marTop w:val="0"/>
              <w:marBottom w:val="0"/>
              <w:divBdr>
                <w:top w:val="none" w:sz="0" w:space="0" w:color="auto"/>
                <w:left w:val="none" w:sz="0" w:space="0" w:color="auto"/>
                <w:bottom w:val="none" w:sz="0" w:space="0" w:color="auto"/>
                <w:right w:val="none" w:sz="0" w:space="0" w:color="auto"/>
              </w:divBdr>
              <w:divsChild>
                <w:div w:id="18668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2563">
      <w:marLeft w:val="0"/>
      <w:marRight w:val="0"/>
      <w:marTop w:val="0"/>
      <w:marBottom w:val="0"/>
      <w:divBdr>
        <w:top w:val="none" w:sz="0" w:space="0" w:color="auto"/>
        <w:left w:val="none" w:sz="0" w:space="0" w:color="auto"/>
        <w:bottom w:val="none" w:sz="0" w:space="0" w:color="auto"/>
        <w:right w:val="none" w:sz="0" w:space="0" w:color="auto"/>
      </w:divBdr>
    </w:div>
    <w:div w:id="1866822567">
      <w:marLeft w:val="0"/>
      <w:marRight w:val="0"/>
      <w:marTop w:val="0"/>
      <w:marBottom w:val="0"/>
      <w:divBdr>
        <w:top w:val="none" w:sz="0" w:space="0" w:color="auto"/>
        <w:left w:val="none" w:sz="0" w:space="0" w:color="auto"/>
        <w:bottom w:val="none" w:sz="0" w:space="0" w:color="auto"/>
        <w:right w:val="none" w:sz="0" w:space="0" w:color="auto"/>
      </w:divBdr>
      <w:divsChild>
        <w:div w:id="1866822566">
          <w:marLeft w:val="0"/>
          <w:marRight w:val="0"/>
          <w:marTop w:val="0"/>
          <w:marBottom w:val="0"/>
          <w:divBdr>
            <w:top w:val="none" w:sz="0" w:space="0" w:color="auto"/>
            <w:left w:val="none" w:sz="0" w:space="0" w:color="auto"/>
            <w:bottom w:val="none" w:sz="0" w:space="0" w:color="auto"/>
            <w:right w:val="none" w:sz="0" w:space="0" w:color="auto"/>
          </w:divBdr>
        </w:div>
        <w:div w:id="186682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at.kpmo@list.ru" TargetMode="External"/><Relationship Id="rId13" Type="http://schemas.openxmlformats.org/officeDocument/2006/relationships/hyperlink" Target="consultantplus://offline/ref=A3493A27DF30A9CDB73F8FB3C2B284DD250CA8AA6821260460E4ABFD347CF76134027F545769562D8F830191CAEC1948060351690F91C09Ec0R2H" TargetMode="External"/><Relationship Id="rId18" Type="http://schemas.openxmlformats.org/officeDocument/2006/relationships/hyperlink" Target="https://base.garant.ru/12177515/7a58987b486424ad79b62aa427dab1df/" TargetMode="External"/><Relationship Id="rId3" Type="http://schemas.openxmlformats.org/officeDocument/2006/relationships/styles" Target="styles.xml"/><Relationship Id="rId21" Type="http://schemas.openxmlformats.org/officeDocument/2006/relationships/hyperlink" Target="https://sudact.ru/law/federalnyi-zakon-ot-27072010-n-210-fz-ob/glava-4/statia-16/" TargetMode="External"/><Relationship Id="rId7" Type="http://schemas.openxmlformats.org/officeDocument/2006/relationships/image" Target="media/image1.jpeg"/><Relationship Id="rId12" Type="http://schemas.openxmlformats.org/officeDocument/2006/relationships/hyperlink" Target="consultantplus://offline/ref=A3493A27DF30A9CDB73F8FB3C2B284DD250DAFA46F29260460E4ABFD347CF76126022758556D482C8E9657C08FcBR0H" TargetMode="External"/><Relationship Id="rId17" Type="http://schemas.openxmlformats.org/officeDocument/2006/relationships/hyperlink" Target="http://www.consultant.ru/document/cons_doc_LAW_389741/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89741/a2588b2a1374c05e0939bb4df8e54fc0dfd6e000/" TargetMode="External"/><Relationship Id="rId20" Type="http://schemas.openxmlformats.org/officeDocument/2006/relationships/hyperlink" Target="https://base.garant.ru/12177515/7a58987b486424ad79b62aa427dab1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493A27DF30A9CDB73F8FB3C2B284DD250DAFAF6529260460E4ABFD347CF76126022758556D482C8E9657C08FcBR0H" TargetMode="External"/><Relationship Id="rId5" Type="http://schemas.openxmlformats.org/officeDocument/2006/relationships/settings" Target="settings.xml"/><Relationship Id="rId15" Type="http://schemas.openxmlformats.org/officeDocument/2006/relationships/hyperlink" Target="http://www.consultant.ru/document/cons_doc_LAW_389741/a2588b2a1374c05e0939bb4df8e54fc0dfd6e000/" TargetMode="External"/><Relationship Id="rId23" Type="http://schemas.openxmlformats.org/officeDocument/2006/relationships/theme" Target="theme/theme1.xml"/><Relationship Id="rId10" Type="http://schemas.openxmlformats.org/officeDocument/2006/relationships/hyperlink" Target="consultantplus://offline/ref=A3493A27DF30A9CDB73F91BED4DEDED32007F5A165292C523CBBF0A06375FD36734D26161364572C8F8854C285ED450E5710536C0F93C181097E7DcER1H" TargetMode="External"/><Relationship Id="rId19" Type="http://schemas.openxmlformats.org/officeDocument/2006/relationships/hyperlink" Target="https://base.garant.ru/12177515/e88847e78ccd9fdb54482c7fa15982bf/" TargetMode="External"/><Relationship Id="rId4" Type="http://schemas.microsoft.com/office/2007/relationships/stylesWithEffects" Target="stylesWithEffects.xml"/><Relationship Id="rId9" Type="http://schemas.openxmlformats.org/officeDocument/2006/relationships/hyperlink" Target="http://maksatiha-uo.ru" TargetMode="External"/><Relationship Id="rId14" Type="http://schemas.openxmlformats.org/officeDocument/2006/relationships/hyperlink" Target="consultantplus://offline/ref=A3493A27DF30A9CDB73F8FB3C2B284DD250CA8AA6821260460E4ABFD347CF76134027F545769562989830191CAEC1948060351690F91C09Ec0R2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81AC-457D-433D-AE88-46701FF2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7055</Words>
  <Characters>40220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Лидия</cp:lastModifiedBy>
  <cp:revision>2</cp:revision>
  <cp:lastPrinted>2022-12-05T06:38:00Z</cp:lastPrinted>
  <dcterms:created xsi:type="dcterms:W3CDTF">2023-07-24T12:20:00Z</dcterms:created>
  <dcterms:modified xsi:type="dcterms:W3CDTF">2023-07-24T12:20:00Z</dcterms:modified>
</cp:coreProperties>
</file>