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1D" w:rsidRPr="000E0D1D" w:rsidRDefault="000E0D1D" w:rsidP="000E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8175" cy="800100"/>
            <wp:effectExtent l="0" t="0" r="0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1D" w:rsidRPr="000E0D1D" w:rsidRDefault="000E0D1D" w:rsidP="000E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0D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 w:rsidRPr="000E0D1D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А Д М И Н И С Т </w:t>
      </w:r>
      <w:proofErr w:type="gramStart"/>
      <w:r w:rsidRPr="000E0D1D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</w:t>
      </w:r>
      <w:proofErr w:type="gramEnd"/>
      <w:r w:rsidRPr="000E0D1D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 А Ц И Я</w:t>
      </w:r>
    </w:p>
    <w:p w:rsidR="000E0D1D" w:rsidRPr="000E0D1D" w:rsidRDefault="000E0D1D" w:rsidP="000E0D1D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0D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 А К С А Т И Х И Н С К О Г О   </w:t>
      </w:r>
      <w:proofErr w:type="gramStart"/>
      <w:r w:rsidRPr="000E0D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0E0D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Й О Н А </w:t>
      </w:r>
    </w:p>
    <w:p w:rsidR="000E0D1D" w:rsidRPr="000E0D1D" w:rsidRDefault="000E0D1D" w:rsidP="000E0D1D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0D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 В Е </w:t>
      </w:r>
      <w:proofErr w:type="gramStart"/>
      <w:r w:rsidRPr="000E0D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0E0D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 К О Й  О Б Л А С Т И</w:t>
      </w:r>
    </w:p>
    <w:p w:rsidR="000E0D1D" w:rsidRPr="000E0D1D" w:rsidRDefault="00BC7AC6" w:rsidP="000E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2pt;margin-top:12.2pt;width:189pt;height:1in;z-index:251659264" stroked="f">
            <v:textbox style="mso-next-textbox:#_x0000_s1026">
              <w:txbxContent>
                <w:p w:rsidR="000E0D1D" w:rsidRPr="001476E1" w:rsidRDefault="000E0D1D" w:rsidP="000E0D1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E0D1D" w:rsidRPr="007460F3" w:rsidRDefault="000E0D1D" w:rsidP="000E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0E0D1D" w:rsidRPr="007460F3" w:rsidRDefault="000E0D1D" w:rsidP="000E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1D" w:rsidRPr="007460F3" w:rsidRDefault="000E0D1D" w:rsidP="000E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                                                                                                             №  </w:t>
      </w:r>
      <w:r w:rsidR="0070032D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70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0E0D1D" w:rsidRPr="007460F3" w:rsidRDefault="000E0D1D" w:rsidP="000E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83" w:rsidRPr="007460F3" w:rsidRDefault="009D1442" w:rsidP="001C0C44">
      <w:pPr>
        <w:pStyle w:val="21"/>
        <w:tabs>
          <w:tab w:val="right" w:leader="dot" w:pos="934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42C83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61700" w:rsidRPr="007460F3" w:rsidRDefault="009D1442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9283"/>
      </w:tblGrid>
      <w:tr w:rsidR="00E61700" w:rsidRPr="007460F3" w:rsidTr="00E61700">
        <w:tc>
          <w:tcPr>
            <w:tcW w:w="5637" w:type="dxa"/>
          </w:tcPr>
          <w:p w:rsidR="000E0D1D" w:rsidRPr="007460F3" w:rsidRDefault="001B237D" w:rsidP="00E6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 w:rsidR="0043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E61700"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орядке</w:t>
            </w:r>
            <w:r w:rsidR="0043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="00E61700"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осуществления </w:t>
            </w:r>
            <w:r w:rsidR="0043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proofErr w:type="gramStart"/>
            <w:r w:rsidR="00E61700"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главными</w:t>
            </w:r>
            <w:proofErr w:type="gramEnd"/>
            <w:r w:rsidR="00E61700"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668E" w:rsidRPr="007460F3" w:rsidRDefault="0080668E" w:rsidP="00E6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администраторами </w:t>
            </w:r>
            <w:r w:rsidR="0043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4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</w:t>
            </w:r>
            <w:r w:rsidR="0043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700"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</w:t>
            </w:r>
          </w:p>
          <w:p w:rsidR="0080668E" w:rsidRPr="007460F3" w:rsidRDefault="00E61700" w:rsidP="00E6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бюджета </w:t>
            </w:r>
            <w:r w:rsidR="0043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Максатихинского </w:t>
            </w:r>
            <w:r w:rsidR="0043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43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3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</w:p>
          <w:p w:rsidR="000E0D1D" w:rsidRPr="007460F3" w:rsidRDefault="00E61700" w:rsidP="00E6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бюджета</w:t>
            </w:r>
            <w:r w:rsidR="0043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городского </w:t>
            </w:r>
            <w:r w:rsidR="0043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поселения </w:t>
            </w:r>
            <w:r w:rsidR="0043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поселок </w:t>
            </w:r>
          </w:p>
          <w:p w:rsidR="000E0D1D" w:rsidRPr="007460F3" w:rsidRDefault="00E61700" w:rsidP="00E6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Максатиха</w:t>
            </w:r>
            <w:proofErr w:type="spellEnd"/>
            <w:r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3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внутреннего</w:t>
            </w:r>
            <w:r w:rsidR="0043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</w:t>
            </w:r>
            <w:r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финансового </w:t>
            </w:r>
          </w:p>
          <w:p w:rsidR="00E61700" w:rsidRPr="007460F3" w:rsidRDefault="00E61700" w:rsidP="00E6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6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контроля и внутреннего финансового аудита</w:t>
            </w:r>
          </w:p>
        </w:tc>
      </w:tr>
    </w:tbl>
    <w:p w:rsidR="00E61700" w:rsidRPr="007460F3" w:rsidRDefault="00E61700" w:rsidP="00E6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E61700" w:rsidP="0070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7460F3">
          <w:rPr>
            <w:rFonts w:ascii="Times New Roman" w:eastAsia="Calibri" w:hAnsi="Times New Roman" w:cs="Times New Roman"/>
            <w:sz w:val="24"/>
            <w:szCs w:val="24"/>
          </w:rPr>
          <w:t>пунктом 5 статьи 160-2-1</w:t>
        </w:r>
      </w:hyperlink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BF3B65" w:rsidRPr="007460F3" w:rsidRDefault="00BF3B65" w:rsidP="000E0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Default="00E61700" w:rsidP="00CF4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0F0791" w:rsidRPr="007460F3" w:rsidRDefault="000F0791" w:rsidP="00CF4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257143" w:rsidP="002571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hyperlink w:anchor="Par38" w:history="1">
        <w:r w:rsidR="00E61700" w:rsidRPr="007460F3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осуществления главными </w:t>
      </w:r>
      <w:r w:rsidR="0080668E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администраторами бюджетных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средств бюджета </w:t>
      </w:r>
      <w:r w:rsidR="00E61700" w:rsidRPr="007460F3">
        <w:rPr>
          <w:rFonts w:ascii="Times New Roman" w:eastAsia="Calibri" w:hAnsi="Times New Roman" w:cs="Times New Roman"/>
          <w:bCs/>
          <w:sz w:val="24"/>
          <w:szCs w:val="24"/>
        </w:rPr>
        <w:t xml:space="preserve">Максатихинского района и бюджета  городского поселения поселок </w:t>
      </w:r>
      <w:proofErr w:type="spellStart"/>
      <w:r w:rsidR="00E61700" w:rsidRPr="007460F3">
        <w:rPr>
          <w:rFonts w:ascii="Times New Roman" w:eastAsia="Calibri" w:hAnsi="Times New Roman" w:cs="Times New Roman"/>
          <w:bCs/>
          <w:sz w:val="24"/>
          <w:szCs w:val="24"/>
        </w:rPr>
        <w:t>Максатиха</w:t>
      </w:r>
      <w:proofErr w:type="spellEnd"/>
      <w:r w:rsidR="00E61700" w:rsidRPr="007460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внутреннего финансового контроля и внутреннего финансового аудита</w:t>
      </w:r>
      <w:r w:rsidR="002F03B1" w:rsidRPr="007460F3">
        <w:rPr>
          <w:rFonts w:ascii="Times New Roman" w:eastAsia="Calibri" w:hAnsi="Times New Roman" w:cs="Times New Roman"/>
          <w:sz w:val="24"/>
          <w:szCs w:val="24"/>
        </w:rPr>
        <w:t xml:space="preserve"> (прилагается)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1700" w:rsidRPr="007460F3" w:rsidRDefault="00CF4C5F" w:rsidP="00257143">
      <w:pPr>
        <w:tabs>
          <w:tab w:val="left" w:pos="8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="00E61700" w:rsidRPr="007460F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Максатихинского района Серову С.М.</w:t>
      </w:r>
    </w:p>
    <w:p w:rsidR="00E61700" w:rsidRPr="00257143" w:rsidRDefault="00257143" w:rsidP="002571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61700" w:rsidRPr="00257143">
        <w:rPr>
          <w:rFonts w:ascii="Times New Roman" w:eastAsia="Calibri" w:hAnsi="Times New Roman" w:cs="Times New Roman"/>
          <w:sz w:val="24"/>
          <w:szCs w:val="24"/>
        </w:rPr>
        <w:t>Настоящее постановление  разместить на официальном сайте администрации Максатихинского района в сети «Интернет».</w:t>
      </w:r>
    </w:p>
    <w:p w:rsidR="00E61700" w:rsidRPr="007460F3" w:rsidRDefault="00257143" w:rsidP="002571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C5F" w:rsidRPr="007460F3" w:rsidRDefault="00CF4C5F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143" w:rsidRDefault="00257143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Глава Максатихинского</w:t>
      </w:r>
      <w:r w:rsidR="00CF4C5F" w:rsidRPr="0074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0F3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7460F3">
        <w:rPr>
          <w:rFonts w:ascii="Times New Roman" w:eastAsia="Calibri" w:hAnsi="Times New Roman" w:cs="Times New Roman"/>
          <w:sz w:val="24"/>
          <w:szCs w:val="24"/>
        </w:rPr>
        <w:tab/>
      </w:r>
      <w:r w:rsidRPr="007460F3">
        <w:rPr>
          <w:rFonts w:ascii="Times New Roman" w:eastAsia="Calibri" w:hAnsi="Times New Roman" w:cs="Times New Roman"/>
          <w:sz w:val="24"/>
          <w:szCs w:val="24"/>
        </w:rPr>
        <w:tab/>
      </w:r>
      <w:r w:rsidRPr="007460F3">
        <w:rPr>
          <w:rFonts w:ascii="Times New Roman" w:eastAsia="Calibri" w:hAnsi="Times New Roman" w:cs="Times New Roman"/>
          <w:sz w:val="24"/>
          <w:szCs w:val="24"/>
        </w:rPr>
        <w:tab/>
      </w:r>
      <w:r w:rsidRPr="007460F3">
        <w:rPr>
          <w:rFonts w:ascii="Times New Roman" w:eastAsia="Calibri" w:hAnsi="Times New Roman" w:cs="Times New Roman"/>
          <w:sz w:val="24"/>
          <w:szCs w:val="24"/>
        </w:rPr>
        <w:tab/>
      </w:r>
      <w:r w:rsidRPr="007460F3">
        <w:rPr>
          <w:rFonts w:ascii="Times New Roman" w:eastAsia="Calibri" w:hAnsi="Times New Roman" w:cs="Times New Roman"/>
          <w:sz w:val="24"/>
          <w:szCs w:val="24"/>
        </w:rPr>
        <w:tab/>
      </w:r>
      <w:r w:rsidRPr="007460F3">
        <w:rPr>
          <w:rFonts w:ascii="Times New Roman" w:eastAsia="Calibri" w:hAnsi="Times New Roman" w:cs="Times New Roman"/>
          <w:sz w:val="24"/>
          <w:szCs w:val="24"/>
        </w:rPr>
        <w:tab/>
      </w:r>
      <w:r w:rsidR="0025714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7460F3">
        <w:rPr>
          <w:rFonts w:ascii="Times New Roman" w:eastAsia="Calibri" w:hAnsi="Times New Roman" w:cs="Times New Roman"/>
          <w:sz w:val="24"/>
          <w:szCs w:val="24"/>
        </w:rPr>
        <w:t>К.Г.Паскин</w:t>
      </w:r>
      <w:proofErr w:type="spellEnd"/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Par32"/>
      <w:bookmarkEnd w:id="0"/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460F3" w:rsidRDefault="007460F3" w:rsidP="007460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0791" w:rsidRPr="007460F3" w:rsidRDefault="000F0791" w:rsidP="007460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 </w:t>
      </w: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Максатихинского района </w:t>
      </w:r>
    </w:p>
    <w:p w:rsidR="00E61700" w:rsidRPr="007460F3" w:rsidRDefault="00257143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01.02.2018 г. №  46-па</w:t>
      </w: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Par38"/>
      <w:bookmarkEnd w:id="2"/>
      <w:r w:rsidRPr="007460F3">
        <w:rPr>
          <w:rFonts w:ascii="Times New Roman" w:eastAsia="Calibri" w:hAnsi="Times New Roman" w:cs="Times New Roman"/>
          <w:bCs/>
          <w:sz w:val="24"/>
          <w:szCs w:val="24"/>
        </w:rPr>
        <w:t>Порядок</w:t>
      </w:r>
    </w:p>
    <w:p w:rsidR="0080668E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460F3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осуществления главными </w:t>
      </w:r>
      <w:r w:rsidR="0080668E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администраторами бюджетных средств</w:t>
      </w:r>
      <w:r w:rsidR="0080668E" w:rsidRPr="007460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460F3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бюджета </w:t>
      </w:r>
    </w:p>
    <w:p w:rsidR="0080668E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460F3">
        <w:rPr>
          <w:rFonts w:ascii="Times New Roman" w:eastAsia="Calibri" w:hAnsi="Times New Roman" w:cs="Times New Roman"/>
          <w:bCs/>
          <w:sz w:val="24"/>
          <w:szCs w:val="24"/>
        </w:rPr>
        <w:t xml:space="preserve">Максатихинского района и бюджета  городского поселения поселок </w:t>
      </w:r>
      <w:proofErr w:type="spellStart"/>
      <w:r w:rsidRPr="007460F3">
        <w:rPr>
          <w:rFonts w:ascii="Times New Roman" w:eastAsia="Calibri" w:hAnsi="Times New Roman" w:cs="Times New Roman"/>
          <w:bCs/>
          <w:sz w:val="24"/>
          <w:szCs w:val="24"/>
        </w:rPr>
        <w:t>Максатих</w:t>
      </w:r>
      <w:proofErr w:type="spellEnd"/>
    </w:p>
    <w:p w:rsidR="00E61700" w:rsidRPr="007460F3" w:rsidRDefault="00E61700" w:rsidP="00806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460F3">
        <w:rPr>
          <w:rFonts w:ascii="Times New Roman" w:eastAsia="Calibri" w:hAnsi="Times New Roman" w:cs="Times New Roman"/>
          <w:bCs/>
          <w:sz w:val="24"/>
          <w:szCs w:val="24"/>
        </w:rPr>
        <w:t xml:space="preserve">  внутреннего финансового</w:t>
      </w:r>
      <w:r w:rsidR="0080668E" w:rsidRPr="007460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460F3">
        <w:rPr>
          <w:rFonts w:ascii="Times New Roman" w:eastAsia="Calibri" w:hAnsi="Times New Roman" w:cs="Times New Roman"/>
          <w:bCs/>
          <w:sz w:val="24"/>
          <w:szCs w:val="24"/>
        </w:rPr>
        <w:t>контроля и внутреннего финансового аудита</w:t>
      </w: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" w:name="Par47"/>
      <w:bookmarkEnd w:id="3"/>
      <w:r w:rsidRPr="007460F3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80668E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определяет процедуру осуществления </w:t>
      </w:r>
      <w:r w:rsidR="0080668E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(далее - главный) </w:t>
      </w:r>
      <w:r w:rsidR="0080668E" w:rsidRPr="0074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бюджета  </w:t>
      </w:r>
      <w:r w:rsidRPr="007460F3">
        <w:rPr>
          <w:rFonts w:ascii="Times New Roman" w:eastAsia="Calibri" w:hAnsi="Times New Roman" w:cs="Times New Roman"/>
          <w:bCs/>
          <w:sz w:val="24"/>
          <w:szCs w:val="24"/>
        </w:rPr>
        <w:t xml:space="preserve">Максатихинского района и бюджета  городского поселения поселок </w:t>
      </w:r>
      <w:proofErr w:type="spellStart"/>
      <w:r w:rsidRPr="007460F3">
        <w:rPr>
          <w:rFonts w:ascii="Times New Roman" w:eastAsia="Calibri" w:hAnsi="Times New Roman" w:cs="Times New Roman"/>
          <w:bCs/>
          <w:sz w:val="24"/>
          <w:szCs w:val="24"/>
        </w:rPr>
        <w:t>Максатиха</w:t>
      </w:r>
      <w:proofErr w:type="spellEnd"/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аудита.</w:t>
      </w:r>
    </w:p>
    <w:p w:rsidR="002A3E5B" w:rsidRPr="007460F3" w:rsidRDefault="002A3E5B" w:rsidP="002571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внутреннего финансового контроля осуществляется с учетом требований </w:t>
      </w:r>
      <w:hyperlink r:id="rId11" w:history="1">
        <w:r w:rsidRPr="007460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160.2-1</w:t>
        </w:r>
      </w:hyperlink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определяющих, что внутренний финансовый контроль направлен </w:t>
      </w:r>
      <w:proofErr w:type="gramStart"/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3E5B" w:rsidRPr="007460F3" w:rsidRDefault="002A3E5B" w:rsidP="002571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главным распорядителем бюджетных средств и подведомственными ему распорядителями и получателями бюджетных средств;</w:t>
      </w:r>
      <w:proofErr w:type="gramEnd"/>
    </w:p>
    <w:p w:rsidR="002A3E5B" w:rsidRPr="007460F3" w:rsidRDefault="002A3E5B" w:rsidP="002571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организацию мер по повышению экономности и результативности использования бюджетных средств;</w:t>
      </w:r>
    </w:p>
    <w:p w:rsidR="002A3E5B" w:rsidRPr="007460F3" w:rsidRDefault="002A3E5B" w:rsidP="002571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главным администратором доходов бюджета и подведомственными ему администраторами доходов бюджета;</w:t>
      </w:r>
    </w:p>
    <w:p w:rsidR="0009104B" w:rsidRPr="007460F3" w:rsidRDefault="002A3E5B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0F3">
        <w:rPr>
          <w:rFonts w:ascii="Times New Roman" w:hAnsi="Times New Roman" w:cs="Times New Roman"/>
          <w:sz w:val="24"/>
          <w:szCs w:val="24"/>
        </w:rPr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главным администратором источников финансирования дефицита бюджета и подведомственными ему администраторами источников финансирования дефицита бюджета</w:t>
      </w:r>
    </w:p>
    <w:p w:rsidR="0009104B" w:rsidRPr="007460F3" w:rsidRDefault="0009104B" w:rsidP="002571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Задачами внутреннего финансового контроля являются:</w:t>
      </w:r>
    </w:p>
    <w:p w:rsidR="0009104B" w:rsidRPr="007460F3" w:rsidRDefault="0009104B" w:rsidP="002571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событиями, негативно влияющими на выполнение внутренних бюджетных процедур (далее - бюджетные риски);</w:t>
      </w:r>
    </w:p>
    <w:p w:rsidR="0009104B" w:rsidRPr="007460F3" w:rsidRDefault="0009104B" w:rsidP="002571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оперативное выявление, устранение и пресечение нарушений бюджетного законодательства Российской Федерации и иных нормативных правовых актов, регулирующих бюджетные правоотношения, (далее - нарушения бюджетного законодательства), а также правомерных действий должностных лиц, негативно влияющих на осуществление главными администраторами (администраторами) и получателями бюджетных средств бюджетных полномочий и (или) эффективность 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бюджетных средств (далее - недостатки в сфере бюджетных правоотношений);</w:t>
      </w:r>
      <w:proofErr w:type="gramEnd"/>
    </w:p>
    <w:p w:rsidR="0009104B" w:rsidRPr="007460F3" w:rsidRDefault="0009104B" w:rsidP="002571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контроля.</w:t>
      </w:r>
    </w:p>
    <w:p w:rsidR="002A3E5B" w:rsidRPr="007460F3" w:rsidRDefault="002A3E5B" w:rsidP="00257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" w:name="Par51"/>
      <w:bookmarkEnd w:id="4"/>
      <w:r w:rsidRPr="007460F3">
        <w:rPr>
          <w:rFonts w:ascii="Times New Roman" w:eastAsia="Calibri" w:hAnsi="Times New Roman" w:cs="Times New Roman"/>
          <w:sz w:val="24"/>
          <w:szCs w:val="24"/>
        </w:rPr>
        <w:t>II. Осуществление внутреннего финансового контроля</w:t>
      </w:r>
    </w:p>
    <w:p w:rsidR="002A3E5B" w:rsidRPr="007460F3" w:rsidRDefault="002A3E5B" w:rsidP="00E617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062EEE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Внутренний финансовый контроль осуществляется непрерывно руководителями (заместителями руководителей), иными должностными лицами главного </w:t>
      </w:r>
      <w:r w:rsidR="0080668E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бюджетных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средств бюджета района, организующими и выполняющими внутренние процедуры составления и исполнения бюджета </w:t>
      </w:r>
      <w:r w:rsidR="00E61700" w:rsidRPr="007460F3">
        <w:rPr>
          <w:rFonts w:ascii="Times New Roman" w:eastAsia="Calibri" w:hAnsi="Times New Roman" w:cs="Times New Roman"/>
          <w:bCs/>
          <w:sz w:val="24"/>
          <w:szCs w:val="24"/>
        </w:rPr>
        <w:t xml:space="preserve">Максатихинского района и бюджета  городского поселения поселок </w:t>
      </w:r>
      <w:proofErr w:type="spellStart"/>
      <w:r w:rsidR="00E61700" w:rsidRPr="007460F3">
        <w:rPr>
          <w:rFonts w:ascii="Times New Roman" w:eastAsia="Calibri" w:hAnsi="Times New Roman" w:cs="Times New Roman"/>
          <w:bCs/>
          <w:sz w:val="24"/>
          <w:szCs w:val="24"/>
        </w:rPr>
        <w:t>Максатиха</w:t>
      </w:r>
      <w:proofErr w:type="spellEnd"/>
      <w:r w:rsidR="00E61700" w:rsidRPr="007460F3">
        <w:rPr>
          <w:rFonts w:ascii="Times New Roman" w:eastAsia="Calibri" w:hAnsi="Times New Roman" w:cs="Times New Roman"/>
          <w:sz w:val="24"/>
          <w:szCs w:val="24"/>
        </w:rPr>
        <w:t>, ведения бюджетного учета и составления бюджетной отчетности (далее именуются - внутренние бюджетные процедуры).</w:t>
      </w:r>
    </w:p>
    <w:p w:rsidR="00E61700" w:rsidRPr="007460F3" w:rsidRDefault="00062EEE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5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Ответственность за организацию внутреннего финансового контроля несет руководитель или заместители руководителя главного</w:t>
      </w:r>
      <w:r w:rsidR="0080668E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бюджетных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средств бюджета района, курирующие структурные подразделения главного распорядителя средств бюджета района, в соответствии с распределенными обязанностями.</w:t>
      </w:r>
    </w:p>
    <w:p w:rsidR="00E61700" w:rsidRPr="007460F3" w:rsidRDefault="00062EEE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6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Внутренний финансовый контроль осуществляется в структурных подразделениях главного </w:t>
      </w:r>
      <w:r w:rsidR="0080668E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бюджетных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средств бюджета </w:t>
      </w:r>
      <w:r w:rsidR="00E61700" w:rsidRPr="007460F3">
        <w:rPr>
          <w:rFonts w:ascii="Times New Roman" w:eastAsia="Calibri" w:hAnsi="Times New Roman" w:cs="Times New Roman"/>
          <w:bCs/>
          <w:sz w:val="24"/>
          <w:szCs w:val="24"/>
        </w:rPr>
        <w:t xml:space="preserve">Максатихинского района и бюджета  городского поселения поселок </w:t>
      </w:r>
      <w:proofErr w:type="spellStart"/>
      <w:r w:rsidR="00E61700" w:rsidRPr="007460F3">
        <w:rPr>
          <w:rFonts w:ascii="Times New Roman" w:eastAsia="Calibri" w:hAnsi="Times New Roman" w:cs="Times New Roman"/>
          <w:bCs/>
          <w:sz w:val="24"/>
          <w:szCs w:val="24"/>
        </w:rPr>
        <w:t>Максатиха</w:t>
      </w:r>
      <w:proofErr w:type="spellEnd"/>
      <w:r w:rsidR="00E61700" w:rsidRPr="007460F3">
        <w:rPr>
          <w:rFonts w:ascii="Times New Roman" w:eastAsia="Calibri" w:hAnsi="Times New Roman" w:cs="Times New Roman"/>
          <w:sz w:val="24"/>
          <w:szCs w:val="24"/>
        </w:rPr>
        <w:t>, исполняющих бюджетные полномочия.</w:t>
      </w:r>
    </w:p>
    <w:p w:rsidR="00E61700" w:rsidRPr="007460F3" w:rsidRDefault="00062EEE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7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Должностные лица подразделений главного </w:t>
      </w:r>
      <w:r w:rsidR="00EB5F4F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бюджетных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средств бюджета </w:t>
      </w:r>
      <w:r w:rsidR="00E61700" w:rsidRPr="007460F3">
        <w:rPr>
          <w:rFonts w:ascii="Times New Roman" w:eastAsia="Calibri" w:hAnsi="Times New Roman" w:cs="Times New Roman"/>
          <w:bCs/>
          <w:sz w:val="24"/>
          <w:szCs w:val="24"/>
        </w:rPr>
        <w:t xml:space="preserve">Максатихинского района и бюджета  городского поселения поселок </w:t>
      </w:r>
      <w:proofErr w:type="spellStart"/>
      <w:r w:rsidR="00E61700" w:rsidRPr="007460F3">
        <w:rPr>
          <w:rFonts w:ascii="Times New Roman" w:eastAsia="Calibri" w:hAnsi="Times New Roman" w:cs="Times New Roman"/>
          <w:bCs/>
          <w:sz w:val="24"/>
          <w:szCs w:val="24"/>
        </w:rPr>
        <w:t>Максатиха</w:t>
      </w:r>
      <w:proofErr w:type="spellEnd"/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осуществляют внутренний финансовый контроль в отношении следующих внутренних бюджетных процедур: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1) составление и представление документов в Финансовое управление Максатихинского района Тверской области, необходимых для составления и рассмотрения проектов бюджета района и городского поселения, в том числе реестров расходных обязательств и обоснований бюджетных ассигнований;</w:t>
      </w:r>
    </w:p>
    <w:p w:rsidR="0009104B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2) составление и представление документов главному </w:t>
      </w:r>
      <w:r w:rsidR="00EB5F4F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администратору бюджетных </w:t>
      </w:r>
      <w:r w:rsidRPr="007460F3">
        <w:rPr>
          <w:rFonts w:ascii="Times New Roman" w:eastAsia="Calibri" w:hAnsi="Times New Roman" w:cs="Times New Roman"/>
          <w:sz w:val="24"/>
          <w:szCs w:val="24"/>
        </w:rPr>
        <w:t>средств бюджета района и городского поселения, необходимых для составления и рассмотрения проектов бюджета района и городского поселения;</w:t>
      </w:r>
    </w:p>
    <w:p w:rsidR="00E61700" w:rsidRPr="007460F3" w:rsidRDefault="004D7A59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3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) составление и представление документов в Финансовое управление Максатихинского района Тверской области, необходимых для составления и ведения кассовых планов по доходам бюджетов района и городского поселения, расходам бюджетов района и городского поселения и источникам финансирования дефицитов бюджетов района и городского поселения;</w:t>
      </w:r>
    </w:p>
    <w:p w:rsidR="00E61700" w:rsidRPr="007460F3" w:rsidRDefault="004D7A59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) составление, утверждение и ведение бюджетной </w:t>
      </w:r>
      <w:proofErr w:type="gramStart"/>
      <w:r w:rsidR="00E61700" w:rsidRPr="007460F3">
        <w:rPr>
          <w:rFonts w:ascii="Times New Roman" w:eastAsia="Calibri" w:hAnsi="Times New Roman" w:cs="Times New Roman"/>
          <w:sz w:val="24"/>
          <w:szCs w:val="24"/>
        </w:rPr>
        <w:t>росписи главного распорядителя средств бюджета района</w:t>
      </w:r>
      <w:proofErr w:type="gramEnd"/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и бюджетной росписи главного распорядителя средств бюджета городского поселения;</w:t>
      </w:r>
    </w:p>
    <w:p w:rsidR="00E61700" w:rsidRPr="007460F3" w:rsidRDefault="004D7A59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5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) составление и направление документов в Финансовое управление </w:t>
      </w:r>
      <w:r w:rsidR="002F5565" w:rsidRPr="007460F3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2F5565" w:rsidRPr="007460F3">
        <w:rPr>
          <w:rFonts w:ascii="Times New Roman" w:eastAsia="Calibri" w:hAnsi="Times New Roman" w:cs="Times New Roman"/>
          <w:sz w:val="24"/>
          <w:szCs w:val="24"/>
        </w:rPr>
        <w:t xml:space="preserve"> Тверской области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, необходимых для формирования и ведения сводной бюджетной росписи бюджета района</w:t>
      </w:r>
      <w:r w:rsidR="002F5565" w:rsidRPr="007460F3">
        <w:rPr>
          <w:rFonts w:ascii="Times New Roman" w:eastAsia="Calibri" w:hAnsi="Times New Roman" w:cs="Times New Roman"/>
          <w:sz w:val="24"/>
          <w:szCs w:val="24"/>
        </w:rPr>
        <w:t xml:space="preserve"> и сводной бюджетной росписи бюджета городского поселения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, а также для доведения (распределения) бюджетных ассигнований и лимитов бюджетных обязательств до подведомственных получателей средств бюджета района</w:t>
      </w:r>
      <w:r w:rsidR="002F5565" w:rsidRPr="007460F3">
        <w:rPr>
          <w:rFonts w:ascii="Times New Roman" w:eastAsia="Calibri" w:hAnsi="Times New Roman" w:cs="Times New Roman"/>
          <w:sz w:val="24"/>
          <w:szCs w:val="24"/>
        </w:rPr>
        <w:t xml:space="preserve"> и бюджета городского поселения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700" w:rsidRPr="007460F3" w:rsidRDefault="004D7A59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6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) составление, утверждение и ведение бюджетных смет и свода бюджетных смет;</w:t>
      </w:r>
    </w:p>
    <w:p w:rsidR="00E61700" w:rsidRPr="007460F3" w:rsidRDefault="004D7A59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7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) формирование и утверждение муниципальных заданий в отношении подведомственных</w:t>
      </w:r>
      <w:r w:rsidR="00E61700" w:rsidRPr="007460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муниципальных учреждений;</w:t>
      </w:r>
    </w:p>
    <w:p w:rsidR="00E61700" w:rsidRPr="007460F3" w:rsidRDefault="004D7A59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8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) исполнение бюджетной сметы;</w:t>
      </w:r>
    </w:p>
    <w:p w:rsidR="00E61700" w:rsidRPr="007460F3" w:rsidRDefault="004D7A59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E6170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принятие и исполнение в пределах доведенных лимитов бюджетных обязательств и (или) бюджетных ассигнований бюджетных обязательств;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</w:t>
      </w:r>
      <w:r w:rsidR="004D7A59" w:rsidRPr="007460F3">
        <w:rPr>
          <w:rFonts w:ascii="Times New Roman" w:eastAsia="Calibri" w:hAnsi="Times New Roman" w:cs="Times New Roman"/>
          <w:sz w:val="24"/>
          <w:szCs w:val="24"/>
        </w:rPr>
        <w:t>0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) осуществление начисления, учета и контроля за правильностью исчисления, полнотой и своевременностью осуществления платежей (поступления </w:t>
      </w:r>
      <w:proofErr w:type="gramStart"/>
      <w:r w:rsidRPr="007460F3">
        <w:rPr>
          <w:rFonts w:ascii="Times New Roman" w:eastAsia="Calibri" w:hAnsi="Times New Roman" w:cs="Times New Roman"/>
          <w:sz w:val="24"/>
          <w:szCs w:val="24"/>
        </w:rPr>
        <w:t>источников финансирования дефицита бюджета района</w:t>
      </w:r>
      <w:proofErr w:type="gramEnd"/>
      <w:r w:rsidR="002F5565" w:rsidRPr="007460F3">
        <w:rPr>
          <w:rFonts w:ascii="Times New Roman" w:eastAsia="Calibri" w:hAnsi="Times New Roman" w:cs="Times New Roman"/>
          <w:sz w:val="24"/>
          <w:szCs w:val="24"/>
        </w:rPr>
        <w:t xml:space="preserve"> и бюджета городского поселения</w:t>
      </w:r>
      <w:r w:rsidRPr="007460F3">
        <w:rPr>
          <w:rFonts w:ascii="Times New Roman" w:eastAsia="Calibri" w:hAnsi="Times New Roman" w:cs="Times New Roman"/>
          <w:sz w:val="24"/>
          <w:szCs w:val="24"/>
        </w:rPr>
        <w:t>) в бюджет района</w:t>
      </w:r>
      <w:r w:rsidR="002F5565" w:rsidRPr="007460F3">
        <w:rPr>
          <w:rFonts w:ascii="Times New Roman" w:eastAsia="Calibri" w:hAnsi="Times New Roman" w:cs="Times New Roman"/>
          <w:sz w:val="24"/>
          <w:szCs w:val="24"/>
        </w:rPr>
        <w:t xml:space="preserve"> и бюджет городского поселения</w:t>
      </w:r>
      <w:r w:rsidRPr="007460F3">
        <w:rPr>
          <w:rFonts w:ascii="Times New Roman" w:eastAsia="Calibri" w:hAnsi="Times New Roman" w:cs="Times New Roman"/>
          <w:sz w:val="24"/>
          <w:szCs w:val="24"/>
        </w:rPr>
        <w:t>, пеней и штрафов по ним (за исключением операций, осуществляемых в соответствии с законодательством Российской Федерации о налогах и сборах);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</w:t>
      </w:r>
      <w:r w:rsidR="004D7A59" w:rsidRPr="007460F3">
        <w:rPr>
          <w:rFonts w:ascii="Times New Roman" w:eastAsia="Calibri" w:hAnsi="Times New Roman" w:cs="Times New Roman"/>
          <w:sz w:val="24"/>
          <w:szCs w:val="24"/>
        </w:rPr>
        <w:t>1</w:t>
      </w:r>
      <w:r w:rsidRPr="007460F3">
        <w:rPr>
          <w:rFonts w:ascii="Times New Roman" w:eastAsia="Calibri" w:hAnsi="Times New Roman" w:cs="Times New Roman"/>
          <w:sz w:val="24"/>
          <w:szCs w:val="24"/>
        </w:rPr>
        <w:t>) принятие решений о возврате излишне уплаченных (взысканных) платежей в бюджет района</w:t>
      </w:r>
      <w:r w:rsidR="002F5565" w:rsidRPr="007460F3">
        <w:rPr>
          <w:rFonts w:ascii="Times New Roman" w:eastAsia="Calibri" w:hAnsi="Times New Roman" w:cs="Times New Roman"/>
          <w:sz w:val="24"/>
          <w:szCs w:val="24"/>
        </w:rPr>
        <w:t xml:space="preserve"> и бюджет городского поселения</w:t>
      </w:r>
      <w:r w:rsidRPr="007460F3">
        <w:rPr>
          <w:rFonts w:ascii="Times New Roman" w:eastAsia="Calibri" w:hAnsi="Times New Roman" w:cs="Times New Roman"/>
          <w:sz w:val="24"/>
          <w:szCs w:val="24"/>
        </w:rPr>
        <w:t>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сборах);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</w:t>
      </w:r>
      <w:r w:rsidR="004D7A59" w:rsidRPr="007460F3">
        <w:rPr>
          <w:rFonts w:ascii="Times New Roman" w:eastAsia="Calibri" w:hAnsi="Times New Roman" w:cs="Times New Roman"/>
          <w:sz w:val="24"/>
          <w:szCs w:val="24"/>
        </w:rPr>
        <w:t>2</w:t>
      </w:r>
      <w:r w:rsidRPr="007460F3">
        <w:rPr>
          <w:rFonts w:ascii="Times New Roman" w:eastAsia="Calibri" w:hAnsi="Times New Roman" w:cs="Times New Roman"/>
          <w:sz w:val="24"/>
          <w:szCs w:val="24"/>
        </w:rPr>
        <w:t>) принятие решений о зачете (об уточнении) платежей в бюджет района (за исключением операций, осуществляемых в соответствии с законодательством Российской Федерации о налогах и сборах);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</w:t>
      </w:r>
      <w:r w:rsidR="004D7A59" w:rsidRPr="007460F3">
        <w:rPr>
          <w:rFonts w:ascii="Times New Roman" w:eastAsia="Calibri" w:hAnsi="Times New Roman" w:cs="Times New Roman"/>
          <w:sz w:val="24"/>
          <w:szCs w:val="24"/>
        </w:rPr>
        <w:t>3</w:t>
      </w:r>
      <w:r w:rsidRPr="007460F3">
        <w:rPr>
          <w:rFonts w:ascii="Times New Roman" w:eastAsia="Calibri" w:hAnsi="Times New Roman" w:cs="Times New Roman"/>
          <w:sz w:val="24"/>
          <w:szCs w:val="24"/>
        </w:rPr>
        <w:t>) ведени</w:t>
      </w:r>
      <w:r w:rsidR="00A20BC1" w:rsidRPr="007460F3">
        <w:rPr>
          <w:rFonts w:ascii="Times New Roman" w:eastAsia="Calibri" w:hAnsi="Times New Roman" w:cs="Times New Roman"/>
          <w:sz w:val="24"/>
          <w:szCs w:val="24"/>
        </w:rPr>
        <w:t>е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</w:t>
      </w:r>
      <w:r w:rsidR="004D7A59" w:rsidRPr="007460F3">
        <w:rPr>
          <w:rFonts w:ascii="Times New Roman" w:eastAsia="Calibri" w:hAnsi="Times New Roman" w:cs="Times New Roman"/>
          <w:sz w:val="24"/>
          <w:szCs w:val="24"/>
        </w:rPr>
        <w:t>4</w:t>
      </w:r>
      <w:r w:rsidRPr="007460F3">
        <w:rPr>
          <w:rFonts w:ascii="Times New Roman" w:eastAsia="Calibri" w:hAnsi="Times New Roman" w:cs="Times New Roman"/>
          <w:sz w:val="24"/>
          <w:szCs w:val="24"/>
        </w:rPr>
        <w:t>) составление и представление бюджетной отчетности и сводной бюджетной отчетности;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A59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</w:t>
      </w:r>
      <w:r w:rsidR="004D7A59" w:rsidRPr="007460F3">
        <w:rPr>
          <w:rFonts w:ascii="Times New Roman" w:eastAsia="Calibri" w:hAnsi="Times New Roman" w:cs="Times New Roman"/>
          <w:sz w:val="24"/>
          <w:szCs w:val="24"/>
        </w:rPr>
        <w:t>6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) исполнение судебных актов по искам к </w:t>
      </w:r>
      <w:proofErr w:type="spellStart"/>
      <w:r w:rsidR="002F5565" w:rsidRPr="007460F3">
        <w:rPr>
          <w:rFonts w:ascii="Times New Roman" w:eastAsia="Calibri" w:hAnsi="Times New Roman" w:cs="Times New Roman"/>
          <w:sz w:val="24"/>
          <w:szCs w:val="24"/>
        </w:rPr>
        <w:t>Максатихинскому</w:t>
      </w:r>
      <w:proofErr w:type="spellEnd"/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="002F5565" w:rsidRPr="007460F3">
        <w:rPr>
          <w:rFonts w:ascii="Times New Roman" w:eastAsia="Calibri" w:hAnsi="Times New Roman" w:cs="Times New Roman"/>
          <w:sz w:val="24"/>
          <w:szCs w:val="24"/>
        </w:rPr>
        <w:t xml:space="preserve"> и городскому поселению</w:t>
      </w:r>
      <w:r w:rsidR="00A20BC1" w:rsidRPr="007460F3">
        <w:rPr>
          <w:rFonts w:ascii="Times New Roman" w:eastAsia="Calibri" w:hAnsi="Times New Roman" w:cs="Times New Roman"/>
          <w:sz w:val="24"/>
          <w:szCs w:val="24"/>
        </w:rPr>
        <w:t>;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а также судебных актов, предусматривающих обращение взыскания на средства бюджета района </w:t>
      </w:r>
      <w:r w:rsidR="002F5565" w:rsidRPr="007460F3">
        <w:rPr>
          <w:rFonts w:ascii="Times New Roman" w:eastAsia="Calibri" w:hAnsi="Times New Roman" w:cs="Times New Roman"/>
          <w:sz w:val="24"/>
          <w:szCs w:val="24"/>
        </w:rPr>
        <w:t xml:space="preserve">и средства бюджета городского поселения 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по денежным обязательствам муниципальных казенных </w:t>
      </w:r>
      <w:r w:rsidR="002F03B1" w:rsidRPr="0074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0F3">
        <w:rPr>
          <w:rFonts w:ascii="Times New Roman" w:eastAsia="Calibri" w:hAnsi="Times New Roman" w:cs="Times New Roman"/>
          <w:sz w:val="24"/>
          <w:szCs w:val="24"/>
        </w:rPr>
        <w:t>учреждений.</w:t>
      </w:r>
    </w:p>
    <w:p w:rsidR="00A20BC1" w:rsidRPr="007460F3" w:rsidRDefault="00A20BC1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hAnsi="Times New Roman" w:cs="Times New Roman"/>
          <w:sz w:val="24"/>
          <w:szCs w:val="24"/>
        </w:rPr>
        <w:t>1</w:t>
      </w:r>
      <w:r w:rsidR="004D7A59" w:rsidRPr="007460F3">
        <w:rPr>
          <w:rFonts w:ascii="Times New Roman" w:hAnsi="Times New Roman" w:cs="Times New Roman"/>
          <w:sz w:val="24"/>
          <w:szCs w:val="24"/>
        </w:rPr>
        <w:t>7</w:t>
      </w:r>
      <w:r w:rsidRPr="007460F3">
        <w:rPr>
          <w:rFonts w:ascii="Times New Roman" w:hAnsi="Times New Roman" w:cs="Times New Roman"/>
          <w:sz w:val="24"/>
          <w:szCs w:val="24"/>
        </w:rPr>
        <w:t>) распределение лимитов бюджетных обязательств по подведомственным распорядителям и получателям бюджетных средств</w:t>
      </w:r>
    </w:p>
    <w:p w:rsidR="004D7A59" w:rsidRPr="007460F3" w:rsidRDefault="00062EEE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72"/>
      <w:bookmarkEnd w:id="5"/>
      <w:r w:rsidRPr="007460F3">
        <w:rPr>
          <w:rFonts w:ascii="Times New Roman" w:eastAsia="Calibri" w:hAnsi="Times New Roman" w:cs="Times New Roman"/>
          <w:sz w:val="24"/>
          <w:szCs w:val="24"/>
        </w:rPr>
        <w:t>8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При осуществлении внутреннего финансового контроля производятся следующие контрольные действия:</w:t>
      </w:r>
    </w:p>
    <w:p w:rsidR="0025714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4D7A59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оформления документов на соответствие требованиям нормативных правовых актов, регулирующих бюджетные правоотношения, и (или) правовых актов главного администратора бюджетных средств;</w:t>
      </w:r>
    </w:p>
    <w:p w:rsidR="00E61700" w:rsidRPr="0025714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20BC1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(согласование)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подтверждающ</w:t>
      </w:r>
      <w:r w:rsidR="00A20BC1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правомочность их совершения</w:t>
      </w:r>
      <w:r w:rsidR="00A20BC1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визирование документа вышестоящим дол</w:t>
      </w:r>
      <w:r w:rsidR="00A20BC1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жностным лицом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3) сверка данных, т.е.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4) сбор и анализ информации о результатах выполнения внутренних бюджетных процедур;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контрольные действия по изучению фактического наличия и состояния объектов имущества (денежных средств, материальных ценностей), в том числе осмотр, замеры, экспертизы, инвентаризации, пересчет;</w:t>
      </w:r>
    </w:p>
    <w:p w:rsidR="003D1499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контрольные действия.</w:t>
      </w:r>
    </w:p>
    <w:p w:rsidR="00E61700" w:rsidRPr="007460F3" w:rsidRDefault="00C364E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2EEE" w:rsidRPr="007460F3">
        <w:rPr>
          <w:rFonts w:ascii="Times New Roman" w:eastAsia="Calibri" w:hAnsi="Times New Roman" w:cs="Times New Roman"/>
          <w:sz w:val="24"/>
          <w:szCs w:val="24"/>
        </w:rPr>
        <w:t>9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При осуществлении внутреннего финансового контроля используются следующие методы внутреннего финансового контроля: </w:t>
      </w:r>
    </w:p>
    <w:p w:rsidR="002F5565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1) Самоконтроль осуществляется сплошным способом должностным лицом каждого подразделения главного распорядителя и получателя бюджетных средств путем </w:t>
      </w:r>
      <w:r w:rsidRPr="007460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 главного </w:t>
      </w:r>
      <w:r w:rsidR="004D7A59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бюджетных 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средств, а также путем оценки причин, негативно влияющих на совершение операции. </w:t>
      </w:r>
    </w:p>
    <w:p w:rsidR="002F5565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Контроль по уровню подчиненности осуществляется руководителем (заместителем руководителя) и (или) руководителем подразделения главного </w:t>
      </w:r>
      <w:r w:rsidR="004071BD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бюджетных 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(иным уполномоченным лицом) 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</w:t>
      </w:r>
    </w:p>
    <w:p w:rsidR="003D1499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3) 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 получателями</w:t>
      </w:r>
      <w:r w:rsidR="0041382E" w:rsidRPr="007460F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31BA8" w:rsidRPr="007460F3">
        <w:rPr>
          <w:rFonts w:ascii="Times New Roman" w:eastAsia="Calibri" w:hAnsi="Times New Roman" w:cs="Times New Roman"/>
          <w:sz w:val="24"/>
          <w:szCs w:val="24"/>
        </w:rPr>
        <w:t>средств бюджета района и бюджета городского поселения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Тверской области и Максатихинского района, регулирующих бюджетные правоотношения, и внутренним стандартам, и (или) путем сбора и анализа информации о своевременности</w:t>
      </w:r>
      <w:proofErr w:type="gramEnd"/>
      <w:r w:rsidR="00931BA8" w:rsidRPr="007460F3">
        <w:rPr>
          <w:rFonts w:ascii="Times New Roman" w:eastAsia="Calibri" w:hAnsi="Times New Roman" w:cs="Times New Roman"/>
          <w:sz w:val="24"/>
          <w:szCs w:val="24"/>
        </w:rPr>
        <w:t xml:space="preserve">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</w:t>
      </w:r>
    </w:p>
    <w:p w:rsidR="00931BA8" w:rsidRPr="007460F3" w:rsidRDefault="00931BA8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E61700" w:rsidRPr="007460F3" w:rsidRDefault="00062EEE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10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Контрольные действия подразделяются </w:t>
      </w:r>
      <w:proofErr w:type="gramStart"/>
      <w:r w:rsidR="00E61700" w:rsidRPr="007460F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визуальные, автоматические и смешанные. 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процедур. 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Автоматические контрольные действия осуществляются с использованием прикладных программных средств автоматиза</w:t>
      </w:r>
      <w:r w:rsidR="003D1499" w:rsidRPr="007460F3">
        <w:rPr>
          <w:rFonts w:ascii="Times New Roman" w:eastAsia="Calibri" w:hAnsi="Times New Roman" w:cs="Times New Roman"/>
          <w:sz w:val="24"/>
          <w:szCs w:val="24"/>
        </w:rPr>
        <w:t>ции без участия должностных лиц (</w:t>
      </w:r>
      <w:r w:rsidR="003D1499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автоматическая проверка реквизитов документов, контроль введенных сумм, автоматическая сверка данных).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E61700" w:rsidRPr="007460F3" w:rsidRDefault="00062EEE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11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К способам проведения контрольных действий относятся:</w:t>
      </w:r>
    </w:p>
    <w:p w:rsidR="0025714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E61700" w:rsidRPr="007460F3" w:rsidRDefault="002F5565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</w:t>
      </w:r>
      <w:r w:rsidR="00062EEE" w:rsidRPr="007460F3">
        <w:rPr>
          <w:rFonts w:ascii="Times New Roman" w:eastAsia="Calibri" w:hAnsi="Times New Roman" w:cs="Times New Roman"/>
          <w:sz w:val="24"/>
          <w:szCs w:val="24"/>
        </w:rPr>
        <w:t>2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именуются - результаты внутреннего финансового контроля) отражаются в </w:t>
      </w:r>
      <w:r w:rsidR="00423D42" w:rsidRPr="007460F3">
        <w:rPr>
          <w:rFonts w:ascii="Times New Roman" w:eastAsia="Calibri" w:hAnsi="Times New Roman" w:cs="Times New Roman"/>
          <w:sz w:val="24"/>
          <w:szCs w:val="24"/>
        </w:rPr>
        <w:t>справках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внутреннего финансового контроля.</w:t>
      </w:r>
    </w:p>
    <w:p w:rsidR="00E61700" w:rsidRPr="007460F3" w:rsidRDefault="00423D42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</w:t>
      </w:r>
      <w:r w:rsidR="00062EEE" w:rsidRPr="007460F3">
        <w:rPr>
          <w:rFonts w:ascii="Times New Roman" w:eastAsia="Calibri" w:hAnsi="Times New Roman" w:cs="Times New Roman"/>
          <w:sz w:val="24"/>
          <w:szCs w:val="24"/>
        </w:rPr>
        <w:t>3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460F3">
        <w:rPr>
          <w:rFonts w:ascii="Times New Roman" w:eastAsia="Calibri" w:hAnsi="Times New Roman" w:cs="Times New Roman"/>
          <w:sz w:val="24"/>
          <w:szCs w:val="24"/>
        </w:rPr>
        <w:t>Справки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внутреннего финансового контроля подлежат учету и хранению в установленном главным </w:t>
      </w:r>
      <w:r w:rsidR="004071BD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администратором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средств бюджета района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и городского поселения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порядке, в том числе с применением автоматизированных информационных систем.</w:t>
      </w:r>
    </w:p>
    <w:p w:rsidR="00E61700" w:rsidRPr="007460F3" w:rsidRDefault="00423D42" w:rsidP="00257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</w:t>
      </w:r>
      <w:r w:rsidR="00062EEE" w:rsidRPr="007460F3">
        <w:rPr>
          <w:rFonts w:ascii="Times New Roman" w:eastAsia="Calibri" w:hAnsi="Times New Roman" w:cs="Times New Roman"/>
          <w:sz w:val="24"/>
          <w:szCs w:val="24"/>
        </w:rPr>
        <w:t>4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В целях обеспечения эффективности внутреннего финансового контроля </w:t>
      </w:r>
      <w:r w:rsidR="00931BA8" w:rsidRPr="007460F3">
        <w:rPr>
          <w:rFonts w:ascii="Times New Roman" w:eastAsia="Calibri" w:hAnsi="Times New Roman" w:cs="Times New Roman"/>
          <w:sz w:val="24"/>
          <w:szCs w:val="24"/>
        </w:rPr>
        <w:lastRenderedPageBreak/>
        <w:t>уполномоченное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 w:rsidR="00931BA8" w:rsidRPr="007460F3">
        <w:rPr>
          <w:rFonts w:ascii="Times New Roman" w:eastAsia="Calibri" w:hAnsi="Times New Roman" w:cs="Times New Roman"/>
          <w:sz w:val="24"/>
          <w:szCs w:val="24"/>
        </w:rPr>
        <w:t>е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главного </w:t>
      </w:r>
      <w:r w:rsidR="004071BD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бюджетных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средств составляет годовой отчет о результатах внутреннего финансового контроля (далее - Отчет).</w:t>
      </w:r>
    </w:p>
    <w:p w:rsidR="004071BD" w:rsidRPr="007460F3" w:rsidRDefault="00423D42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2EEE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170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 составляется на основе данных 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справок</w:t>
      </w:r>
      <w:r w:rsidR="00E6170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контроля и отчетов ведомственного финансового контроля.</w:t>
      </w:r>
    </w:p>
    <w:p w:rsidR="00E61700" w:rsidRPr="007460F3" w:rsidRDefault="00423D42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2EEE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170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1BD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6170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4071BD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прилагается</w:t>
      </w:r>
      <w:r w:rsidR="00E6170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записка, содержащая: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должностных лиц, осуществляющих внутренний финансовый контроль, мерах по повышению их квалификации;</w:t>
      </w:r>
    </w:p>
    <w:p w:rsidR="004071BD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ходе реализации мер по устранению нарушений и недостатков, причин их возникновения, а также ходе реализации материалов, направленных в отдел внутреннего муниципального финансового контроля и контроля в сфере закупок администрации </w:t>
      </w:r>
      <w:r w:rsidR="00423D42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правоохранительные органы.</w:t>
      </w:r>
    </w:p>
    <w:p w:rsidR="00E61700" w:rsidRPr="007460F3" w:rsidRDefault="00423D42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</w:t>
      </w:r>
      <w:r w:rsidR="00062EEE" w:rsidRPr="007460F3">
        <w:rPr>
          <w:rFonts w:ascii="Times New Roman" w:eastAsia="Calibri" w:hAnsi="Times New Roman" w:cs="Times New Roman"/>
          <w:sz w:val="24"/>
          <w:szCs w:val="24"/>
        </w:rPr>
        <w:t>7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По итогам рассмотрения результатов внутреннего финансового контроля принимаются решения с указанием сроков их выполнения, направленные</w:t>
      </w:r>
      <w:r w:rsidR="0098078E" w:rsidRPr="0074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8078E" w:rsidRPr="007460F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E61700" w:rsidRPr="007460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1700" w:rsidRPr="007460F3" w:rsidRDefault="00E61700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1)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E61700" w:rsidRPr="007460F3" w:rsidRDefault="00E61700" w:rsidP="002571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</w:t>
      </w:r>
      <w:r w:rsidR="00423D42" w:rsidRPr="007460F3">
        <w:rPr>
          <w:rFonts w:ascii="Times New Roman" w:eastAsia="Calibri" w:hAnsi="Times New Roman" w:cs="Times New Roman"/>
          <w:sz w:val="24"/>
          <w:szCs w:val="24"/>
        </w:rPr>
        <w:t>)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</w:t>
      </w:r>
      <w:proofErr w:type="gramStart"/>
      <w:r w:rsidRPr="007460F3">
        <w:rPr>
          <w:rFonts w:ascii="Times New Roman" w:eastAsia="Calibri" w:hAnsi="Times New Roman" w:cs="Times New Roman"/>
          <w:sz w:val="24"/>
          <w:szCs w:val="24"/>
        </w:rPr>
        <w:t>осуществлени</w:t>
      </w:r>
      <w:r w:rsidR="004071BD" w:rsidRPr="007460F3">
        <w:rPr>
          <w:rFonts w:ascii="Times New Roman" w:eastAsia="Calibri" w:hAnsi="Times New Roman" w:cs="Times New Roman"/>
          <w:sz w:val="24"/>
          <w:szCs w:val="24"/>
        </w:rPr>
        <w:t xml:space="preserve">я бюджетных полномочий главного администратора бюджетных </w:t>
      </w:r>
      <w:r w:rsidR="00716E08" w:rsidRPr="007460F3">
        <w:rPr>
          <w:rFonts w:ascii="Times New Roman" w:eastAsia="Calibri" w:hAnsi="Times New Roman" w:cs="Times New Roman"/>
          <w:sz w:val="24"/>
          <w:szCs w:val="24"/>
        </w:rPr>
        <w:t>средств бюджетов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proofErr w:type="gramEnd"/>
      <w:r w:rsidR="00423D42" w:rsidRPr="007460F3">
        <w:rPr>
          <w:rFonts w:ascii="Times New Roman" w:eastAsia="Calibri" w:hAnsi="Times New Roman" w:cs="Times New Roman"/>
          <w:sz w:val="24"/>
          <w:szCs w:val="24"/>
        </w:rPr>
        <w:t xml:space="preserve"> и городского поселения</w:t>
      </w:r>
      <w:r w:rsidRPr="007460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700" w:rsidRPr="007460F3" w:rsidRDefault="00423D42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3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)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257143" w:rsidRDefault="00423D42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) изменение внутренних стандартов, в том числе учетной политики главного </w:t>
      </w:r>
      <w:r w:rsidR="00716E08" w:rsidRPr="007460F3">
        <w:rPr>
          <w:rFonts w:ascii="Times New Roman" w:eastAsia="Calibri" w:hAnsi="Times New Roman" w:cs="Times New Roman"/>
          <w:sz w:val="24"/>
          <w:szCs w:val="24"/>
        </w:rPr>
        <w:t xml:space="preserve">администратора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средств бюджет</w:t>
      </w:r>
      <w:r w:rsidR="00716E08" w:rsidRPr="007460F3">
        <w:rPr>
          <w:rFonts w:ascii="Times New Roman" w:eastAsia="Calibri" w:hAnsi="Times New Roman" w:cs="Times New Roman"/>
          <w:sz w:val="24"/>
          <w:szCs w:val="24"/>
        </w:rPr>
        <w:t>ов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и городского поселения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700" w:rsidRPr="007460F3" w:rsidRDefault="00423D42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5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)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E61700" w:rsidRPr="007460F3" w:rsidRDefault="00423D42" w:rsidP="00257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6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) устранение конфликта интересов у должностных лиц, осуществляющих внутренние бюджетные процедуры;</w:t>
      </w:r>
    </w:p>
    <w:p w:rsidR="00E61700" w:rsidRPr="007460F3" w:rsidRDefault="00423D42" w:rsidP="00C4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7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)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98078E" w:rsidRPr="007460F3" w:rsidRDefault="00423D42" w:rsidP="00C4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60F3">
        <w:rPr>
          <w:rFonts w:ascii="Times New Roman" w:eastAsia="Calibri" w:hAnsi="Times New Roman" w:cs="Times New Roman"/>
          <w:sz w:val="24"/>
          <w:szCs w:val="24"/>
        </w:rPr>
        <w:t>8</w:t>
      </w:r>
      <w:r w:rsidR="0098078E" w:rsidRPr="007460F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ведение эффективной кадровой политики в отношении структурных подразделений </w:t>
      </w:r>
      <w:r w:rsidR="0098078E" w:rsidRPr="007460F3">
        <w:rPr>
          <w:rFonts w:ascii="Times New Roman" w:hAnsi="Times New Roman" w:cs="Times New Roman"/>
          <w:sz w:val="24"/>
          <w:szCs w:val="24"/>
        </w:rPr>
        <w:t xml:space="preserve">главного администратора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средств бюджета района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и бюджета городского поселения</w:t>
      </w:r>
      <w:r w:rsidR="0098078E" w:rsidRPr="007460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078E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выражающейся в совершенствовании процедуры аттестации и использовании ее результатов при принятии кадровых решений, формировании и поддержании кадрового резерва, продвижении наиболее опытных и квалифицированных сотрудников, обеспечении соответствия распределения стимулирующих выплат результатам деятельности сотрудников, создании системы взаимозаменяемости сотрудников, а также введение механизмов кураторства и</w:t>
      </w:r>
      <w:proofErr w:type="gramEnd"/>
      <w:r w:rsidR="0098078E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наставничества, закрепление (уточнение) распределения полномочий и ответственности за организацию и осуществление внутреннего финансового контроля правовым актом главного администратора (администратора) бюджетных средств, актуализацию должностных регламентов и инструкций, установление квалификационных требований к профессиональным знаниям и навыкам, необходимым для исполнения должностных обязанностей должностных лиц, организующих и осуществляющих внутренний финансовый контроль;</w:t>
      </w:r>
    </w:p>
    <w:p w:rsidR="0098078E" w:rsidRPr="007460F3" w:rsidRDefault="0098078E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установление требований к доведению до сотрудников главного администратора 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средств информации, необходимой для правомерного выполнения внутренних бюджетных процедур и выполнения мероприятий, направленных на повышение экономности и результативности использования бюджетных средств.</w:t>
      </w:r>
    </w:p>
    <w:p w:rsidR="00E61700" w:rsidRPr="007460F3" w:rsidRDefault="00931BA8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</w:t>
      </w:r>
      <w:r w:rsidR="00062EEE" w:rsidRPr="007460F3">
        <w:rPr>
          <w:rFonts w:ascii="Times New Roman" w:eastAsia="Calibri" w:hAnsi="Times New Roman" w:cs="Times New Roman"/>
          <w:sz w:val="24"/>
          <w:szCs w:val="24"/>
        </w:rPr>
        <w:t>8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</w:t>
      </w:r>
      <w:r w:rsidR="00423D42" w:rsidRPr="007460F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финансового контроля и отчетах внутреннего финансового аудита, представленных руководителю (заместителю руководителя) главного </w:t>
      </w:r>
      <w:r w:rsidR="00716E08" w:rsidRPr="007460F3">
        <w:rPr>
          <w:rFonts w:ascii="Times New Roman" w:eastAsia="Calibri" w:hAnsi="Times New Roman" w:cs="Times New Roman"/>
          <w:sz w:val="24"/>
          <w:szCs w:val="24"/>
        </w:rPr>
        <w:t xml:space="preserve">администратора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средств бюджета района</w:t>
      </w:r>
      <w:r w:rsidR="00423D42" w:rsidRPr="007460F3">
        <w:rPr>
          <w:rFonts w:ascii="Times New Roman" w:eastAsia="Calibri" w:hAnsi="Times New Roman" w:cs="Times New Roman"/>
          <w:sz w:val="24"/>
          <w:szCs w:val="24"/>
        </w:rPr>
        <w:t xml:space="preserve"> и городского поселения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1700" w:rsidRPr="007460F3" w:rsidRDefault="00E61700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="00716E08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омственный финансовый контроль 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регламентом, утвержденным руководителем главного </w:t>
      </w:r>
      <w:r w:rsidR="00716E08" w:rsidRPr="007460F3">
        <w:rPr>
          <w:rFonts w:ascii="Times New Roman" w:eastAsia="Calibri" w:hAnsi="Times New Roman" w:cs="Times New Roman"/>
          <w:sz w:val="24"/>
          <w:szCs w:val="24"/>
        </w:rPr>
        <w:t xml:space="preserve">администратора 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средств.</w:t>
      </w: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6" w:name="Par116"/>
      <w:bookmarkEnd w:id="6"/>
      <w:r w:rsidRPr="007460F3">
        <w:rPr>
          <w:rFonts w:ascii="Times New Roman" w:eastAsia="Calibri" w:hAnsi="Times New Roman" w:cs="Times New Roman"/>
          <w:sz w:val="24"/>
          <w:szCs w:val="24"/>
        </w:rPr>
        <w:t>III. Осуществление внутреннего финансового аудита</w:t>
      </w:r>
    </w:p>
    <w:p w:rsidR="00E61700" w:rsidRPr="007460F3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7460F3" w:rsidRDefault="00931BA8" w:rsidP="00C4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</w:t>
      </w:r>
      <w:r w:rsidR="00062EEE" w:rsidRPr="007460F3">
        <w:rPr>
          <w:rFonts w:ascii="Times New Roman" w:eastAsia="Calibri" w:hAnsi="Times New Roman" w:cs="Times New Roman"/>
          <w:sz w:val="24"/>
          <w:szCs w:val="24"/>
        </w:rPr>
        <w:t>9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Внутренний финансовый аудит осуществляется структурными подразделениями и (или) уполномоченными должностными лицами, работниками главного </w:t>
      </w:r>
      <w:r w:rsidR="0056326A" w:rsidRPr="007460F3">
        <w:rPr>
          <w:rFonts w:ascii="Times New Roman" w:eastAsia="Calibri" w:hAnsi="Times New Roman" w:cs="Times New Roman"/>
          <w:sz w:val="24"/>
          <w:szCs w:val="24"/>
        </w:rPr>
        <w:t xml:space="preserve">администратора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средств бюджета района </w:t>
      </w:r>
      <w:r w:rsidR="00423D42" w:rsidRPr="007460F3">
        <w:rPr>
          <w:rFonts w:ascii="Times New Roman" w:eastAsia="Calibri" w:hAnsi="Times New Roman" w:cs="Times New Roman"/>
          <w:sz w:val="24"/>
          <w:szCs w:val="24"/>
        </w:rPr>
        <w:t xml:space="preserve">и бюджета городского поселения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(далее именуется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C40638" w:rsidRDefault="00E61700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субъекта внутреннего финансового аудита не может осуществлять действия по изучению проведенных им операций (действий по формированию документов, необходимых для выполнения внутренних бюджетных процедур).</w:t>
      </w:r>
    </w:p>
    <w:p w:rsidR="00C40638" w:rsidRDefault="00062EEE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20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Субъект внутреннего финансового аудита подчиняется непосредственно и исключительно руководителю главного </w:t>
      </w:r>
      <w:r w:rsidR="0056326A" w:rsidRPr="007460F3">
        <w:rPr>
          <w:rFonts w:ascii="Times New Roman" w:eastAsia="Calibri" w:hAnsi="Times New Roman" w:cs="Times New Roman"/>
          <w:sz w:val="24"/>
          <w:szCs w:val="24"/>
        </w:rPr>
        <w:t>администратора средств бюджетов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423D42" w:rsidRPr="0074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26A" w:rsidRPr="007460F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423D42" w:rsidRPr="007460F3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1700" w:rsidRPr="00C40638" w:rsidRDefault="00423D42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</w:t>
      </w:r>
      <w:r w:rsidR="00062EEE" w:rsidRPr="007460F3">
        <w:rPr>
          <w:rFonts w:ascii="Times New Roman" w:eastAsia="Calibri" w:hAnsi="Times New Roman" w:cs="Times New Roman"/>
          <w:sz w:val="24"/>
          <w:szCs w:val="24"/>
        </w:rPr>
        <w:t>1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ответственности.</w:t>
      </w:r>
    </w:p>
    <w:p w:rsidR="0056326A" w:rsidRPr="007460F3" w:rsidRDefault="0056326A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законности выражается в строгом и полном выполнении правовых норм, регулирующих осуществление внутреннего финансового аудита.</w:t>
      </w:r>
    </w:p>
    <w:p w:rsidR="0056326A" w:rsidRPr="007460F3" w:rsidRDefault="0056326A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объективности и профессиональной компетентности выражается в применении соответствующими должностными лицами и работниками совокупности профессиональных аудиторских знаний, навыков и других компетенций, позволяющих субъекту внутреннего финансового аудита осуществлять внутренний финансовый аудит беспристрастно, качественно и с недопущением конфликта интересов любого рода для выполнения стоящих перед субъектом внутреннего финансового аудита целей и задач.</w:t>
      </w:r>
    </w:p>
    <w:p w:rsidR="0056326A" w:rsidRPr="007460F3" w:rsidRDefault="0056326A" w:rsidP="00C406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эффективности означает, что внутренний финансовый аудит должен исходить из необходимости достижения наилучших (заданных) результатов аудита с использованием заданного (наименьшего) объема затрачиваемых на него ресурсов (финансовых, трудовых и материальных).</w:t>
      </w:r>
    </w:p>
    <w:p w:rsidR="0056326A" w:rsidRPr="007460F3" w:rsidRDefault="0056326A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независимости означает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обязанности.</w:t>
      </w:r>
    </w:p>
    <w:p w:rsidR="0056326A" w:rsidRPr="007460F3" w:rsidRDefault="0056326A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системности заключается в том, что при осуществлении внутреннего финансового аудита выявленные риски (угрозы) и нарушения анализируются по всем направлениям финансово-хозяйственной деятельности структурных подразделений главного администратора бюджетных средств и подведомственных им получателей бюджетных средств (далее - объект аудита), с заданной периодичностью в целях оценки надежности внутреннего финансового контроля, подтверждения достоверности бюджетной отчетности, оценки экономности и результативности использования 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средств.</w:t>
      </w:r>
      <w:proofErr w:type="gramEnd"/>
    </w:p>
    <w:p w:rsidR="00C40638" w:rsidRDefault="0056326A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означает, что субъект внутреннего финансового аудита несет ответственность перед руководителем главного администратора бюджетных средств за предоставление полных и достоверных аудиторских рекомендаций (предложений), заключений, отчетов, позволяющих при их надлежащим выполнении повысить качество осуществления внутренних бюджетных процедур.</w:t>
      </w:r>
      <w:proofErr w:type="gramEnd"/>
    </w:p>
    <w:p w:rsidR="00E61700" w:rsidRPr="00C40638" w:rsidRDefault="00423D42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</w:t>
      </w:r>
      <w:r w:rsidR="00062EEE" w:rsidRPr="007460F3">
        <w:rPr>
          <w:rFonts w:ascii="Times New Roman" w:eastAsia="Calibri" w:hAnsi="Times New Roman" w:cs="Times New Roman"/>
          <w:sz w:val="24"/>
          <w:szCs w:val="24"/>
        </w:rPr>
        <w:t>2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Целями внутреннего финансового аудита являются:</w:t>
      </w:r>
    </w:p>
    <w:p w:rsidR="00E61700" w:rsidRPr="007460F3" w:rsidRDefault="00E61700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E61700" w:rsidRPr="007460F3" w:rsidRDefault="00E61700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E61700" w:rsidRPr="007460F3" w:rsidRDefault="00E61700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3) подготовка предложений по повышению экономности и результативности использования средств бюджета района</w:t>
      </w:r>
      <w:r w:rsidR="00423D42" w:rsidRPr="007460F3">
        <w:rPr>
          <w:rFonts w:ascii="Times New Roman" w:eastAsia="Calibri" w:hAnsi="Times New Roman" w:cs="Times New Roman"/>
          <w:sz w:val="24"/>
          <w:szCs w:val="24"/>
        </w:rPr>
        <w:t xml:space="preserve"> и средств бюджета городского поселения</w:t>
      </w:r>
      <w:r w:rsidRPr="007460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638" w:rsidRDefault="00ED5FF8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2EEE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170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внутреннего финансового аудита является оценка эффективности (надежности) и качества процедур внутреннего финансового контроля, в том числе посредством осуществления аудита операций с активами и обязательствами, совершенных структурными подразделениями главного </w:t>
      </w:r>
      <w:r w:rsidR="00B84B6A" w:rsidRPr="007460F3">
        <w:rPr>
          <w:rFonts w:ascii="Times New Roman" w:eastAsia="Calibri" w:hAnsi="Times New Roman" w:cs="Times New Roman"/>
          <w:sz w:val="24"/>
          <w:szCs w:val="24"/>
        </w:rPr>
        <w:t>администратора</w:t>
      </w:r>
      <w:r w:rsidR="00B84B6A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70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средств, подведомственными им получателями бюджетных средств.</w:t>
      </w:r>
    </w:p>
    <w:p w:rsidR="00F67DA0" w:rsidRPr="00C40638" w:rsidRDefault="00062EEE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67DA0" w:rsidRPr="007460F3">
        <w:rPr>
          <w:rFonts w:ascii="Times New Roman" w:eastAsia="Calibri" w:hAnsi="Times New Roman" w:cs="Times New Roman"/>
          <w:sz w:val="24"/>
          <w:szCs w:val="24"/>
        </w:rPr>
        <w:t>. Аудиторские проверки подразделяются:</w:t>
      </w:r>
    </w:p>
    <w:p w:rsidR="00F67DA0" w:rsidRPr="007460F3" w:rsidRDefault="00F67DA0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F67DA0" w:rsidRPr="007460F3" w:rsidRDefault="00F67DA0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2) на выездные проверки, которые проводятся по месту нахождения объектов аудита;</w:t>
      </w:r>
    </w:p>
    <w:p w:rsidR="00F67DA0" w:rsidRPr="007460F3" w:rsidRDefault="00F67DA0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3)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C40638" w:rsidRDefault="00062EEE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25</w:t>
      </w:r>
      <w:r w:rsidR="00F67DA0" w:rsidRPr="007460F3">
        <w:rPr>
          <w:rFonts w:ascii="Times New Roman" w:eastAsia="Calibri" w:hAnsi="Times New Roman" w:cs="Times New Roman"/>
          <w:sz w:val="24"/>
          <w:szCs w:val="24"/>
        </w:rPr>
        <w:t>. Должностные лица субъекта внутреннего финансового аудита при проведен</w:t>
      </w:r>
      <w:proofErr w:type="gramStart"/>
      <w:r w:rsidR="00F67DA0" w:rsidRPr="007460F3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F67DA0" w:rsidRPr="007460F3">
        <w:rPr>
          <w:rFonts w:ascii="Times New Roman" w:eastAsia="Calibri" w:hAnsi="Times New Roman" w:cs="Times New Roman"/>
          <w:sz w:val="24"/>
          <w:szCs w:val="24"/>
        </w:rPr>
        <w:t>диторских проверок имеют право:</w:t>
      </w:r>
    </w:p>
    <w:p w:rsidR="00C40638" w:rsidRDefault="00F67DA0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  <w:r w:rsidR="00C40638">
        <w:rPr>
          <w:rFonts w:ascii="Times New Roman" w:eastAsia="Calibri" w:hAnsi="Times New Roman" w:cs="Times New Roman"/>
          <w:sz w:val="24"/>
          <w:szCs w:val="24"/>
        </w:rPr>
        <w:tab/>
      </w:r>
    </w:p>
    <w:p w:rsidR="00F67DA0" w:rsidRPr="007460F3" w:rsidRDefault="00F67DA0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F67DA0" w:rsidRPr="007460F3" w:rsidRDefault="00F67DA0" w:rsidP="00C4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привлекать независимых экспертов.</w:t>
      </w:r>
    </w:p>
    <w:p w:rsidR="00F67DA0" w:rsidRPr="007460F3" w:rsidRDefault="00062EEE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26</w:t>
      </w:r>
      <w:r w:rsidR="00F67DA0" w:rsidRPr="007460F3">
        <w:rPr>
          <w:rFonts w:ascii="Times New Roman" w:eastAsia="Calibri" w:hAnsi="Times New Roman" w:cs="Times New Roman"/>
          <w:sz w:val="24"/>
          <w:szCs w:val="24"/>
        </w:rPr>
        <w:t>. Должностные лица субъекта внутреннего финансового аудита обязаны:</w:t>
      </w:r>
    </w:p>
    <w:p w:rsidR="00F67DA0" w:rsidRPr="007460F3" w:rsidRDefault="00F67DA0" w:rsidP="00C4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1) соблюдать требования нормативных правовых актов в установленной сфере деятельности;</w:t>
      </w:r>
    </w:p>
    <w:p w:rsidR="00F67DA0" w:rsidRPr="007460F3" w:rsidRDefault="00F67DA0" w:rsidP="00C4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2) проводить аудиторские проверки в соответствии с программой аудиторской проверки;</w:t>
      </w:r>
    </w:p>
    <w:p w:rsidR="00F67DA0" w:rsidRPr="007460F3" w:rsidRDefault="00F67DA0" w:rsidP="00C4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3)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E61700" w:rsidRPr="007460F3" w:rsidRDefault="00ED5FF8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</w:t>
      </w:r>
      <w:r w:rsidR="00062EEE" w:rsidRPr="007460F3">
        <w:rPr>
          <w:rFonts w:ascii="Times New Roman" w:eastAsia="Calibri" w:hAnsi="Times New Roman" w:cs="Times New Roman"/>
          <w:sz w:val="24"/>
          <w:szCs w:val="24"/>
        </w:rPr>
        <w:t>7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Ответственность за организацию внутреннего финансового аудита несет руководитель главного </w:t>
      </w:r>
      <w:r w:rsidR="00B84B6A" w:rsidRPr="007460F3">
        <w:rPr>
          <w:rFonts w:ascii="Times New Roman" w:eastAsia="Calibri" w:hAnsi="Times New Roman" w:cs="Times New Roman"/>
          <w:sz w:val="24"/>
          <w:szCs w:val="24"/>
        </w:rPr>
        <w:t xml:space="preserve">администратора бюджетных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средств бюджета района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и городского поселения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4B6A" w:rsidRPr="007460F3" w:rsidRDefault="00B84B6A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организации осуществления внутреннего финансового аудита руководители главных администраторов бюджетных средств обеспечивают выполнение следующих действий:</w:t>
      </w:r>
    </w:p>
    <w:p w:rsidR="00B84B6A" w:rsidRPr="007460F3" w:rsidRDefault="00B84B6A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организационной структуры главного администратора бюджетных сре</w:t>
      </w:r>
      <w:proofErr w:type="gramStart"/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ц</w:t>
      </w:r>
      <w:proofErr w:type="gramEnd"/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елях формирования субъекта внутреннего финансового аудита в соответствии 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принципами, указанными в </w:t>
      </w:r>
      <w:hyperlink w:anchor="P32" w:history="1">
        <w:r w:rsidRPr="007460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настоящего Порядка;</w:t>
      </w:r>
    </w:p>
    <w:p w:rsidR="00B84B6A" w:rsidRPr="007460F3" w:rsidRDefault="00B84B6A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распределения полномочий и ответственности по организации и осуществлению внутреннего финансового аудита правовым актом главного администратора бюджетных средств, разработка и утверждение должностных регламентов и инструкций сотрудников, осуществляющих внутренний финансовый аудит;</w:t>
      </w:r>
    </w:p>
    <w:p w:rsidR="00B84B6A" w:rsidRPr="007460F3" w:rsidRDefault="00B84B6A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должностные регламенты квалификационных требований к профессиональным знаниям и навыкам, необходимым для исполнения должностных обязанностей сотрудников, организующих и осуществляющих внутренний финансовый аудит.</w:t>
      </w:r>
    </w:p>
    <w:p w:rsidR="00E61700" w:rsidRPr="007460F3" w:rsidRDefault="00ED5FF8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</w:t>
      </w:r>
      <w:r w:rsidR="00062EEE" w:rsidRPr="007460F3">
        <w:rPr>
          <w:rFonts w:ascii="Times New Roman" w:eastAsia="Calibri" w:hAnsi="Times New Roman" w:cs="Times New Roman"/>
          <w:sz w:val="24"/>
          <w:szCs w:val="24"/>
        </w:rPr>
        <w:t>8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Внутренний финансовый аудит осуществляется посредством проведения плановых и внеплановых аудиторских проверок.</w:t>
      </w:r>
    </w:p>
    <w:p w:rsidR="00E61700" w:rsidRPr="007460F3" w:rsidRDefault="00ED5FF8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2EEE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6170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Плановые аудиторские проверки осуществляются в соответствии с годовым планом внутреннего финансового аудита, утверждаемым руководителем главного </w:t>
      </w:r>
      <w:r w:rsidR="00B84B6A" w:rsidRPr="007460F3">
        <w:rPr>
          <w:rFonts w:ascii="Times New Roman" w:eastAsia="Calibri" w:hAnsi="Times New Roman" w:cs="Times New Roman"/>
          <w:sz w:val="24"/>
          <w:szCs w:val="24"/>
        </w:rPr>
        <w:t xml:space="preserve">администратора </w:t>
      </w:r>
      <w:r w:rsidR="00B84B6A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E6170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(далее именуется - план) на очередной финансовый год не позднее 20 декабря текущего финансового года. Составление, утверждение и ведение плана осуществляются в порядке, установленном главным </w:t>
      </w:r>
      <w:r w:rsidR="00FC5026" w:rsidRPr="007460F3">
        <w:rPr>
          <w:rFonts w:ascii="Times New Roman" w:eastAsia="Calibri" w:hAnsi="Times New Roman" w:cs="Times New Roman"/>
          <w:sz w:val="24"/>
          <w:szCs w:val="24"/>
        </w:rPr>
        <w:t xml:space="preserve">администратором </w:t>
      </w:r>
      <w:r w:rsidR="00E6170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E61700" w:rsidRPr="0074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</w:t>
      </w:r>
      <w:r w:rsidR="00FC5026" w:rsidRPr="0074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E61700" w:rsidRPr="0074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4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r w:rsidR="00E6170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A65" w:rsidRPr="007460F3" w:rsidRDefault="00062EEE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30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План представляет собой перечень аудиторских проверок, которые планируется провести в очередном финансовом году. </w:t>
      </w:r>
    </w:p>
    <w:p w:rsidR="00E61700" w:rsidRPr="007460F3" w:rsidRDefault="00E61700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По каждой аудиторской проверке в плане указываются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B26A65" w:rsidRPr="007460F3" w:rsidRDefault="00062EEE" w:rsidP="00C406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Темы аудиторских проверок формулируются исходя из следующих направлений аудита:</w:t>
      </w:r>
    </w:p>
    <w:p w:rsidR="00B26A65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надежности системы внутреннего финансового контроля в отношении:</w:t>
      </w:r>
    </w:p>
    <w:p w:rsidR="00B26A65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расходов бюджета на обеспечение выполнения функций казенных учреждений;</w:t>
      </w:r>
    </w:p>
    <w:p w:rsidR="00B26A65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расходов бюджета на социальное обеспечение и иные выплаты населению;</w:t>
      </w:r>
    </w:p>
    <w:p w:rsidR="00B26A65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бюджетных инвестиций;</w:t>
      </w:r>
    </w:p>
    <w:p w:rsidR="00B26A65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предоставления государственных (муниципальных) гарантий;</w:t>
      </w:r>
    </w:p>
    <w:p w:rsidR="00B26A65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предоставления межбюджетных трансфертов, кредитов и обеспечения соблюдения получателями указанных трансфертов, кредитов целей и порядка, установленных при их предоставлении;</w:t>
      </w:r>
    </w:p>
    <w:p w:rsidR="00B26A65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предоставления субсидий юридическим и физическим лицам (за исключением бюджетных и автономных учреждений) и обеспечения соблюдения получателями указанных субсидий целей и порядка, установленных при их предоставлении;</w:t>
      </w:r>
    </w:p>
    <w:p w:rsidR="00B26A65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предоставления субсидий бюджетным и автономным учреждениям и обеспечения соблюдения получателями указанных субсидий целей и порядка, установленных при их предоставлении;</w:t>
      </w:r>
    </w:p>
    <w:p w:rsidR="00B26A65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расходов на исполнение судебных актов по обращению взыскания на средства бюджета бюджетной системы Российской Федерации;</w:t>
      </w:r>
    </w:p>
    <w:p w:rsidR="00B26A65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осуществления полномочий главного администратора (администратора) доходов бюджета.</w:t>
      </w:r>
    </w:p>
    <w:p w:rsidR="00B26A65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) аудит достоверности бюджетной отчетности главного администратора (администратора) бюджетных средств и (или) подведомственных ему администраторов и получателей бюджетных средств;</w:t>
      </w:r>
    </w:p>
    <w:p w:rsidR="00B26A65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) аудит экономности и результативности использования бюджетных средств.</w:t>
      </w:r>
    </w:p>
    <w:p w:rsidR="00B26A65" w:rsidRPr="007460F3" w:rsidRDefault="00062EEE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одной аудиторской проверки могут быть одновременно реализованы несколько направлений аудита (например, оценка надежности системы внутреннего финансового контроля в отношении бюджетных инвестиций, направленных на реализацию мероприятий инвестиционной программы, и оценка экономности и результативности использования указанных бюджетных средств).</w:t>
      </w:r>
    </w:p>
    <w:p w:rsidR="00B26A65" w:rsidRPr="007460F3" w:rsidRDefault="00062EEE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аудиторской проверки может быть сформулирована с детализацией </w:t>
      </w:r>
      <w:r w:rsidR="00B26A65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направления аудита по конкретным видам и (или) направлениям расходов (доходов, источников финансирования дефицита) бюджета, а также проверяемого периода. Проверяемый период определяется руководителем с</w:t>
      </w:r>
      <w:r w:rsidR="00F67DA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убъекта аудита.</w:t>
      </w:r>
    </w:p>
    <w:p w:rsidR="00F67DA0" w:rsidRPr="007460F3" w:rsidRDefault="00062EEE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F67DA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тем аудиторских проверок в целях оценки надежности системы внутреннего финансового контроля, экономности и результативности использования бюджетных средств для включения в </w:t>
      </w:r>
      <w:hyperlink w:anchor="P272" w:history="1">
        <w:proofErr w:type="gramStart"/>
        <w:r w:rsidR="00F67DA0" w:rsidRPr="007460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</w:hyperlink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="00F67DA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исходя из следующих критериев отбора, приведенных в порядке убывания их значимости:</w:t>
      </w:r>
    </w:p>
    <w:p w:rsidR="00F67DA0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доходному источнику, закрепленному за главным администратором (администратором) бюджетных средств;</w:t>
      </w:r>
    </w:p>
    <w:p w:rsidR="00F67DA0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существенность нарушений (недостатков), выявленных органами государственного (муниципального) финансового контроля за период времени, прошедший с момента предыдущей аудиторской проверки;</w:t>
      </w:r>
    </w:p>
    <w:p w:rsidR="00F67DA0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период времени, прошедший с момента предыдущей аудиторской проверки (в случае, если указанный период превышает 3 года, аудиторская проверка в отношении соответствующего направления включается в </w:t>
      </w:r>
      <w:hyperlink w:anchor="P272" w:history="1">
        <w:r w:rsidR="00AA330B" w:rsidRPr="007460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порядке);</w:t>
      </w:r>
    </w:p>
    <w:p w:rsidR="00F67DA0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полнота и своевременность исполнения аудиторских рекомендаций, выданных по результатам предыдущих аудиторских проверок;</w:t>
      </w:r>
    </w:p>
    <w:p w:rsidR="00F67DA0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наличие существенных изменений бюджетного законодательства Российской Федерации, принятых в течение проверяемого периода;</w:t>
      </w:r>
    </w:p>
    <w:p w:rsidR="00F67DA0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опыт и квалификация сотрудников подразделений главного администратора (администратора) бюджетных средств, осуществляющих операции (действия по формированию документов, необходимых для выполнения внутренних бюджетных процедур).</w:t>
      </w:r>
    </w:p>
    <w:p w:rsidR="00F67DA0" w:rsidRPr="007460F3" w:rsidRDefault="00062EEE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F67DA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аудита и (или) объект аудита включается в </w:t>
      </w:r>
      <w:hyperlink w:anchor="P272" w:history="1">
        <w:r w:rsidR="00AA330B" w:rsidRPr="007460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F67DA0" w:rsidRPr="007460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лан</w:t>
        </w:r>
      </w:hyperlink>
      <w:r w:rsidR="00F67DA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его значение приоритетности выше порогового значения, которое устанавливается исходя из анализа следующих факторов:</w:t>
      </w:r>
    </w:p>
    <w:p w:rsidR="00F67DA0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степень обеспеченности подразделения внутреннего финансового аудита ресурсами (трудовыми, материальными и финансовыми);</w:t>
      </w:r>
    </w:p>
    <w:p w:rsidR="00F67DA0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проведения аудиторских проверок в установленные сроки;</w:t>
      </w:r>
    </w:p>
    <w:p w:rsidR="00F67DA0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объем резерва времени для выполнения внеплановых аудиторских проверок.</w:t>
      </w:r>
    </w:p>
    <w:p w:rsidR="00F67DA0" w:rsidRPr="007460F3" w:rsidRDefault="00062EEE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67DA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Аудиторскую проверку назнача</w:t>
      </w:r>
      <w:r w:rsidR="00873643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7DA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73643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F67DA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873643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67DA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распоряжением) руководителя главного администратора  бюджетных средств.</w:t>
      </w:r>
    </w:p>
    <w:p w:rsidR="00F67DA0" w:rsidRPr="007460F3" w:rsidRDefault="00062EEE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F67DA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Аудиторская проверка проводится на основании </w:t>
      </w:r>
      <w:hyperlink w:anchor="P518" w:history="1">
        <w:r w:rsidR="00F67DA0" w:rsidRPr="007460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="00F67DA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проверки, утвержденной руководителем субъекта внутреннего финансового аудита.</w:t>
      </w:r>
    </w:p>
    <w:p w:rsidR="00F67DA0" w:rsidRPr="007460F3" w:rsidRDefault="00062EEE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F67DA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w:anchor="P518" w:history="1">
        <w:r w:rsidR="00F67DA0" w:rsidRPr="007460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</w:t>
        </w:r>
      </w:hyperlink>
      <w:r w:rsidR="00F67DA0"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проверки содержит:</w:t>
      </w:r>
    </w:p>
    <w:p w:rsidR="00F67DA0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тему аудиторской проверки;</w:t>
      </w:r>
    </w:p>
    <w:p w:rsidR="00F67DA0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объектов аудита;</w:t>
      </w:r>
    </w:p>
    <w:p w:rsidR="00E61700" w:rsidRPr="007460F3" w:rsidRDefault="00F67DA0" w:rsidP="00C40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вопросов, подлежащих изучению в ходе аудиторской проверки, а также сроки ее проведения.</w:t>
      </w:r>
      <w:r w:rsidR="00CC7CE6" w:rsidRPr="007460F3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E61700" w:rsidRPr="007460F3" w:rsidRDefault="00062EEE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39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Аудиторская проверка назначается решением </w:t>
      </w:r>
      <w:proofErr w:type="gramStart"/>
      <w:r w:rsidR="00E61700" w:rsidRPr="007460F3">
        <w:rPr>
          <w:rFonts w:ascii="Times New Roman" w:eastAsia="Calibri" w:hAnsi="Times New Roman" w:cs="Times New Roman"/>
          <w:sz w:val="24"/>
          <w:szCs w:val="24"/>
        </w:rPr>
        <w:t>руководителя главного распорядителя  средств бюджета района</w:t>
      </w:r>
      <w:proofErr w:type="gramEnd"/>
      <w:r w:rsidR="00E61700" w:rsidRPr="007460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1700" w:rsidRPr="007460F3" w:rsidRDefault="00062EEE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40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E61700" w:rsidRPr="007460F3" w:rsidRDefault="00062EEE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41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В ходе аудиторской проверки проводится исследование:</w:t>
      </w:r>
    </w:p>
    <w:p w:rsidR="00E61700" w:rsidRPr="007460F3" w:rsidRDefault="00E61700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1) осуществления внутреннего финансового контроля;</w:t>
      </w:r>
    </w:p>
    <w:p w:rsidR="00E61700" w:rsidRPr="007460F3" w:rsidRDefault="00E61700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2) законности выполнения внутренних бюджетных процедур и эффективности использования средств бюджета района;</w:t>
      </w:r>
    </w:p>
    <w:p w:rsidR="00E61700" w:rsidRPr="007460F3" w:rsidRDefault="00E61700" w:rsidP="00C40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3)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lastRenderedPageBreak/>
        <w:t>4) применения автоматизированных информационных систем объектом аудита при осуществлении внутренних бюджетных процедур;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5)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6)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7)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8) бюджетной отчетности.</w:t>
      </w:r>
    </w:p>
    <w:p w:rsidR="00E61700" w:rsidRPr="007460F3" w:rsidRDefault="00062EEE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42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Аудиторская проверка проводится путем выполнения: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E61700" w:rsidRPr="007460F3" w:rsidRDefault="00CC7CE6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2)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3)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4) подтверждения, представляющего собой ответ на запрос информации, содержащейся в регистрах бюджетного учета;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5)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субъекта внутреннего финансового аудита;</w:t>
      </w:r>
    </w:p>
    <w:p w:rsidR="00066CA8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60F3">
        <w:rPr>
          <w:rFonts w:ascii="Times New Roman" w:eastAsia="Calibri" w:hAnsi="Times New Roman" w:cs="Times New Roman"/>
          <w:sz w:val="24"/>
          <w:szCs w:val="24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E61700" w:rsidRPr="007460F3" w:rsidRDefault="00062EEE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43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1) документы, отражающие подготовку аудиторской проверки, включая ее программу;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2) сведения о характере, сроках, об объеме аудиторской проверки и о результатах ее выполнения;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3) сведения о выполнении внутреннего финансового контроля в отношении операций, связанных с темой аудиторской проверки;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5) письменные заявления и объяснения, полученные от должностных лиц и иных работников объектов аудита;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6)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7) копии финансово-хозяйственных документов объекта аудита, подтверждающих выявленные нарушения;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8) акт аудиторской проверки.</w:t>
      </w:r>
    </w:p>
    <w:p w:rsidR="00E61700" w:rsidRPr="007460F3" w:rsidRDefault="003054B3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C751F0" w:rsidRPr="007460F3">
        <w:rPr>
          <w:rFonts w:ascii="Times New Roman" w:eastAsia="Calibri" w:hAnsi="Times New Roman" w:cs="Times New Roman"/>
          <w:sz w:val="24"/>
          <w:szCs w:val="24"/>
        </w:rPr>
        <w:t>4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При проведен</w:t>
      </w:r>
      <w:proofErr w:type="gramStart"/>
      <w:r w:rsidR="00E61700" w:rsidRPr="007460F3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E61700" w:rsidRPr="007460F3">
        <w:rPr>
          <w:rFonts w:ascii="Times New Roman" w:eastAsia="Calibri" w:hAnsi="Times New Roman" w:cs="Times New Roman"/>
          <w:sz w:val="24"/>
          <w:szCs w:val="24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E61700" w:rsidRPr="007460F3" w:rsidRDefault="00ED5FF8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</w:t>
      </w:r>
      <w:r w:rsidR="00C751F0" w:rsidRPr="007460F3">
        <w:rPr>
          <w:rFonts w:ascii="Times New Roman" w:eastAsia="Calibri" w:hAnsi="Times New Roman" w:cs="Times New Roman"/>
          <w:sz w:val="24"/>
          <w:szCs w:val="24"/>
        </w:rPr>
        <w:t>5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Предельные сроки проведения аудиторских проверок, основания для их приостановления и продления устанавливаются главным </w:t>
      </w:r>
      <w:r w:rsidR="003247DD" w:rsidRPr="007460F3">
        <w:rPr>
          <w:rFonts w:ascii="Times New Roman" w:eastAsia="Calibri" w:hAnsi="Times New Roman" w:cs="Times New Roman"/>
          <w:sz w:val="24"/>
          <w:szCs w:val="24"/>
        </w:rPr>
        <w:t xml:space="preserve">администратором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средств бюджета района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и главным распорядителем бюджетных средств городского поселения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1700" w:rsidRPr="007460F3" w:rsidRDefault="00ED5FF8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</w:t>
      </w:r>
      <w:r w:rsidR="00C751F0" w:rsidRPr="007460F3">
        <w:rPr>
          <w:rFonts w:ascii="Times New Roman" w:eastAsia="Calibri" w:hAnsi="Times New Roman" w:cs="Times New Roman"/>
          <w:sz w:val="24"/>
          <w:szCs w:val="24"/>
        </w:rPr>
        <w:t>6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E61700" w:rsidRPr="007460F3" w:rsidRDefault="00ED5FF8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</w:t>
      </w:r>
      <w:r w:rsidR="00C751F0" w:rsidRPr="007460F3">
        <w:rPr>
          <w:rFonts w:ascii="Times New Roman" w:eastAsia="Calibri" w:hAnsi="Times New Roman" w:cs="Times New Roman"/>
          <w:sz w:val="24"/>
          <w:szCs w:val="24"/>
        </w:rPr>
        <w:t>7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Порядок направления акта аудиторской проверки и сроки его рассмотрения объектом аудита устанавливаются главным администратором средств бюджета района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или главным администратором средств бюджета городского по</w:t>
      </w:r>
      <w:r w:rsidR="000E0D1D" w:rsidRPr="007460F3">
        <w:rPr>
          <w:rFonts w:ascii="Times New Roman" w:eastAsia="Calibri" w:hAnsi="Times New Roman" w:cs="Times New Roman"/>
          <w:sz w:val="24"/>
          <w:szCs w:val="24"/>
        </w:rPr>
        <w:t>с</w:t>
      </w:r>
      <w:r w:rsidRPr="007460F3">
        <w:rPr>
          <w:rFonts w:ascii="Times New Roman" w:eastAsia="Calibri" w:hAnsi="Times New Roman" w:cs="Times New Roman"/>
          <w:sz w:val="24"/>
          <w:szCs w:val="24"/>
        </w:rPr>
        <w:t>еления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1700" w:rsidRPr="007460F3" w:rsidRDefault="00ED5FF8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</w:t>
      </w:r>
      <w:r w:rsidR="00C751F0" w:rsidRPr="007460F3">
        <w:rPr>
          <w:rFonts w:ascii="Times New Roman" w:eastAsia="Calibri" w:hAnsi="Times New Roman" w:cs="Times New Roman"/>
          <w:sz w:val="24"/>
          <w:szCs w:val="24"/>
        </w:rPr>
        <w:t>8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2) информацию о наличии или об отсутствии возражений со стороны объектов аудита;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3)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F860CB" w:rsidRDefault="00E61700" w:rsidP="00F860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</w:t>
      </w:r>
      <w:r w:rsidR="003247DD" w:rsidRPr="007460F3">
        <w:rPr>
          <w:rFonts w:ascii="Times New Roman" w:hAnsi="Times New Roman" w:cs="Times New Roman"/>
          <w:sz w:val="24"/>
          <w:szCs w:val="24"/>
        </w:rPr>
        <w:t xml:space="preserve"> достоверности и полноте бюджетной отчетности;</w:t>
      </w:r>
    </w:p>
    <w:p w:rsidR="00E742F5" w:rsidRPr="007460F3" w:rsidRDefault="00F860CB" w:rsidP="00F860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742F5" w:rsidRPr="007460F3">
        <w:rPr>
          <w:rFonts w:ascii="Times New Roman" w:hAnsi="Times New Roman" w:cs="Times New Roman"/>
          <w:sz w:val="24"/>
          <w:szCs w:val="24"/>
        </w:rPr>
        <w:t>выводы, предложения и рекомендации по устранению выявленных нарушений и недостатков, принятию мер по минимизации бюджетных рисков, а также предложения по повышению экономности и результативности использования бюджетных средств, в том числе предложения по установлению ограничений (нормативов) в правовых актах главного администратора бюджетных средств, регулирующих внутренние бюджетные процедуры, которым сопутствуют коррупционные риски, риски не эффективного использования бюджетных средств.</w:t>
      </w:r>
      <w:proofErr w:type="gramEnd"/>
    </w:p>
    <w:p w:rsidR="00E61700" w:rsidRPr="007460F3" w:rsidRDefault="00ED5FF8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</w:t>
      </w:r>
      <w:r w:rsidR="00C751F0" w:rsidRPr="007460F3">
        <w:rPr>
          <w:rFonts w:ascii="Times New Roman" w:eastAsia="Calibri" w:hAnsi="Times New Roman" w:cs="Times New Roman"/>
          <w:sz w:val="24"/>
          <w:szCs w:val="24"/>
        </w:rPr>
        <w:t>9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Отчет о результатах аудиторской проверки с приложением акта аудиторской проверки направляется руководителю главного </w:t>
      </w:r>
      <w:r w:rsidR="00004CC5" w:rsidRPr="007460F3">
        <w:rPr>
          <w:rFonts w:ascii="Times New Roman" w:eastAsia="Calibri" w:hAnsi="Times New Roman" w:cs="Times New Roman"/>
          <w:sz w:val="24"/>
          <w:szCs w:val="24"/>
        </w:rPr>
        <w:t>администратора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средств бюджета района</w:t>
      </w:r>
      <w:r w:rsidR="002F03B1" w:rsidRPr="007460F3">
        <w:rPr>
          <w:rFonts w:ascii="Times New Roman" w:eastAsia="Calibri" w:hAnsi="Times New Roman" w:cs="Times New Roman"/>
          <w:sz w:val="24"/>
          <w:szCs w:val="24"/>
        </w:rPr>
        <w:t>,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По результатам рассмотрения указанного отчета руководитель главного распорядителя  средств </w:t>
      </w:r>
      <w:r w:rsidR="00E61700" w:rsidRPr="007460F3">
        <w:rPr>
          <w:rFonts w:ascii="Times New Roman" w:eastAsia="Calibri" w:hAnsi="Times New Roman" w:cs="Times New Roman"/>
          <w:bCs/>
          <w:sz w:val="24"/>
          <w:szCs w:val="24"/>
        </w:rPr>
        <w:t>бюджета района</w:t>
      </w:r>
      <w:r w:rsidRPr="007460F3">
        <w:rPr>
          <w:rFonts w:ascii="Times New Roman" w:eastAsia="Calibri" w:hAnsi="Times New Roman" w:cs="Times New Roman"/>
          <w:bCs/>
          <w:sz w:val="24"/>
          <w:szCs w:val="24"/>
        </w:rPr>
        <w:t>/городского поселения</w:t>
      </w:r>
      <w:r w:rsidR="00E61700" w:rsidRPr="007460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вправе принять одно или несколько из решений: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1) о необходимости реализац</w:t>
      </w:r>
      <w:proofErr w:type="gramStart"/>
      <w:r w:rsidRPr="007460F3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7460F3">
        <w:rPr>
          <w:rFonts w:ascii="Times New Roman" w:eastAsia="Calibri" w:hAnsi="Times New Roman" w:cs="Times New Roman"/>
          <w:sz w:val="24"/>
          <w:szCs w:val="24"/>
        </w:rPr>
        <w:t>диторских выводов, предложений и рекомендаций;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2) о недостаточной обоснованности аудиторских выводов, предложений и рекомендаций;</w:t>
      </w:r>
    </w:p>
    <w:p w:rsidR="00E61700" w:rsidRPr="007460F3" w:rsidRDefault="002F03B1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E61700" w:rsidRPr="007460F3" w:rsidRDefault="00E6170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4) о направлении материалов в о</w:t>
      </w:r>
      <w:r w:rsidR="005E07D6" w:rsidRPr="007460F3">
        <w:rPr>
          <w:rFonts w:ascii="Times New Roman" w:eastAsia="Calibri" w:hAnsi="Times New Roman" w:cs="Times New Roman"/>
          <w:sz w:val="24"/>
          <w:szCs w:val="24"/>
        </w:rPr>
        <w:t>рган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внутреннего муниципального финансового контроля </w:t>
      </w:r>
      <w:r w:rsidR="00ED5FF8" w:rsidRPr="007460F3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r w:rsidRPr="007460F3">
        <w:rPr>
          <w:rFonts w:ascii="Times New Roman" w:eastAsia="Calibri" w:hAnsi="Times New Roman" w:cs="Times New Roman"/>
          <w:sz w:val="24"/>
          <w:szCs w:val="24"/>
        </w:rPr>
        <w:t xml:space="preserve"> района 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E61700" w:rsidRPr="007460F3" w:rsidRDefault="00C751F0" w:rsidP="00F86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50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В случае выявления признаков нарушений бюджетного законодательства, за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которые законодательством Российской Федерации предусмотрена административная ответственность, главными </w:t>
      </w:r>
      <w:r w:rsidR="00004CC5" w:rsidRPr="007460F3">
        <w:rPr>
          <w:rFonts w:ascii="Times New Roman" w:eastAsia="Calibri" w:hAnsi="Times New Roman" w:cs="Times New Roman"/>
          <w:sz w:val="24"/>
          <w:szCs w:val="24"/>
        </w:rPr>
        <w:t xml:space="preserve">администраторами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средств </w:t>
      </w:r>
      <w:r w:rsidR="00E61700" w:rsidRPr="007460F3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бюджета района 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копии документов, подтверждающих выявленные нарушения, представляются в адрес Контрольно-счетной  палаты </w:t>
      </w:r>
      <w:r w:rsidR="00ED5FF8" w:rsidRPr="007460F3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района в течение трех рабочих дней с момента выявления нарушения.</w:t>
      </w:r>
    </w:p>
    <w:p w:rsidR="00E61700" w:rsidRPr="007460F3" w:rsidRDefault="00C751F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51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Внеплановые аудиторские проверки проводятся в соответствии с настоящим Порядком в случаях издания приказа (распоряжения) руководителя главного </w:t>
      </w:r>
      <w:r w:rsidR="00004CC5" w:rsidRPr="007460F3">
        <w:rPr>
          <w:rFonts w:ascii="Times New Roman" w:eastAsia="Calibri" w:hAnsi="Times New Roman" w:cs="Times New Roman"/>
          <w:sz w:val="24"/>
          <w:szCs w:val="24"/>
        </w:rPr>
        <w:t>администратора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средств бюджета района, подготовленного в соответствии с поручениями Главы </w:t>
      </w:r>
      <w:r w:rsidR="00ED5FF8" w:rsidRPr="007460F3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района,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правоохранительных органов, из средств массовой информации о фактах нарушений законодательства Российской Федерации</w:t>
      </w:r>
      <w:proofErr w:type="gramEnd"/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E61700" w:rsidRPr="007460F3">
        <w:rPr>
          <w:rFonts w:ascii="Times New Roman" w:eastAsia="Calibri" w:hAnsi="Times New Roman" w:cs="Times New Roman"/>
          <w:sz w:val="24"/>
          <w:szCs w:val="24"/>
        </w:rPr>
        <w:t>относящихся</w:t>
      </w:r>
      <w:proofErr w:type="gramEnd"/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к предмету внутреннего финансового аудита.</w:t>
      </w:r>
    </w:p>
    <w:p w:rsidR="00F860CB" w:rsidRDefault="00C751F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52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 Субъект внутреннего финансового аудита обеспечивает составление годовой (квартальной) отчетности о результатах осуществления внутреннего финансового аудита.</w:t>
      </w:r>
    </w:p>
    <w:p w:rsidR="00E61700" w:rsidRPr="007460F3" w:rsidRDefault="00C751F0" w:rsidP="00F86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3">
        <w:rPr>
          <w:rFonts w:ascii="Times New Roman" w:eastAsia="Calibri" w:hAnsi="Times New Roman" w:cs="Times New Roman"/>
          <w:sz w:val="24"/>
          <w:szCs w:val="24"/>
        </w:rPr>
        <w:t>53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</w:t>
      </w:r>
      <w:proofErr w:type="gramStart"/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отчетности главного </w:t>
      </w:r>
      <w:r w:rsidRPr="007460F3">
        <w:rPr>
          <w:rFonts w:ascii="Times New Roman" w:eastAsia="Calibri" w:hAnsi="Times New Roman" w:cs="Times New Roman"/>
          <w:sz w:val="24"/>
          <w:szCs w:val="24"/>
        </w:rPr>
        <w:t>администратора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 xml:space="preserve"> средств бюджета района</w:t>
      </w:r>
      <w:proofErr w:type="gramEnd"/>
      <w:r w:rsidR="000E0D1D" w:rsidRPr="007460F3">
        <w:rPr>
          <w:rFonts w:ascii="Times New Roman" w:eastAsia="Calibri" w:hAnsi="Times New Roman" w:cs="Times New Roman"/>
          <w:sz w:val="24"/>
          <w:szCs w:val="24"/>
        </w:rPr>
        <w:t xml:space="preserve"> и городского поселения</w:t>
      </w:r>
      <w:r w:rsidR="00E61700" w:rsidRPr="007460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67CA" w:rsidRPr="007460F3" w:rsidRDefault="005767CA" w:rsidP="000E0D1D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67CA" w:rsidRPr="007460F3" w:rsidSect="007460F3">
      <w:footerReference w:type="default" r:id="rId12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C6" w:rsidRDefault="00BC7AC6" w:rsidP="00FC11B4">
      <w:pPr>
        <w:spacing w:after="0" w:line="240" w:lineRule="auto"/>
      </w:pPr>
      <w:r>
        <w:separator/>
      </w:r>
    </w:p>
  </w:endnote>
  <w:endnote w:type="continuationSeparator" w:id="0">
    <w:p w:rsidR="00BC7AC6" w:rsidRDefault="00BC7AC6" w:rsidP="00FC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00" w:rsidRPr="005F6001" w:rsidRDefault="00E61700" w:rsidP="005F60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C6" w:rsidRDefault="00BC7AC6" w:rsidP="00FC11B4">
      <w:pPr>
        <w:spacing w:after="0" w:line="240" w:lineRule="auto"/>
      </w:pPr>
      <w:r>
        <w:separator/>
      </w:r>
    </w:p>
  </w:footnote>
  <w:footnote w:type="continuationSeparator" w:id="0">
    <w:p w:rsidR="00BC7AC6" w:rsidRDefault="00BC7AC6" w:rsidP="00FC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EBE"/>
    <w:multiLevelType w:val="hybridMultilevel"/>
    <w:tmpl w:val="975297B2"/>
    <w:lvl w:ilvl="0" w:tplc="1160D4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2A7C"/>
    <w:multiLevelType w:val="hybridMultilevel"/>
    <w:tmpl w:val="53A2DCE8"/>
    <w:lvl w:ilvl="0" w:tplc="D130D544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DF72E1"/>
    <w:multiLevelType w:val="hybridMultilevel"/>
    <w:tmpl w:val="F77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7ADB"/>
    <w:multiLevelType w:val="multilevel"/>
    <w:tmpl w:val="DEAAC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C347A8"/>
    <w:multiLevelType w:val="multilevel"/>
    <w:tmpl w:val="8580D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EA7378"/>
    <w:multiLevelType w:val="hybridMultilevel"/>
    <w:tmpl w:val="BD4C990C"/>
    <w:lvl w:ilvl="0" w:tplc="586CB91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163547"/>
    <w:multiLevelType w:val="hybridMultilevel"/>
    <w:tmpl w:val="2D8EF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944D6"/>
    <w:multiLevelType w:val="hybridMultilevel"/>
    <w:tmpl w:val="6584D30C"/>
    <w:lvl w:ilvl="0" w:tplc="D08E8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5656C"/>
    <w:multiLevelType w:val="hybridMultilevel"/>
    <w:tmpl w:val="955C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11210"/>
    <w:multiLevelType w:val="hybridMultilevel"/>
    <w:tmpl w:val="D9A0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B6AEC"/>
    <w:multiLevelType w:val="hybridMultilevel"/>
    <w:tmpl w:val="FB244C80"/>
    <w:lvl w:ilvl="0" w:tplc="4D229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6BD98">
      <w:numFmt w:val="none"/>
      <w:lvlText w:val=""/>
      <w:lvlJc w:val="left"/>
      <w:pPr>
        <w:tabs>
          <w:tab w:val="num" w:pos="360"/>
        </w:tabs>
      </w:pPr>
    </w:lvl>
    <w:lvl w:ilvl="2" w:tplc="1FDEF5D8">
      <w:numFmt w:val="none"/>
      <w:lvlText w:val=""/>
      <w:lvlJc w:val="left"/>
      <w:pPr>
        <w:tabs>
          <w:tab w:val="num" w:pos="360"/>
        </w:tabs>
      </w:pPr>
    </w:lvl>
    <w:lvl w:ilvl="3" w:tplc="20DE643C">
      <w:numFmt w:val="none"/>
      <w:lvlText w:val=""/>
      <w:lvlJc w:val="left"/>
      <w:pPr>
        <w:tabs>
          <w:tab w:val="num" w:pos="360"/>
        </w:tabs>
      </w:pPr>
    </w:lvl>
    <w:lvl w:ilvl="4" w:tplc="BEA2EFDA">
      <w:numFmt w:val="none"/>
      <w:lvlText w:val=""/>
      <w:lvlJc w:val="left"/>
      <w:pPr>
        <w:tabs>
          <w:tab w:val="num" w:pos="360"/>
        </w:tabs>
      </w:pPr>
    </w:lvl>
    <w:lvl w:ilvl="5" w:tplc="1180ADCA">
      <w:numFmt w:val="none"/>
      <w:lvlText w:val=""/>
      <w:lvlJc w:val="left"/>
      <w:pPr>
        <w:tabs>
          <w:tab w:val="num" w:pos="360"/>
        </w:tabs>
      </w:pPr>
    </w:lvl>
    <w:lvl w:ilvl="6" w:tplc="9FAC34FC">
      <w:numFmt w:val="none"/>
      <w:lvlText w:val=""/>
      <w:lvlJc w:val="left"/>
      <w:pPr>
        <w:tabs>
          <w:tab w:val="num" w:pos="360"/>
        </w:tabs>
      </w:pPr>
    </w:lvl>
    <w:lvl w:ilvl="7" w:tplc="0D0E42DC">
      <w:numFmt w:val="none"/>
      <w:lvlText w:val=""/>
      <w:lvlJc w:val="left"/>
      <w:pPr>
        <w:tabs>
          <w:tab w:val="num" w:pos="360"/>
        </w:tabs>
      </w:pPr>
    </w:lvl>
    <w:lvl w:ilvl="8" w:tplc="413850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CB90648"/>
    <w:multiLevelType w:val="hybridMultilevel"/>
    <w:tmpl w:val="9A4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C12D7"/>
    <w:multiLevelType w:val="hybridMultilevel"/>
    <w:tmpl w:val="7C5098C4"/>
    <w:lvl w:ilvl="0" w:tplc="448651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14"/>
  </w:num>
  <w:num w:numId="6">
    <w:abstractNumId w:val="0"/>
  </w:num>
  <w:num w:numId="7">
    <w:abstractNumId w:val="9"/>
  </w:num>
  <w:num w:numId="8">
    <w:abstractNumId w:val="13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E45"/>
    <w:rsid w:val="00001840"/>
    <w:rsid w:val="0000403A"/>
    <w:rsid w:val="00004CC5"/>
    <w:rsid w:val="00006DC6"/>
    <w:rsid w:val="0001107E"/>
    <w:rsid w:val="000136D3"/>
    <w:rsid w:val="00014EE0"/>
    <w:rsid w:val="00015BEB"/>
    <w:rsid w:val="00022704"/>
    <w:rsid w:val="0002502A"/>
    <w:rsid w:val="00033A01"/>
    <w:rsid w:val="00034580"/>
    <w:rsid w:val="0003467C"/>
    <w:rsid w:val="000347A8"/>
    <w:rsid w:val="000358D9"/>
    <w:rsid w:val="00035D72"/>
    <w:rsid w:val="00041949"/>
    <w:rsid w:val="00042095"/>
    <w:rsid w:val="000479C2"/>
    <w:rsid w:val="00047B29"/>
    <w:rsid w:val="00054BFD"/>
    <w:rsid w:val="00056E3F"/>
    <w:rsid w:val="00060488"/>
    <w:rsid w:val="00060F3F"/>
    <w:rsid w:val="0006140B"/>
    <w:rsid w:val="00062EEE"/>
    <w:rsid w:val="00066CA8"/>
    <w:rsid w:val="0008489F"/>
    <w:rsid w:val="000876DB"/>
    <w:rsid w:val="000879FC"/>
    <w:rsid w:val="0009104B"/>
    <w:rsid w:val="00091ABB"/>
    <w:rsid w:val="00093B18"/>
    <w:rsid w:val="00093C90"/>
    <w:rsid w:val="000941D3"/>
    <w:rsid w:val="000A4CA4"/>
    <w:rsid w:val="000A50B9"/>
    <w:rsid w:val="000B0EAB"/>
    <w:rsid w:val="000B637C"/>
    <w:rsid w:val="000C2C78"/>
    <w:rsid w:val="000C3BA5"/>
    <w:rsid w:val="000C5482"/>
    <w:rsid w:val="000C54EA"/>
    <w:rsid w:val="000C54EE"/>
    <w:rsid w:val="000D25A5"/>
    <w:rsid w:val="000E0D1D"/>
    <w:rsid w:val="000E6B74"/>
    <w:rsid w:val="000E7BC8"/>
    <w:rsid w:val="000F0791"/>
    <w:rsid w:val="000F1CB4"/>
    <w:rsid w:val="000F41CD"/>
    <w:rsid w:val="000F52C2"/>
    <w:rsid w:val="000F64DA"/>
    <w:rsid w:val="000F7904"/>
    <w:rsid w:val="0010221F"/>
    <w:rsid w:val="0011188C"/>
    <w:rsid w:val="00120920"/>
    <w:rsid w:val="00124406"/>
    <w:rsid w:val="00125CDF"/>
    <w:rsid w:val="0013037F"/>
    <w:rsid w:val="001333F8"/>
    <w:rsid w:val="00134800"/>
    <w:rsid w:val="001348D0"/>
    <w:rsid w:val="00134A10"/>
    <w:rsid w:val="00137F73"/>
    <w:rsid w:val="0014412A"/>
    <w:rsid w:val="00147638"/>
    <w:rsid w:val="001514E9"/>
    <w:rsid w:val="001517CD"/>
    <w:rsid w:val="00151DEA"/>
    <w:rsid w:val="00156E6E"/>
    <w:rsid w:val="0015750D"/>
    <w:rsid w:val="001711E1"/>
    <w:rsid w:val="001769EE"/>
    <w:rsid w:val="00184411"/>
    <w:rsid w:val="001927BE"/>
    <w:rsid w:val="0019312A"/>
    <w:rsid w:val="001932D5"/>
    <w:rsid w:val="00193C4C"/>
    <w:rsid w:val="001A786C"/>
    <w:rsid w:val="001B0C09"/>
    <w:rsid w:val="001B1249"/>
    <w:rsid w:val="001B2249"/>
    <w:rsid w:val="001B237D"/>
    <w:rsid w:val="001C0C44"/>
    <w:rsid w:val="001C122A"/>
    <w:rsid w:val="001C2653"/>
    <w:rsid w:val="001C3AB1"/>
    <w:rsid w:val="001C5262"/>
    <w:rsid w:val="001D14D0"/>
    <w:rsid w:val="001D35CD"/>
    <w:rsid w:val="001D4E59"/>
    <w:rsid w:val="001E6E8D"/>
    <w:rsid w:val="001E7B00"/>
    <w:rsid w:val="001F2D97"/>
    <w:rsid w:val="001F682F"/>
    <w:rsid w:val="0020023B"/>
    <w:rsid w:val="00201EE3"/>
    <w:rsid w:val="00202114"/>
    <w:rsid w:val="0020483D"/>
    <w:rsid w:val="00205BC3"/>
    <w:rsid w:val="00206EA7"/>
    <w:rsid w:val="00210805"/>
    <w:rsid w:val="00211037"/>
    <w:rsid w:val="00221BA4"/>
    <w:rsid w:val="00223A1A"/>
    <w:rsid w:val="002330C2"/>
    <w:rsid w:val="002341B9"/>
    <w:rsid w:val="00241A75"/>
    <w:rsid w:val="00243C36"/>
    <w:rsid w:val="002442B7"/>
    <w:rsid w:val="00245ACB"/>
    <w:rsid w:val="002463BB"/>
    <w:rsid w:val="00257143"/>
    <w:rsid w:val="0026582E"/>
    <w:rsid w:val="00272281"/>
    <w:rsid w:val="00272B1F"/>
    <w:rsid w:val="00273FED"/>
    <w:rsid w:val="002808CF"/>
    <w:rsid w:val="00281A23"/>
    <w:rsid w:val="0028253F"/>
    <w:rsid w:val="00286509"/>
    <w:rsid w:val="002874AF"/>
    <w:rsid w:val="0028765D"/>
    <w:rsid w:val="00291782"/>
    <w:rsid w:val="00292E7B"/>
    <w:rsid w:val="00292FE8"/>
    <w:rsid w:val="00294416"/>
    <w:rsid w:val="00294D08"/>
    <w:rsid w:val="00295875"/>
    <w:rsid w:val="002A1D33"/>
    <w:rsid w:val="002A25B1"/>
    <w:rsid w:val="002A2B35"/>
    <w:rsid w:val="002A3189"/>
    <w:rsid w:val="002A3829"/>
    <w:rsid w:val="002A3E5B"/>
    <w:rsid w:val="002A485B"/>
    <w:rsid w:val="002A48CB"/>
    <w:rsid w:val="002A7EC8"/>
    <w:rsid w:val="002B28AC"/>
    <w:rsid w:val="002B2DDC"/>
    <w:rsid w:val="002C394D"/>
    <w:rsid w:val="002C59D2"/>
    <w:rsid w:val="002D3DC1"/>
    <w:rsid w:val="002D78EF"/>
    <w:rsid w:val="002E0816"/>
    <w:rsid w:val="002E1D86"/>
    <w:rsid w:val="002E4742"/>
    <w:rsid w:val="002E60C9"/>
    <w:rsid w:val="002F03B1"/>
    <w:rsid w:val="002F1505"/>
    <w:rsid w:val="002F2CE9"/>
    <w:rsid w:val="002F5565"/>
    <w:rsid w:val="002F6D12"/>
    <w:rsid w:val="002F7303"/>
    <w:rsid w:val="00300C1E"/>
    <w:rsid w:val="003054B3"/>
    <w:rsid w:val="00310B42"/>
    <w:rsid w:val="00310B95"/>
    <w:rsid w:val="003145A9"/>
    <w:rsid w:val="00314B0C"/>
    <w:rsid w:val="00322CA4"/>
    <w:rsid w:val="003247DD"/>
    <w:rsid w:val="00342D73"/>
    <w:rsid w:val="00343FE1"/>
    <w:rsid w:val="00346979"/>
    <w:rsid w:val="0035163B"/>
    <w:rsid w:val="003545AC"/>
    <w:rsid w:val="00355CB2"/>
    <w:rsid w:val="003612FF"/>
    <w:rsid w:val="0036436C"/>
    <w:rsid w:val="00366478"/>
    <w:rsid w:val="00366710"/>
    <w:rsid w:val="003718A9"/>
    <w:rsid w:val="003725C6"/>
    <w:rsid w:val="00385947"/>
    <w:rsid w:val="0039086C"/>
    <w:rsid w:val="0039333E"/>
    <w:rsid w:val="00393DE9"/>
    <w:rsid w:val="00396389"/>
    <w:rsid w:val="003A0135"/>
    <w:rsid w:val="003A2932"/>
    <w:rsid w:val="003A3657"/>
    <w:rsid w:val="003A5A53"/>
    <w:rsid w:val="003A66BA"/>
    <w:rsid w:val="003B2F8E"/>
    <w:rsid w:val="003B596C"/>
    <w:rsid w:val="003B6EC9"/>
    <w:rsid w:val="003C1961"/>
    <w:rsid w:val="003D1499"/>
    <w:rsid w:val="003D167A"/>
    <w:rsid w:val="003D2F17"/>
    <w:rsid w:val="003D6BA8"/>
    <w:rsid w:val="003E1FCB"/>
    <w:rsid w:val="003E3CF2"/>
    <w:rsid w:val="003E5D75"/>
    <w:rsid w:val="003E69FE"/>
    <w:rsid w:val="003F3D2E"/>
    <w:rsid w:val="004014AD"/>
    <w:rsid w:val="004022D5"/>
    <w:rsid w:val="004060DA"/>
    <w:rsid w:val="004071BD"/>
    <w:rsid w:val="0041004C"/>
    <w:rsid w:val="00410842"/>
    <w:rsid w:val="0041382E"/>
    <w:rsid w:val="00414F03"/>
    <w:rsid w:val="00416252"/>
    <w:rsid w:val="00416386"/>
    <w:rsid w:val="0042235D"/>
    <w:rsid w:val="00422C2E"/>
    <w:rsid w:val="00423125"/>
    <w:rsid w:val="004231AA"/>
    <w:rsid w:val="004234E7"/>
    <w:rsid w:val="00423D42"/>
    <w:rsid w:val="0042435D"/>
    <w:rsid w:val="004272BF"/>
    <w:rsid w:val="00427DAA"/>
    <w:rsid w:val="004303CD"/>
    <w:rsid w:val="0043078C"/>
    <w:rsid w:val="00431104"/>
    <w:rsid w:val="0043269D"/>
    <w:rsid w:val="004335AA"/>
    <w:rsid w:val="00437D64"/>
    <w:rsid w:val="00442CEA"/>
    <w:rsid w:val="00447759"/>
    <w:rsid w:val="004502ED"/>
    <w:rsid w:val="00457D43"/>
    <w:rsid w:val="00461B58"/>
    <w:rsid w:val="00462C02"/>
    <w:rsid w:val="0046502B"/>
    <w:rsid w:val="0046603D"/>
    <w:rsid w:val="00467184"/>
    <w:rsid w:val="00476C4A"/>
    <w:rsid w:val="00487479"/>
    <w:rsid w:val="00490364"/>
    <w:rsid w:val="00490A20"/>
    <w:rsid w:val="004922B1"/>
    <w:rsid w:val="00493232"/>
    <w:rsid w:val="004A00C7"/>
    <w:rsid w:val="004A0E95"/>
    <w:rsid w:val="004A0FA0"/>
    <w:rsid w:val="004A0FFC"/>
    <w:rsid w:val="004A259B"/>
    <w:rsid w:val="004A5448"/>
    <w:rsid w:val="004B0242"/>
    <w:rsid w:val="004B31D4"/>
    <w:rsid w:val="004B3813"/>
    <w:rsid w:val="004B3A0B"/>
    <w:rsid w:val="004B498A"/>
    <w:rsid w:val="004B4EE1"/>
    <w:rsid w:val="004C3CE5"/>
    <w:rsid w:val="004C3D70"/>
    <w:rsid w:val="004C3DB6"/>
    <w:rsid w:val="004C433B"/>
    <w:rsid w:val="004C4C8F"/>
    <w:rsid w:val="004C5C4A"/>
    <w:rsid w:val="004D6393"/>
    <w:rsid w:val="004D6B0A"/>
    <w:rsid w:val="004D6E15"/>
    <w:rsid w:val="004D7A59"/>
    <w:rsid w:val="004E3F5D"/>
    <w:rsid w:val="004E59A5"/>
    <w:rsid w:val="004F33DE"/>
    <w:rsid w:val="004F441B"/>
    <w:rsid w:val="004F4962"/>
    <w:rsid w:val="004F4BFA"/>
    <w:rsid w:val="0050053F"/>
    <w:rsid w:val="00504006"/>
    <w:rsid w:val="00512094"/>
    <w:rsid w:val="00514E02"/>
    <w:rsid w:val="00516210"/>
    <w:rsid w:val="00517469"/>
    <w:rsid w:val="00520389"/>
    <w:rsid w:val="00524434"/>
    <w:rsid w:val="00524989"/>
    <w:rsid w:val="00525E45"/>
    <w:rsid w:val="005276A9"/>
    <w:rsid w:val="00531DB6"/>
    <w:rsid w:val="005358D1"/>
    <w:rsid w:val="005372EF"/>
    <w:rsid w:val="00540D07"/>
    <w:rsid w:val="0054459C"/>
    <w:rsid w:val="00547EFA"/>
    <w:rsid w:val="005533A4"/>
    <w:rsid w:val="00554E20"/>
    <w:rsid w:val="00555A52"/>
    <w:rsid w:val="00561419"/>
    <w:rsid w:val="0056168A"/>
    <w:rsid w:val="00561841"/>
    <w:rsid w:val="0056326A"/>
    <w:rsid w:val="005641A1"/>
    <w:rsid w:val="00572A3A"/>
    <w:rsid w:val="005767CA"/>
    <w:rsid w:val="00580E9A"/>
    <w:rsid w:val="0059315A"/>
    <w:rsid w:val="005946CE"/>
    <w:rsid w:val="00594EE1"/>
    <w:rsid w:val="005A5024"/>
    <w:rsid w:val="005A55FC"/>
    <w:rsid w:val="005B3297"/>
    <w:rsid w:val="005B72CB"/>
    <w:rsid w:val="005B7EF0"/>
    <w:rsid w:val="005C0852"/>
    <w:rsid w:val="005C3A87"/>
    <w:rsid w:val="005C4FD5"/>
    <w:rsid w:val="005D2F6A"/>
    <w:rsid w:val="005D5420"/>
    <w:rsid w:val="005D65AD"/>
    <w:rsid w:val="005D716B"/>
    <w:rsid w:val="005E07D6"/>
    <w:rsid w:val="005E5197"/>
    <w:rsid w:val="005E6B52"/>
    <w:rsid w:val="005E6E5B"/>
    <w:rsid w:val="005F05DF"/>
    <w:rsid w:val="005F0A37"/>
    <w:rsid w:val="005F2D45"/>
    <w:rsid w:val="005F39D0"/>
    <w:rsid w:val="005F3CA0"/>
    <w:rsid w:val="005F6001"/>
    <w:rsid w:val="00601F4F"/>
    <w:rsid w:val="00603DF4"/>
    <w:rsid w:val="0060498C"/>
    <w:rsid w:val="0060576C"/>
    <w:rsid w:val="00614712"/>
    <w:rsid w:val="00614F80"/>
    <w:rsid w:val="00615773"/>
    <w:rsid w:val="006214AA"/>
    <w:rsid w:val="00627607"/>
    <w:rsid w:val="006302FE"/>
    <w:rsid w:val="00634B4B"/>
    <w:rsid w:val="00636260"/>
    <w:rsid w:val="00636976"/>
    <w:rsid w:val="006435A7"/>
    <w:rsid w:val="00645B77"/>
    <w:rsid w:val="00647D53"/>
    <w:rsid w:val="0065238A"/>
    <w:rsid w:val="0065262D"/>
    <w:rsid w:val="0065360F"/>
    <w:rsid w:val="00655427"/>
    <w:rsid w:val="00655FA1"/>
    <w:rsid w:val="00660AC1"/>
    <w:rsid w:val="00663899"/>
    <w:rsid w:val="00670159"/>
    <w:rsid w:val="006726E0"/>
    <w:rsid w:val="006751A1"/>
    <w:rsid w:val="00681257"/>
    <w:rsid w:val="00681EFF"/>
    <w:rsid w:val="0068408B"/>
    <w:rsid w:val="00684B98"/>
    <w:rsid w:val="00690576"/>
    <w:rsid w:val="00690EE2"/>
    <w:rsid w:val="00692985"/>
    <w:rsid w:val="00693104"/>
    <w:rsid w:val="00693A8C"/>
    <w:rsid w:val="00696DAF"/>
    <w:rsid w:val="006A07FB"/>
    <w:rsid w:val="006A082E"/>
    <w:rsid w:val="006A0941"/>
    <w:rsid w:val="006A0D76"/>
    <w:rsid w:val="006A19E1"/>
    <w:rsid w:val="006A6AC4"/>
    <w:rsid w:val="006A74DA"/>
    <w:rsid w:val="006B4344"/>
    <w:rsid w:val="006C12CA"/>
    <w:rsid w:val="006C4012"/>
    <w:rsid w:val="006C47E5"/>
    <w:rsid w:val="006C5BDB"/>
    <w:rsid w:val="006C60B5"/>
    <w:rsid w:val="006C6E15"/>
    <w:rsid w:val="006D35F8"/>
    <w:rsid w:val="006D378D"/>
    <w:rsid w:val="006D3E06"/>
    <w:rsid w:val="006E06E5"/>
    <w:rsid w:val="006E12C7"/>
    <w:rsid w:val="006F0358"/>
    <w:rsid w:val="006F4A05"/>
    <w:rsid w:val="006F5753"/>
    <w:rsid w:val="006F5A1C"/>
    <w:rsid w:val="006F7646"/>
    <w:rsid w:val="006F7931"/>
    <w:rsid w:val="0070032D"/>
    <w:rsid w:val="00705410"/>
    <w:rsid w:val="00712075"/>
    <w:rsid w:val="00712668"/>
    <w:rsid w:val="0071538F"/>
    <w:rsid w:val="00716E08"/>
    <w:rsid w:val="00717BE1"/>
    <w:rsid w:val="00725C61"/>
    <w:rsid w:val="00726A60"/>
    <w:rsid w:val="007275EC"/>
    <w:rsid w:val="0073000B"/>
    <w:rsid w:val="00731C2C"/>
    <w:rsid w:val="0074118B"/>
    <w:rsid w:val="00742C83"/>
    <w:rsid w:val="00745052"/>
    <w:rsid w:val="00745156"/>
    <w:rsid w:val="007460F3"/>
    <w:rsid w:val="007478AF"/>
    <w:rsid w:val="00752349"/>
    <w:rsid w:val="007614BC"/>
    <w:rsid w:val="0076495D"/>
    <w:rsid w:val="00770572"/>
    <w:rsid w:val="00772FD8"/>
    <w:rsid w:val="00777A1A"/>
    <w:rsid w:val="00777FC4"/>
    <w:rsid w:val="007832A3"/>
    <w:rsid w:val="007943B3"/>
    <w:rsid w:val="007949CB"/>
    <w:rsid w:val="00797743"/>
    <w:rsid w:val="00797F38"/>
    <w:rsid w:val="007A018F"/>
    <w:rsid w:val="007A2802"/>
    <w:rsid w:val="007A385C"/>
    <w:rsid w:val="007B30D3"/>
    <w:rsid w:val="007B3990"/>
    <w:rsid w:val="007B7725"/>
    <w:rsid w:val="007C03D6"/>
    <w:rsid w:val="007C0AFC"/>
    <w:rsid w:val="007C0B23"/>
    <w:rsid w:val="007D3ED8"/>
    <w:rsid w:val="007D77CC"/>
    <w:rsid w:val="007E09CA"/>
    <w:rsid w:val="007E4960"/>
    <w:rsid w:val="007E710F"/>
    <w:rsid w:val="007F0E88"/>
    <w:rsid w:val="007F3201"/>
    <w:rsid w:val="007F3307"/>
    <w:rsid w:val="007F3CF8"/>
    <w:rsid w:val="007F60ED"/>
    <w:rsid w:val="0080668E"/>
    <w:rsid w:val="00807FD3"/>
    <w:rsid w:val="00811CC6"/>
    <w:rsid w:val="00814F2F"/>
    <w:rsid w:val="0081637B"/>
    <w:rsid w:val="00817FD3"/>
    <w:rsid w:val="0082557A"/>
    <w:rsid w:val="008264EB"/>
    <w:rsid w:val="00826E15"/>
    <w:rsid w:val="008303A5"/>
    <w:rsid w:val="00831BE2"/>
    <w:rsid w:val="0083250A"/>
    <w:rsid w:val="00832BCF"/>
    <w:rsid w:val="0083475B"/>
    <w:rsid w:val="00834BD4"/>
    <w:rsid w:val="00834CD4"/>
    <w:rsid w:val="0084447B"/>
    <w:rsid w:val="00846250"/>
    <w:rsid w:val="008465BC"/>
    <w:rsid w:val="00847E66"/>
    <w:rsid w:val="008638F8"/>
    <w:rsid w:val="00871256"/>
    <w:rsid w:val="008720A6"/>
    <w:rsid w:val="00873643"/>
    <w:rsid w:val="00875E00"/>
    <w:rsid w:val="00882E73"/>
    <w:rsid w:val="008839FF"/>
    <w:rsid w:val="008849E0"/>
    <w:rsid w:val="00887077"/>
    <w:rsid w:val="00887743"/>
    <w:rsid w:val="00890C61"/>
    <w:rsid w:val="00893D53"/>
    <w:rsid w:val="008941F0"/>
    <w:rsid w:val="00895014"/>
    <w:rsid w:val="0089556D"/>
    <w:rsid w:val="008A1AEB"/>
    <w:rsid w:val="008A2501"/>
    <w:rsid w:val="008A2830"/>
    <w:rsid w:val="008A6228"/>
    <w:rsid w:val="008B2DB0"/>
    <w:rsid w:val="008B2E36"/>
    <w:rsid w:val="008B3555"/>
    <w:rsid w:val="008B459A"/>
    <w:rsid w:val="008C002C"/>
    <w:rsid w:val="008C19B0"/>
    <w:rsid w:val="008C31C4"/>
    <w:rsid w:val="008C5307"/>
    <w:rsid w:val="008C5873"/>
    <w:rsid w:val="008C58B8"/>
    <w:rsid w:val="008C65C6"/>
    <w:rsid w:val="008C6E74"/>
    <w:rsid w:val="008D09B9"/>
    <w:rsid w:val="008D68A2"/>
    <w:rsid w:val="008D6B0F"/>
    <w:rsid w:val="008D7358"/>
    <w:rsid w:val="008E0031"/>
    <w:rsid w:val="008E1BC8"/>
    <w:rsid w:val="008E1BCA"/>
    <w:rsid w:val="008E4360"/>
    <w:rsid w:val="008E495A"/>
    <w:rsid w:val="008F0DBE"/>
    <w:rsid w:val="008F265D"/>
    <w:rsid w:val="008F2AE2"/>
    <w:rsid w:val="008F3912"/>
    <w:rsid w:val="009024A1"/>
    <w:rsid w:val="00903349"/>
    <w:rsid w:val="00912D11"/>
    <w:rsid w:val="00915DFD"/>
    <w:rsid w:val="00920E29"/>
    <w:rsid w:val="009234AE"/>
    <w:rsid w:val="009241EA"/>
    <w:rsid w:val="00931BA8"/>
    <w:rsid w:val="00933690"/>
    <w:rsid w:val="00934461"/>
    <w:rsid w:val="00935275"/>
    <w:rsid w:val="00944E9A"/>
    <w:rsid w:val="0094759A"/>
    <w:rsid w:val="009506F6"/>
    <w:rsid w:val="009525E7"/>
    <w:rsid w:val="0096309B"/>
    <w:rsid w:val="00965365"/>
    <w:rsid w:val="009664BD"/>
    <w:rsid w:val="00967C84"/>
    <w:rsid w:val="00974317"/>
    <w:rsid w:val="00976640"/>
    <w:rsid w:val="0098078E"/>
    <w:rsid w:val="00982BBC"/>
    <w:rsid w:val="009874E6"/>
    <w:rsid w:val="009924CA"/>
    <w:rsid w:val="00993D56"/>
    <w:rsid w:val="009955C4"/>
    <w:rsid w:val="00996BA8"/>
    <w:rsid w:val="009A0A5B"/>
    <w:rsid w:val="009A63AE"/>
    <w:rsid w:val="009B0E4A"/>
    <w:rsid w:val="009B117D"/>
    <w:rsid w:val="009B1BAF"/>
    <w:rsid w:val="009C438C"/>
    <w:rsid w:val="009C7985"/>
    <w:rsid w:val="009C7CBE"/>
    <w:rsid w:val="009C7D60"/>
    <w:rsid w:val="009D1442"/>
    <w:rsid w:val="009D4905"/>
    <w:rsid w:val="009D541B"/>
    <w:rsid w:val="009E6D57"/>
    <w:rsid w:val="009F2D30"/>
    <w:rsid w:val="009F63C8"/>
    <w:rsid w:val="009F65D1"/>
    <w:rsid w:val="00A0180B"/>
    <w:rsid w:val="00A0348D"/>
    <w:rsid w:val="00A068B6"/>
    <w:rsid w:val="00A10FC8"/>
    <w:rsid w:val="00A1264B"/>
    <w:rsid w:val="00A126AB"/>
    <w:rsid w:val="00A20BC1"/>
    <w:rsid w:val="00A215A8"/>
    <w:rsid w:val="00A23B22"/>
    <w:rsid w:val="00A26A80"/>
    <w:rsid w:val="00A32A64"/>
    <w:rsid w:val="00A33930"/>
    <w:rsid w:val="00A53901"/>
    <w:rsid w:val="00A5406A"/>
    <w:rsid w:val="00A609D4"/>
    <w:rsid w:val="00A672C5"/>
    <w:rsid w:val="00A745C8"/>
    <w:rsid w:val="00A760EE"/>
    <w:rsid w:val="00A77448"/>
    <w:rsid w:val="00A77B50"/>
    <w:rsid w:val="00A80C09"/>
    <w:rsid w:val="00A81F7D"/>
    <w:rsid w:val="00A82765"/>
    <w:rsid w:val="00A84F31"/>
    <w:rsid w:val="00A85CBB"/>
    <w:rsid w:val="00A9102D"/>
    <w:rsid w:val="00A92639"/>
    <w:rsid w:val="00A9368B"/>
    <w:rsid w:val="00A943F6"/>
    <w:rsid w:val="00A96119"/>
    <w:rsid w:val="00A97261"/>
    <w:rsid w:val="00AA3136"/>
    <w:rsid w:val="00AA330B"/>
    <w:rsid w:val="00AA7075"/>
    <w:rsid w:val="00AA71DD"/>
    <w:rsid w:val="00AC3CAA"/>
    <w:rsid w:val="00AC4B0E"/>
    <w:rsid w:val="00AC4C49"/>
    <w:rsid w:val="00AC7AF3"/>
    <w:rsid w:val="00AD0CF1"/>
    <w:rsid w:val="00AD199E"/>
    <w:rsid w:val="00AD2739"/>
    <w:rsid w:val="00AD2F08"/>
    <w:rsid w:val="00AD4DE8"/>
    <w:rsid w:val="00AD56F2"/>
    <w:rsid w:val="00AD652E"/>
    <w:rsid w:val="00AD7837"/>
    <w:rsid w:val="00AE0736"/>
    <w:rsid w:val="00AE1549"/>
    <w:rsid w:val="00AE3A2C"/>
    <w:rsid w:val="00AF1EA5"/>
    <w:rsid w:val="00AF5E04"/>
    <w:rsid w:val="00AF64FD"/>
    <w:rsid w:val="00AF75EA"/>
    <w:rsid w:val="00B00AE1"/>
    <w:rsid w:val="00B01849"/>
    <w:rsid w:val="00B01B2F"/>
    <w:rsid w:val="00B05252"/>
    <w:rsid w:val="00B064F8"/>
    <w:rsid w:val="00B1095D"/>
    <w:rsid w:val="00B11995"/>
    <w:rsid w:val="00B22FD8"/>
    <w:rsid w:val="00B26A65"/>
    <w:rsid w:val="00B27909"/>
    <w:rsid w:val="00B32ADD"/>
    <w:rsid w:val="00B34979"/>
    <w:rsid w:val="00B412E1"/>
    <w:rsid w:val="00B430CB"/>
    <w:rsid w:val="00B45920"/>
    <w:rsid w:val="00B503BA"/>
    <w:rsid w:val="00B54098"/>
    <w:rsid w:val="00B55135"/>
    <w:rsid w:val="00B56E69"/>
    <w:rsid w:val="00B603AF"/>
    <w:rsid w:val="00B64AA3"/>
    <w:rsid w:val="00B67C74"/>
    <w:rsid w:val="00B71712"/>
    <w:rsid w:val="00B7215A"/>
    <w:rsid w:val="00B72A04"/>
    <w:rsid w:val="00B84742"/>
    <w:rsid w:val="00B84B6A"/>
    <w:rsid w:val="00B8598C"/>
    <w:rsid w:val="00B90647"/>
    <w:rsid w:val="00B91E63"/>
    <w:rsid w:val="00B927B6"/>
    <w:rsid w:val="00BA0E28"/>
    <w:rsid w:val="00BB06F5"/>
    <w:rsid w:val="00BB54D2"/>
    <w:rsid w:val="00BC5EE8"/>
    <w:rsid w:val="00BC7AC6"/>
    <w:rsid w:val="00BD12AC"/>
    <w:rsid w:val="00BD5120"/>
    <w:rsid w:val="00BD76ED"/>
    <w:rsid w:val="00BE0B9A"/>
    <w:rsid w:val="00BE1668"/>
    <w:rsid w:val="00BE5583"/>
    <w:rsid w:val="00BE5F1F"/>
    <w:rsid w:val="00BF3B65"/>
    <w:rsid w:val="00BF6DD9"/>
    <w:rsid w:val="00BF7631"/>
    <w:rsid w:val="00C04FE5"/>
    <w:rsid w:val="00C05E58"/>
    <w:rsid w:val="00C06AC0"/>
    <w:rsid w:val="00C14A1A"/>
    <w:rsid w:val="00C15D90"/>
    <w:rsid w:val="00C174E0"/>
    <w:rsid w:val="00C20EAE"/>
    <w:rsid w:val="00C240B3"/>
    <w:rsid w:val="00C24BDD"/>
    <w:rsid w:val="00C253B8"/>
    <w:rsid w:val="00C268FF"/>
    <w:rsid w:val="00C3055D"/>
    <w:rsid w:val="00C350AF"/>
    <w:rsid w:val="00C35CCC"/>
    <w:rsid w:val="00C364E0"/>
    <w:rsid w:val="00C3652C"/>
    <w:rsid w:val="00C36C6E"/>
    <w:rsid w:val="00C40638"/>
    <w:rsid w:val="00C40ACD"/>
    <w:rsid w:val="00C43B38"/>
    <w:rsid w:val="00C50DFE"/>
    <w:rsid w:val="00C55431"/>
    <w:rsid w:val="00C57B7B"/>
    <w:rsid w:val="00C62294"/>
    <w:rsid w:val="00C7019D"/>
    <w:rsid w:val="00C717EB"/>
    <w:rsid w:val="00C71D2E"/>
    <w:rsid w:val="00C746FF"/>
    <w:rsid w:val="00C751F0"/>
    <w:rsid w:val="00C83AF3"/>
    <w:rsid w:val="00C8565D"/>
    <w:rsid w:val="00C86D8A"/>
    <w:rsid w:val="00C97087"/>
    <w:rsid w:val="00CA010B"/>
    <w:rsid w:val="00CA3D93"/>
    <w:rsid w:val="00CA5063"/>
    <w:rsid w:val="00CA52B1"/>
    <w:rsid w:val="00CA74C7"/>
    <w:rsid w:val="00CB79E7"/>
    <w:rsid w:val="00CB7E71"/>
    <w:rsid w:val="00CC7CE6"/>
    <w:rsid w:val="00CD70E1"/>
    <w:rsid w:val="00CE0A6A"/>
    <w:rsid w:val="00CE3804"/>
    <w:rsid w:val="00CE7205"/>
    <w:rsid w:val="00CF4C5F"/>
    <w:rsid w:val="00CF6ACC"/>
    <w:rsid w:val="00D0757C"/>
    <w:rsid w:val="00D31A87"/>
    <w:rsid w:val="00D34A94"/>
    <w:rsid w:val="00D41A13"/>
    <w:rsid w:val="00D50442"/>
    <w:rsid w:val="00D53082"/>
    <w:rsid w:val="00D54722"/>
    <w:rsid w:val="00D54ED8"/>
    <w:rsid w:val="00D5668D"/>
    <w:rsid w:val="00D57485"/>
    <w:rsid w:val="00D62EDD"/>
    <w:rsid w:val="00D6596D"/>
    <w:rsid w:val="00D666B4"/>
    <w:rsid w:val="00D703C6"/>
    <w:rsid w:val="00D71190"/>
    <w:rsid w:val="00D722F2"/>
    <w:rsid w:val="00D7287C"/>
    <w:rsid w:val="00D74573"/>
    <w:rsid w:val="00D76063"/>
    <w:rsid w:val="00D82CA8"/>
    <w:rsid w:val="00D8355F"/>
    <w:rsid w:val="00D83D62"/>
    <w:rsid w:val="00D849EA"/>
    <w:rsid w:val="00D94D0B"/>
    <w:rsid w:val="00D94E4E"/>
    <w:rsid w:val="00D9534F"/>
    <w:rsid w:val="00D955F2"/>
    <w:rsid w:val="00D96F78"/>
    <w:rsid w:val="00DA1239"/>
    <w:rsid w:val="00DA4909"/>
    <w:rsid w:val="00DA698F"/>
    <w:rsid w:val="00DB5AA6"/>
    <w:rsid w:val="00DB5E9B"/>
    <w:rsid w:val="00DC797D"/>
    <w:rsid w:val="00DD0629"/>
    <w:rsid w:val="00DD266F"/>
    <w:rsid w:val="00DD71D1"/>
    <w:rsid w:val="00DE1752"/>
    <w:rsid w:val="00DE2841"/>
    <w:rsid w:val="00DE6281"/>
    <w:rsid w:val="00DE6F7E"/>
    <w:rsid w:val="00DF16F6"/>
    <w:rsid w:val="00DF1899"/>
    <w:rsid w:val="00DF3D54"/>
    <w:rsid w:val="00E03388"/>
    <w:rsid w:val="00E03957"/>
    <w:rsid w:val="00E07BB4"/>
    <w:rsid w:val="00E10EAA"/>
    <w:rsid w:val="00E136CE"/>
    <w:rsid w:val="00E17F5C"/>
    <w:rsid w:val="00E25701"/>
    <w:rsid w:val="00E262BE"/>
    <w:rsid w:val="00E26F97"/>
    <w:rsid w:val="00E30C13"/>
    <w:rsid w:val="00E3217F"/>
    <w:rsid w:val="00E34A99"/>
    <w:rsid w:val="00E35F0D"/>
    <w:rsid w:val="00E410E9"/>
    <w:rsid w:val="00E41B40"/>
    <w:rsid w:val="00E4586C"/>
    <w:rsid w:val="00E46D8F"/>
    <w:rsid w:val="00E47DD5"/>
    <w:rsid w:val="00E53197"/>
    <w:rsid w:val="00E54EFC"/>
    <w:rsid w:val="00E61700"/>
    <w:rsid w:val="00E63719"/>
    <w:rsid w:val="00E66CB6"/>
    <w:rsid w:val="00E72523"/>
    <w:rsid w:val="00E742F5"/>
    <w:rsid w:val="00E749C5"/>
    <w:rsid w:val="00E75125"/>
    <w:rsid w:val="00E77D42"/>
    <w:rsid w:val="00E854D4"/>
    <w:rsid w:val="00E87DD2"/>
    <w:rsid w:val="00E90627"/>
    <w:rsid w:val="00E929DA"/>
    <w:rsid w:val="00E92E4A"/>
    <w:rsid w:val="00E962A1"/>
    <w:rsid w:val="00E96EBC"/>
    <w:rsid w:val="00E96EEB"/>
    <w:rsid w:val="00EA09A1"/>
    <w:rsid w:val="00EA36F7"/>
    <w:rsid w:val="00EA7D3E"/>
    <w:rsid w:val="00EA7DF1"/>
    <w:rsid w:val="00EB1CE1"/>
    <w:rsid w:val="00EB33CE"/>
    <w:rsid w:val="00EB3795"/>
    <w:rsid w:val="00EB4131"/>
    <w:rsid w:val="00EB5F4F"/>
    <w:rsid w:val="00EC754A"/>
    <w:rsid w:val="00ED3125"/>
    <w:rsid w:val="00ED5FF8"/>
    <w:rsid w:val="00ED6B33"/>
    <w:rsid w:val="00EF4889"/>
    <w:rsid w:val="00F004AB"/>
    <w:rsid w:val="00F028DB"/>
    <w:rsid w:val="00F05436"/>
    <w:rsid w:val="00F05486"/>
    <w:rsid w:val="00F06B75"/>
    <w:rsid w:val="00F12855"/>
    <w:rsid w:val="00F13B94"/>
    <w:rsid w:val="00F14399"/>
    <w:rsid w:val="00F143F8"/>
    <w:rsid w:val="00F21D54"/>
    <w:rsid w:val="00F3029E"/>
    <w:rsid w:val="00F3592C"/>
    <w:rsid w:val="00F36914"/>
    <w:rsid w:val="00F403A6"/>
    <w:rsid w:val="00F40BA3"/>
    <w:rsid w:val="00F41B96"/>
    <w:rsid w:val="00F420D2"/>
    <w:rsid w:val="00F4467B"/>
    <w:rsid w:val="00F449B4"/>
    <w:rsid w:val="00F44ACA"/>
    <w:rsid w:val="00F45C72"/>
    <w:rsid w:val="00F5135D"/>
    <w:rsid w:val="00F52ADD"/>
    <w:rsid w:val="00F539AF"/>
    <w:rsid w:val="00F54705"/>
    <w:rsid w:val="00F5543D"/>
    <w:rsid w:val="00F55730"/>
    <w:rsid w:val="00F55C7A"/>
    <w:rsid w:val="00F55D7C"/>
    <w:rsid w:val="00F64AAA"/>
    <w:rsid w:val="00F64D7B"/>
    <w:rsid w:val="00F65A5F"/>
    <w:rsid w:val="00F67DA0"/>
    <w:rsid w:val="00F72F27"/>
    <w:rsid w:val="00F73C0C"/>
    <w:rsid w:val="00F8385E"/>
    <w:rsid w:val="00F83B6D"/>
    <w:rsid w:val="00F83BBF"/>
    <w:rsid w:val="00F8496D"/>
    <w:rsid w:val="00F860CB"/>
    <w:rsid w:val="00F86352"/>
    <w:rsid w:val="00F8697A"/>
    <w:rsid w:val="00F878FF"/>
    <w:rsid w:val="00F91569"/>
    <w:rsid w:val="00F92C33"/>
    <w:rsid w:val="00F96900"/>
    <w:rsid w:val="00F96FE5"/>
    <w:rsid w:val="00FA1CF4"/>
    <w:rsid w:val="00FA3615"/>
    <w:rsid w:val="00FA591A"/>
    <w:rsid w:val="00FA6814"/>
    <w:rsid w:val="00FB7EA1"/>
    <w:rsid w:val="00FC0966"/>
    <w:rsid w:val="00FC11B4"/>
    <w:rsid w:val="00FC278D"/>
    <w:rsid w:val="00FC2ABA"/>
    <w:rsid w:val="00FC5026"/>
    <w:rsid w:val="00FC6E66"/>
    <w:rsid w:val="00FD1106"/>
    <w:rsid w:val="00FE205E"/>
    <w:rsid w:val="00FE5E29"/>
    <w:rsid w:val="00FE64E6"/>
    <w:rsid w:val="00FE7446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FF"/>
  </w:style>
  <w:style w:type="paragraph" w:styleId="1">
    <w:name w:val="heading 1"/>
    <w:basedOn w:val="a"/>
    <w:next w:val="a"/>
    <w:link w:val="10"/>
    <w:qFormat/>
    <w:rsid w:val="00F863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35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3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352"/>
  </w:style>
  <w:style w:type="paragraph" w:customStyle="1" w:styleId="ConsPlusNormal">
    <w:name w:val="ConsPlusNormal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nhideWhenUsed/>
    <w:rsid w:val="00F8635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F8635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35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8635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863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369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A71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71D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71DD"/>
    <w:rPr>
      <w:vertAlign w:val="superscript"/>
    </w:rPr>
  </w:style>
  <w:style w:type="paragraph" w:styleId="ac">
    <w:name w:val="TOC Heading"/>
    <w:basedOn w:val="1"/>
    <w:next w:val="a"/>
    <w:uiPriority w:val="39"/>
    <w:semiHidden/>
    <w:unhideWhenUsed/>
    <w:qFormat/>
    <w:rsid w:val="0011188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1188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11188C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1118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1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88C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742C83"/>
    <w:pPr>
      <w:spacing w:after="100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C5EE8"/>
  </w:style>
  <w:style w:type="character" w:styleId="af0">
    <w:name w:val="Placeholder Text"/>
    <w:basedOn w:val="a0"/>
    <w:uiPriority w:val="99"/>
    <w:semiHidden/>
    <w:rsid w:val="00E90627"/>
    <w:rPr>
      <w:color w:val="808080"/>
    </w:rPr>
  </w:style>
  <w:style w:type="paragraph" w:styleId="af1">
    <w:name w:val="endnote text"/>
    <w:basedOn w:val="a"/>
    <w:link w:val="af2"/>
    <w:uiPriority w:val="99"/>
    <w:semiHidden/>
    <w:unhideWhenUsed/>
    <w:rsid w:val="002330C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330C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330C2"/>
    <w:rPr>
      <w:vertAlign w:val="superscript"/>
    </w:rPr>
  </w:style>
  <w:style w:type="paragraph" w:styleId="af4">
    <w:name w:val="No Spacing"/>
    <w:uiPriority w:val="1"/>
    <w:qFormat/>
    <w:rsid w:val="005E6B52"/>
    <w:pPr>
      <w:spacing w:after="0" w:line="240" w:lineRule="auto"/>
    </w:pPr>
  </w:style>
  <w:style w:type="numbering" w:customStyle="1" w:styleId="22">
    <w:name w:val="Нет списка2"/>
    <w:next w:val="a2"/>
    <w:uiPriority w:val="99"/>
    <w:semiHidden/>
    <w:unhideWhenUsed/>
    <w:rsid w:val="00E61700"/>
  </w:style>
  <w:style w:type="character" w:customStyle="1" w:styleId="13">
    <w:name w:val="Верхний колонтитул Знак1"/>
    <w:basedOn w:val="a0"/>
    <w:semiHidden/>
    <w:rsid w:val="00E61700"/>
    <w:rPr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E61700"/>
    <w:rPr>
      <w:sz w:val="22"/>
      <w:szCs w:val="22"/>
      <w:lang w:eastAsia="en-US"/>
    </w:rPr>
  </w:style>
  <w:style w:type="table" w:customStyle="1" w:styleId="15">
    <w:name w:val="Сетка таблицы1"/>
    <w:basedOn w:val="a1"/>
    <w:next w:val="a7"/>
    <w:uiPriority w:val="59"/>
    <w:rsid w:val="00E6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E61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FF"/>
  </w:style>
  <w:style w:type="paragraph" w:styleId="1">
    <w:name w:val="heading 1"/>
    <w:basedOn w:val="a"/>
    <w:next w:val="a"/>
    <w:link w:val="10"/>
    <w:qFormat/>
    <w:rsid w:val="00F863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35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3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352"/>
  </w:style>
  <w:style w:type="paragraph" w:customStyle="1" w:styleId="ConsPlusNormal">
    <w:name w:val="ConsPlusNormal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8635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8635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35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8635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863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369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A71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71D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71DD"/>
    <w:rPr>
      <w:vertAlign w:val="superscript"/>
    </w:rPr>
  </w:style>
  <w:style w:type="paragraph" w:styleId="ac">
    <w:name w:val="TOC Heading"/>
    <w:basedOn w:val="1"/>
    <w:next w:val="a"/>
    <w:uiPriority w:val="39"/>
    <w:semiHidden/>
    <w:unhideWhenUsed/>
    <w:qFormat/>
    <w:rsid w:val="0011188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1188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11188C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1118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1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88C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742C83"/>
    <w:pPr>
      <w:spacing w:after="100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C5EE8"/>
  </w:style>
  <w:style w:type="character" w:styleId="af0">
    <w:name w:val="Placeholder Text"/>
    <w:basedOn w:val="a0"/>
    <w:uiPriority w:val="99"/>
    <w:semiHidden/>
    <w:rsid w:val="00E90627"/>
    <w:rPr>
      <w:color w:val="808080"/>
    </w:rPr>
  </w:style>
  <w:style w:type="paragraph" w:styleId="af1">
    <w:name w:val="endnote text"/>
    <w:basedOn w:val="a"/>
    <w:link w:val="af2"/>
    <w:uiPriority w:val="99"/>
    <w:semiHidden/>
    <w:unhideWhenUsed/>
    <w:rsid w:val="002330C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330C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33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F6C5527AACD45168911DB35C1E752F356818FB9F93D89D91873FCF2E7B3C5D3F9B8250CA67nCb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070C6EB221499FB1139E921DF64BFD997BF5BE7C75153380089CE0E30EFD185FDA956528602DW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1DE0-2A08-402E-B7B6-EB17DF17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5888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5</cp:revision>
  <cp:lastPrinted>2018-02-02T08:39:00Z</cp:lastPrinted>
  <dcterms:created xsi:type="dcterms:W3CDTF">2018-02-01T13:44:00Z</dcterms:created>
  <dcterms:modified xsi:type="dcterms:W3CDTF">2018-02-02T08:44:00Z</dcterms:modified>
</cp:coreProperties>
</file>