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56" w:rsidRDefault="00807C45">
      <w:pPr>
        <w:framePr w:wrap="none" w:vAnchor="page" w:hAnchor="page" w:x="1486" w:y="1154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5775A7">
        <w:fldChar w:fldCharType="begin"/>
      </w:r>
      <w:r w:rsidR="005775A7">
        <w:instrText xml:space="preserve"> </w:instrText>
      </w:r>
      <w:r w:rsidR="005775A7">
        <w:instrText>INCLUDEPICTURE  "C:\\Users\\User\\Desktop\\media\\image1.jpeg" \* MERGEFORMATINET</w:instrText>
      </w:r>
      <w:r w:rsidR="005775A7">
        <w:instrText xml:space="preserve"> </w:instrText>
      </w:r>
      <w:r w:rsidR="005775A7">
        <w:fldChar w:fldCharType="separate"/>
      </w:r>
      <w:r w:rsidR="005775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43.25pt">
            <v:imagedata r:id="rId8" r:href="rId9"/>
          </v:shape>
        </w:pict>
      </w:r>
      <w:r w:rsidR="005775A7">
        <w:fldChar w:fldCharType="end"/>
      </w:r>
      <w:r>
        <w:fldChar w:fldCharType="end"/>
      </w:r>
    </w:p>
    <w:p w:rsidR="00A22256" w:rsidRDefault="00DB7FD8">
      <w:pPr>
        <w:pStyle w:val="20"/>
        <w:framePr w:wrap="none" w:vAnchor="page" w:hAnchor="page" w:x="4745" w:y="4318"/>
        <w:shd w:val="clear" w:color="auto" w:fill="auto"/>
        <w:spacing w:line="220" w:lineRule="exact"/>
      </w:pPr>
      <w:r>
        <w:rPr>
          <w:rStyle w:val="23pt"/>
        </w:rPr>
        <w:t>ПОСТАНОВЛЕНИЕ</w:t>
      </w:r>
    </w:p>
    <w:p w:rsidR="00A22256" w:rsidRDefault="00807C45">
      <w:pPr>
        <w:pStyle w:val="30"/>
        <w:framePr w:w="9514" w:h="4164" w:hRule="exact" w:wrap="none" w:vAnchor="page" w:hAnchor="page" w:x="1376" w:y="4860"/>
        <w:shd w:val="clear" w:color="auto" w:fill="auto"/>
        <w:tabs>
          <w:tab w:val="left" w:pos="8314"/>
        </w:tabs>
        <w:spacing w:after="224" w:line="220" w:lineRule="exact"/>
      </w:pPr>
      <w:r>
        <w:t>От 12.04.2019</w:t>
      </w:r>
      <w:r>
        <w:tab/>
        <w:t>№ 170-па</w:t>
      </w:r>
    </w:p>
    <w:p w:rsidR="00A22256" w:rsidRDefault="00807C45">
      <w:pPr>
        <w:pStyle w:val="22"/>
        <w:framePr w:w="9514" w:h="4164" w:hRule="exact" w:wrap="none" w:vAnchor="page" w:hAnchor="page" w:x="1376" w:y="4860"/>
        <w:shd w:val="clear" w:color="auto" w:fill="auto"/>
        <w:tabs>
          <w:tab w:val="left" w:pos="1795"/>
          <w:tab w:val="left" w:pos="3312"/>
          <w:tab w:val="left" w:pos="4205"/>
        </w:tabs>
        <w:spacing w:before="0"/>
        <w:ind w:right="4300"/>
      </w:pPr>
      <w:proofErr w:type="gramStart"/>
      <w:r>
        <w:t>Об утверждении Переч</w:t>
      </w:r>
      <w:r w:rsidR="00DB7FD8">
        <w:t xml:space="preserve">ня муниципального имущества </w:t>
      </w:r>
      <w:proofErr w:type="spellStart"/>
      <w:r w:rsidR="00DB7FD8">
        <w:t>Макс</w:t>
      </w:r>
      <w:r>
        <w:t>атихинского</w:t>
      </w:r>
      <w:proofErr w:type="spellEnd"/>
      <w:r>
        <w:t xml:space="preserve"> района, свободного от прав третьих лиц (за исключением права хозяйственного ведения, права оперативного управления, а также имущес</w:t>
      </w:r>
      <w:r w:rsidR="00A54CA0">
        <w:t>твенных прав субъектов</w:t>
      </w:r>
      <w:r w:rsidR="00A54CA0">
        <w:tab/>
        <w:t>малого</w:t>
      </w:r>
      <w:r w:rsidR="00A54CA0">
        <w:tab/>
        <w:t xml:space="preserve">и </w:t>
      </w:r>
      <w:r>
        <w:t>среднего</w:t>
      </w:r>
      <w:proofErr w:type="gramEnd"/>
    </w:p>
    <w:p w:rsidR="00A22256" w:rsidRDefault="00807C45">
      <w:pPr>
        <w:pStyle w:val="22"/>
        <w:framePr w:w="9514" w:h="4164" w:hRule="exact" w:wrap="none" w:vAnchor="page" w:hAnchor="page" w:x="1376" w:y="4860"/>
        <w:shd w:val="clear" w:color="auto" w:fill="auto"/>
        <w:spacing w:before="0"/>
        <w:ind w:right="4300"/>
      </w:pPr>
      <w:r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</w:t>
      </w:r>
      <w:r w:rsidR="00A54CA0">
        <w:t>ектов малого и среднего предприн</w:t>
      </w:r>
      <w:r>
        <w:t>имательства</w:t>
      </w:r>
    </w:p>
    <w:p w:rsidR="00A22256" w:rsidRDefault="00807C45">
      <w:pPr>
        <w:pStyle w:val="22"/>
        <w:framePr w:w="9514" w:h="1685" w:hRule="exact" w:wrap="none" w:vAnchor="page" w:hAnchor="page" w:x="1376" w:y="9262"/>
        <w:shd w:val="clear" w:color="auto" w:fill="auto"/>
        <w:spacing w:before="0" w:line="269" w:lineRule="exact"/>
        <w:ind w:firstLine="820"/>
      </w:pPr>
      <w:r>
        <w:t>В соответствии</w:t>
      </w:r>
      <w:r w:rsidR="00DB7FD8">
        <w:t xml:space="preserve"> с законом РФ № 131-</w:t>
      </w:r>
      <w:r>
        <w:t xml:space="preserve"> ФЗ от 06.10.2003г. «Об общих принципах организации местного самоуправления в Российской Федерации», пунктом </w:t>
      </w:r>
      <w:r>
        <w:rPr>
          <w:rStyle w:val="2Candara105pt"/>
        </w:rPr>
        <w:t>4</w:t>
      </w:r>
      <w:r>
        <w:t xml:space="preserve"> статьи 18 Федерального закона от 24 июля 2007 года № 209-ФЗ «О развитии малого и среднего предпринимательства в Российской </w:t>
      </w:r>
      <w:r w:rsidR="00DB7FD8">
        <w:t xml:space="preserve">Федерации», администрация </w:t>
      </w:r>
      <w:proofErr w:type="spellStart"/>
      <w:r w:rsidR="00DB7FD8">
        <w:t>Макс</w:t>
      </w:r>
      <w:r>
        <w:t>атихинского</w:t>
      </w:r>
      <w:proofErr w:type="spellEnd"/>
      <w:r>
        <w:t xml:space="preserve"> района</w:t>
      </w:r>
    </w:p>
    <w:p w:rsidR="00DB7FD8" w:rsidRDefault="00DB7FD8">
      <w:pPr>
        <w:pStyle w:val="22"/>
        <w:framePr w:w="9514" w:h="1685" w:hRule="exact" w:wrap="none" w:vAnchor="page" w:hAnchor="page" w:x="1376" w:y="9262"/>
        <w:shd w:val="clear" w:color="auto" w:fill="auto"/>
        <w:spacing w:before="0" w:line="269" w:lineRule="exact"/>
        <w:ind w:firstLine="820"/>
      </w:pPr>
    </w:p>
    <w:p w:rsidR="00A22256" w:rsidRDefault="00807C45">
      <w:pPr>
        <w:pStyle w:val="22"/>
        <w:framePr w:w="9514" w:h="1685" w:hRule="exact" w:wrap="none" w:vAnchor="page" w:hAnchor="page" w:x="1376" w:y="9262"/>
        <w:shd w:val="clear" w:color="auto" w:fill="auto"/>
        <w:spacing w:before="0" w:line="220" w:lineRule="exact"/>
        <w:ind w:right="20"/>
        <w:jc w:val="center"/>
      </w:pPr>
      <w:r>
        <w:t>ПОСТАНОВЛЯЕТ:</w:t>
      </w:r>
    </w:p>
    <w:p w:rsidR="00A22256" w:rsidRDefault="00807C45" w:rsidP="00A54CA0">
      <w:pPr>
        <w:pStyle w:val="22"/>
        <w:framePr w:w="9514" w:h="3603" w:hRule="exact" w:wrap="none" w:vAnchor="page" w:hAnchor="page" w:x="1376" w:y="11150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firstLine="820"/>
        <w:jc w:val="left"/>
      </w:pPr>
      <w:proofErr w:type="gramStart"/>
      <w:r>
        <w:t>Утвердить прилагаемый перече</w:t>
      </w:r>
      <w:r w:rsidR="00DB7FD8">
        <w:t xml:space="preserve">нь муниципального имущества </w:t>
      </w:r>
      <w:proofErr w:type="spellStart"/>
      <w:r w:rsidR="00DB7FD8">
        <w:t>Макс</w:t>
      </w:r>
      <w:r>
        <w:t>атихинск</w:t>
      </w:r>
      <w:r w:rsidR="00A54CA0">
        <w:t>ого</w:t>
      </w:r>
      <w:proofErr w:type="spellEnd"/>
      <w:r w:rsidR="00A54CA0">
        <w:br/>
        <w:t xml:space="preserve">района, свободного от прав </w:t>
      </w:r>
      <w:r>
        <w:t>третьих лиц (за исключение</w:t>
      </w:r>
      <w:r w:rsidR="00A54CA0">
        <w:t xml:space="preserve">м права хозяйственного ведения, </w:t>
      </w:r>
      <w:r>
        <w:t>права оперативного управления, а также имущес</w:t>
      </w:r>
      <w:r w:rsidR="00A54CA0">
        <w:t xml:space="preserve">твенных прав субъектов малого и среднего </w:t>
      </w:r>
      <w:r>
        <w:t>предпринимательства), предназначенного для предоставления во владени</w:t>
      </w:r>
      <w:r w:rsidR="00A54CA0">
        <w:t xml:space="preserve">е и </w:t>
      </w:r>
      <w:r>
        <w:t>(или) в пользование на долгосрочной осн</w:t>
      </w:r>
      <w:r w:rsidR="00A54CA0">
        <w:t xml:space="preserve">ове субъектам малого и среднего </w:t>
      </w:r>
      <w:r>
        <w:t>предпринимательства и организациям, обра</w:t>
      </w:r>
      <w:r w:rsidR="00A54CA0">
        <w:t xml:space="preserve">зующим инфраструктуру поддержки </w:t>
      </w:r>
      <w:r>
        <w:t>субъектов малого и среднего предпринимательства (Приложение 1).</w:t>
      </w:r>
      <w:proofErr w:type="gramEnd"/>
    </w:p>
    <w:p w:rsidR="00A22256" w:rsidRDefault="00807C45" w:rsidP="00A54CA0">
      <w:pPr>
        <w:pStyle w:val="22"/>
        <w:framePr w:w="9514" w:h="3603" w:hRule="exact" w:wrap="none" w:vAnchor="page" w:hAnchor="page" w:x="1376" w:y="11150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firstLine="820"/>
        <w:jc w:val="left"/>
      </w:pPr>
      <w:r>
        <w:t>Опубликовать вышеуказанный перечень на официа</w:t>
      </w:r>
      <w:r w:rsidR="00A54CA0">
        <w:t>льном сайте Администр</w:t>
      </w:r>
      <w:bookmarkStart w:id="0" w:name="_GoBack"/>
      <w:bookmarkEnd w:id="0"/>
      <w:r w:rsidR="00A54CA0">
        <w:t>ации</w:t>
      </w:r>
      <w:r w:rsidR="00A54CA0">
        <w:br/>
      </w:r>
      <w:proofErr w:type="spellStart"/>
      <w:r w:rsidR="00A54CA0">
        <w:t>Макс</w:t>
      </w:r>
      <w:r>
        <w:t>атихинского</w:t>
      </w:r>
      <w:proofErr w:type="spellEnd"/>
      <w:r>
        <w:t xml:space="preserve"> района Тверской области </w:t>
      </w:r>
      <w:r w:rsidR="00A54CA0">
        <w:rPr>
          <w:lang w:eastAsia="en-US" w:bidi="en-US"/>
        </w:rPr>
        <w:t>в</w:t>
      </w:r>
      <w:r w:rsidRPr="00A54CA0">
        <w:rPr>
          <w:lang w:eastAsia="en-US" w:bidi="en-US"/>
        </w:rPr>
        <w:t xml:space="preserve"> </w:t>
      </w:r>
      <w:r>
        <w:t>инф</w:t>
      </w:r>
      <w:r w:rsidR="00A54CA0">
        <w:t xml:space="preserve">ормационно-телекоммуникационной </w:t>
      </w:r>
      <w:r>
        <w:t xml:space="preserve">сети «Интернет» </w:t>
      </w:r>
      <w:r w:rsidRPr="00A54CA0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maksatiha</w:t>
      </w:r>
      <w:proofErr w:type="spellEnd"/>
      <w:r w:rsidRPr="00A54CA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adm</w:t>
      </w:r>
      <w:proofErr w:type="spellEnd"/>
      <w:r w:rsidRPr="00A54CA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="00A54CA0">
        <w:rPr>
          <w:lang w:eastAsia="en-US" w:bidi="en-US"/>
        </w:rPr>
        <w:t>).</w:t>
      </w:r>
    </w:p>
    <w:p w:rsidR="00A22256" w:rsidRDefault="00807C45" w:rsidP="00A54CA0">
      <w:pPr>
        <w:pStyle w:val="22"/>
        <w:framePr w:w="9514" w:h="3603" w:hRule="exact" w:wrap="none" w:vAnchor="page" w:hAnchor="page" w:x="1376" w:y="11150"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254" w:lineRule="exact"/>
        <w:ind w:firstLine="820"/>
        <w:jc w:val="left"/>
      </w:pPr>
      <w:r>
        <w:t>Контроль исполнения настоящего постановления возложить на Заместителя</w:t>
      </w:r>
    </w:p>
    <w:p w:rsidR="00A22256" w:rsidRDefault="00807C45" w:rsidP="00A54CA0">
      <w:pPr>
        <w:pStyle w:val="22"/>
        <w:framePr w:w="9514" w:h="3603" w:hRule="exact" w:wrap="none" w:vAnchor="page" w:hAnchor="page" w:x="1376" w:y="11150"/>
        <w:shd w:val="clear" w:color="auto" w:fill="auto"/>
        <w:tabs>
          <w:tab w:val="left" w:pos="3566"/>
        </w:tabs>
        <w:spacing w:before="0" w:line="254" w:lineRule="exact"/>
        <w:ind w:right="19"/>
        <w:jc w:val="left"/>
      </w:pPr>
      <w:r>
        <w:t>Гла</w:t>
      </w:r>
      <w:r w:rsidR="00A54CA0">
        <w:t xml:space="preserve">вы администрации </w:t>
      </w:r>
      <w:proofErr w:type="spellStart"/>
      <w:r w:rsidR="00A54CA0">
        <w:t>Максатихинского</w:t>
      </w:r>
      <w:proofErr w:type="spellEnd"/>
      <w:r w:rsidR="00A54CA0">
        <w:t xml:space="preserve"> </w:t>
      </w:r>
      <w:r>
        <w:t>района, Председателя КУИЗО В.К.</w:t>
      </w:r>
      <w:r w:rsidR="00A54CA0">
        <w:t xml:space="preserve"> Богдановича</w:t>
      </w:r>
    </w:p>
    <w:p w:rsidR="00A22256" w:rsidRDefault="00807C45" w:rsidP="00A54CA0">
      <w:pPr>
        <w:pStyle w:val="a5"/>
        <w:framePr w:wrap="none" w:vAnchor="page" w:hAnchor="page" w:x="2086" w:y="14783"/>
        <w:shd w:val="clear" w:color="auto" w:fill="auto"/>
        <w:spacing w:line="220" w:lineRule="exact"/>
      </w:pPr>
      <w:r>
        <w:t>4. Настоящее постанов</w:t>
      </w:r>
    </w:p>
    <w:p w:rsidR="00A22256" w:rsidRDefault="00A54CA0" w:rsidP="00A54CA0">
      <w:pPr>
        <w:pStyle w:val="a5"/>
        <w:framePr w:wrap="none" w:vAnchor="page" w:hAnchor="page" w:x="1577" w:y="15633"/>
        <w:shd w:val="clear" w:color="auto" w:fill="auto"/>
        <w:spacing w:line="220" w:lineRule="exact"/>
      </w:pPr>
      <w:r>
        <w:t xml:space="preserve">Глава </w:t>
      </w:r>
      <w:proofErr w:type="spellStart"/>
      <w:r>
        <w:t>Максатихинского</w:t>
      </w:r>
      <w:proofErr w:type="spellEnd"/>
      <w:r>
        <w:t xml:space="preserve"> района</w:t>
      </w:r>
    </w:p>
    <w:p w:rsidR="00A22256" w:rsidRDefault="00807C45" w:rsidP="00A54CA0">
      <w:pPr>
        <w:pStyle w:val="a5"/>
        <w:framePr w:wrap="none" w:vAnchor="page" w:hAnchor="page" w:x="6809" w:y="14812"/>
        <w:shd w:val="clear" w:color="auto" w:fill="auto"/>
        <w:spacing w:line="220" w:lineRule="exact"/>
      </w:pPr>
      <w:r>
        <w:t>со дня его подписания.</w:t>
      </w:r>
    </w:p>
    <w:p w:rsidR="00A22256" w:rsidRDefault="00A54CA0">
      <w:pPr>
        <w:pStyle w:val="22"/>
        <w:framePr w:wrap="none" w:vAnchor="page" w:hAnchor="page" w:x="1376" w:y="15623"/>
        <w:shd w:val="clear" w:color="auto" w:fill="auto"/>
        <w:spacing w:before="0" w:line="220" w:lineRule="exact"/>
        <w:ind w:left="7982" w:right="283"/>
      </w:pPr>
      <w:r>
        <w:t xml:space="preserve">К. Г. </w:t>
      </w:r>
      <w:proofErr w:type="spellStart"/>
      <w:r>
        <w:t>Паскин</w:t>
      </w:r>
      <w:proofErr w:type="spellEnd"/>
    </w:p>
    <w:p w:rsidR="00A22256" w:rsidRDefault="005775A7">
      <w:pPr>
        <w:rPr>
          <w:sz w:val="2"/>
          <w:szCs w:val="2"/>
        </w:rPr>
      </w:pPr>
      <w:r>
        <w:pict>
          <v:shape id="_x0000_s1027" type="#_x0000_t75" style="position:absolute;margin-left:227.15pt;margin-top:725.6pt;width:113.75pt;height:104.65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A222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A7" w:rsidRDefault="005775A7">
      <w:r>
        <w:separator/>
      </w:r>
    </w:p>
  </w:endnote>
  <w:endnote w:type="continuationSeparator" w:id="0">
    <w:p w:rsidR="005775A7" w:rsidRDefault="005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A7" w:rsidRDefault="005775A7"/>
  </w:footnote>
  <w:footnote w:type="continuationSeparator" w:id="0">
    <w:p w:rsidR="005775A7" w:rsidRDefault="00577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62D9"/>
    <w:multiLevelType w:val="multilevel"/>
    <w:tmpl w:val="F158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2256"/>
    <w:rsid w:val="005775A7"/>
    <w:rsid w:val="00807C45"/>
    <w:rsid w:val="00A22256"/>
    <w:rsid w:val="00A54CA0"/>
    <w:rsid w:val="00D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3pt">
    <w:name w:val="Подпись к картинке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2019-04-16T06:38:00Z</dcterms:created>
  <dcterms:modified xsi:type="dcterms:W3CDTF">2019-04-16T06:46:00Z</dcterms:modified>
</cp:coreProperties>
</file>