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58" w:rsidRDefault="00F85458" w:rsidP="006F6C49">
      <w:pPr>
        <w:pStyle w:val="a3"/>
        <w:rPr>
          <w:caps/>
          <w:sz w:val="40"/>
          <w:szCs w:val="40"/>
        </w:rPr>
      </w:pPr>
      <w:r w:rsidRPr="00F85458">
        <w:rPr>
          <w:caps/>
          <w:noProof/>
          <w:sz w:val="40"/>
          <w:szCs w:val="40"/>
        </w:rPr>
        <w:drawing>
          <wp:inline distT="0" distB="0" distL="0" distR="0">
            <wp:extent cx="628650" cy="790575"/>
            <wp:effectExtent l="0" t="0" r="0" b="9525"/>
            <wp:docPr id="2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9C" w:rsidRPr="00545763" w:rsidRDefault="0018099C" w:rsidP="006F6C49">
      <w:pPr>
        <w:pStyle w:val="a3"/>
        <w:rPr>
          <w:sz w:val="40"/>
          <w:szCs w:val="40"/>
        </w:rPr>
      </w:pP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18099C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18099C" w:rsidRPr="00545763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18099C" w:rsidRDefault="001010BF" w:rsidP="006F6C49">
      <w:pPr>
        <w:jc w:val="center"/>
        <w:rPr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52pt;margin-top:12.2pt;width:189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<v:textbox>
              <w:txbxContent>
                <w:p w:rsidR="0018099C" w:rsidRPr="001476E1" w:rsidRDefault="0018099C" w:rsidP="006F6C4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8099C" w:rsidRPr="00C468AA" w:rsidRDefault="0018099C" w:rsidP="006F6C49">
      <w:pPr>
        <w:jc w:val="center"/>
        <w:rPr>
          <w:sz w:val="24"/>
          <w:szCs w:val="24"/>
        </w:rPr>
      </w:pP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18099C" w:rsidRPr="00662FDE" w:rsidRDefault="0018099C" w:rsidP="006F6C49">
      <w:pPr>
        <w:pStyle w:val="a4"/>
        <w:jc w:val="center"/>
        <w:rPr>
          <w:sz w:val="24"/>
          <w:szCs w:val="24"/>
        </w:rPr>
      </w:pPr>
    </w:p>
    <w:p w:rsidR="00F21230" w:rsidRDefault="0018099C" w:rsidP="006F6C49">
      <w:pPr>
        <w:tabs>
          <w:tab w:val="left" w:pos="8325"/>
        </w:tabs>
        <w:rPr>
          <w:sz w:val="24"/>
          <w:szCs w:val="24"/>
        </w:rPr>
      </w:pPr>
      <w:r w:rsidRPr="00662FDE">
        <w:rPr>
          <w:sz w:val="24"/>
          <w:szCs w:val="24"/>
        </w:rPr>
        <w:t>От</w:t>
      </w:r>
      <w:r w:rsidR="0048229B">
        <w:rPr>
          <w:sz w:val="24"/>
          <w:szCs w:val="24"/>
        </w:rPr>
        <w:t xml:space="preserve">   </w:t>
      </w:r>
      <w:r w:rsidR="00903F02" w:rsidRPr="009853CB">
        <w:rPr>
          <w:sz w:val="24"/>
          <w:szCs w:val="24"/>
        </w:rPr>
        <w:t>2</w:t>
      </w:r>
      <w:r w:rsidR="00957CF4">
        <w:rPr>
          <w:sz w:val="24"/>
          <w:szCs w:val="24"/>
        </w:rPr>
        <w:t>4</w:t>
      </w:r>
      <w:r w:rsidR="00DE3BCA">
        <w:rPr>
          <w:sz w:val="24"/>
          <w:szCs w:val="24"/>
        </w:rPr>
        <w:t>. 0</w:t>
      </w:r>
      <w:r w:rsidR="00957CF4">
        <w:rPr>
          <w:sz w:val="24"/>
          <w:szCs w:val="24"/>
        </w:rPr>
        <w:t>9</w:t>
      </w:r>
      <w:r w:rsidR="00B94224">
        <w:rPr>
          <w:sz w:val="24"/>
          <w:szCs w:val="24"/>
        </w:rPr>
        <w:t>.</w:t>
      </w:r>
      <w:r w:rsidR="00903F02">
        <w:rPr>
          <w:sz w:val="24"/>
          <w:szCs w:val="24"/>
        </w:rPr>
        <w:t xml:space="preserve"> </w:t>
      </w:r>
      <w:r w:rsidR="00275FFE">
        <w:rPr>
          <w:sz w:val="24"/>
          <w:szCs w:val="24"/>
        </w:rPr>
        <w:t>20</w:t>
      </w:r>
      <w:r w:rsidR="00DE3BCA">
        <w:rPr>
          <w:sz w:val="24"/>
          <w:szCs w:val="24"/>
        </w:rPr>
        <w:t>20</w:t>
      </w:r>
      <w:r>
        <w:rPr>
          <w:sz w:val="24"/>
          <w:szCs w:val="24"/>
        </w:rPr>
        <w:t xml:space="preserve">   </w:t>
      </w:r>
    </w:p>
    <w:p w:rsidR="0018099C" w:rsidRPr="00662FDE" w:rsidRDefault="0018099C" w:rsidP="006F6C49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8229B">
        <w:rPr>
          <w:sz w:val="24"/>
          <w:szCs w:val="24"/>
        </w:rPr>
        <w:t xml:space="preserve">                                                                             </w:t>
      </w:r>
      <w:r w:rsidR="00F21230">
        <w:rPr>
          <w:sz w:val="24"/>
          <w:szCs w:val="24"/>
        </w:rPr>
        <w:t xml:space="preserve">          </w:t>
      </w:r>
      <w:r w:rsidR="002B779A">
        <w:rPr>
          <w:sz w:val="24"/>
          <w:szCs w:val="24"/>
        </w:rPr>
        <w:t xml:space="preserve">           </w:t>
      </w:r>
      <w:r w:rsidR="00696EC2">
        <w:rPr>
          <w:sz w:val="24"/>
          <w:szCs w:val="24"/>
        </w:rPr>
        <w:t xml:space="preserve">    </w:t>
      </w:r>
      <w:r w:rsidR="002B779A">
        <w:rPr>
          <w:sz w:val="24"/>
          <w:szCs w:val="24"/>
        </w:rPr>
        <w:t xml:space="preserve">   </w:t>
      </w:r>
      <w:r w:rsidR="00B94224">
        <w:rPr>
          <w:sz w:val="24"/>
          <w:szCs w:val="24"/>
        </w:rPr>
        <w:t xml:space="preserve">№ </w:t>
      </w:r>
      <w:r w:rsidR="00957CF4">
        <w:rPr>
          <w:sz w:val="24"/>
          <w:szCs w:val="24"/>
        </w:rPr>
        <w:t>415</w:t>
      </w:r>
      <w:r w:rsidR="002B779A">
        <w:rPr>
          <w:sz w:val="24"/>
          <w:szCs w:val="24"/>
        </w:rPr>
        <w:t xml:space="preserve"> </w:t>
      </w:r>
      <w:r w:rsidR="00DE3BCA">
        <w:rPr>
          <w:sz w:val="24"/>
          <w:szCs w:val="24"/>
        </w:rPr>
        <w:t xml:space="preserve"> - па</w:t>
      </w:r>
    </w:p>
    <w:p w:rsidR="007E199C" w:rsidRDefault="0018099C" w:rsidP="00696EC2">
      <w:pPr>
        <w:ind w:right="4818"/>
        <w:jc w:val="both"/>
        <w:rPr>
          <w:sz w:val="24"/>
          <w:szCs w:val="24"/>
        </w:rPr>
      </w:pPr>
      <w:r w:rsidRPr="00B767C9">
        <w:rPr>
          <w:sz w:val="24"/>
          <w:szCs w:val="24"/>
        </w:rPr>
        <w:t>О внесении изменений в муниципальную программу Максатихинского района Тверской области «</w:t>
      </w:r>
      <w:r w:rsidR="00C64058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C64058">
        <w:rPr>
          <w:sz w:val="24"/>
          <w:szCs w:val="24"/>
        </w:rPr>
        <w:t>Максатихинский</w:t>
      </w:r>
      <w:proofErr w:type="spellEnd"/>
      <w:r w:rsidR="00C64058">
        <w:rPr>
          <w:sz w:val="24"/>
          <w:szCs w:val="24"/>
        </w:rPr>
        <w:t xml:space="preserve"> район» на 20</w:t>
      </w:r>
      <w:r w:rsidR="00DE3BCA">
        <w:rPr>
          <w:sz w:val="24"/>
          <w:szCs w:val="24"/>
        </w:rPr>
        <w:t xml:space="preserve">20 – 2025 </w:t>
      </w:r>
      <w:r w:rsidR="00C64058">
        <w:rPr>
          <w:sz w:val="24"/>
          <w:szCs w:val="24"/>
        </w:rPr>
        <w:t xml:space="preserve"> годы», утвержденную постановлением администр</w:t>
      </w:r>
      <w:r w:rsidR="00DE3BCA">
        <w:rPr>
          <w:sz w:val="24"/>
          <w:szCs w:val="24"/>
        </w:rPr>
        <w:t>ации Максатихинского района от 0</w:t>
      </w:r>
      <w:r w:rsidR="00C64058">
        <w:rPr>
          <w:sz w:val="24"/>
          <w:szCs w:val="24"/>
        </w:rPr>
        <w:t>8</w:t>
      </w:r>
      <w:r w:rsidR="00B15D0B">
        <w:rPr>
          <w:sz w:val="24"/>
          <w:szCs w:val="24"/>
        </w:rPr>
        <w:t>.11.201</w:t>
      </w:r>
      <w:r w:rsidR="00DE3BCA">
        <w:rPr>
          <w:sz w:val="24"/>
          <w:szCs w:val="24"/>
        </w:rPr>
        <w:t>9</w:t>
      </w:r>
      <w:r w:rsidR="00B15D0B">
        <w:rPr>
          <w:sz w:val="24"/>
          <w:szCs w:val="24"/>
        </w:rPr>
        <w:t xml:space="preserve"> года № </w:t>
      </w:r>
      <w:r w:rsidR="00DE3BCA">
        <w:rPr>
          <w:sz w:val="24"/>
          <w:szCs w:val="24"/>
        </w:rPr>
        <w:t>499</w:t>
      </w:r>
      <w:r w:rsidR="00B15D0B">
        <w:rPr>
          <w:sz w:val="24"/>
          <w:szCs w:val="24"/>
        </w:rPr>
        <w:t>-па»</w:t>
      </w:r>
    </w:p>
    <w:p w:rsidR="00F85458" w:rsidRDefault="00F85458" w:rsidP="00C64058">
      <w:pPr>
        <w:ind w:right="3960"/>
        <w:rPr>
          <w:sz w:val="24"/>
          <w:szCs w:val="24"/>
        </w:rPr>
      </w:pPr>
    </w:p>
    <w:p w:rsidR="007E199C" w:rsidRDefault="007E199C" w:rsidP="007E199C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изменением бюджетных ассигнований и на основании </w:t>
      </w:r>
      <w:r w:rsidR="009856F5">
        <w:rPr>
          <w:rFonts w:ascii="Times New Roman" w:hAnsi="Times New Roman"/>
          <w:sz w:val="24"/>
          <w:szCs w:val="24"/>
        </w:rPr>
        <w:t xml:space="preserve">Федерального </w:t>
      </w:r>
      <w:r>
        <w:rPr>
          <w:rFonts w:ascii="Times New Roman" w:hAnsi="Times New Roman"/>
          <w:sz w:val="24"/>
          <w:szCs w:val="24"/>
        </w:rPr>
        <w:t>закона  от 06.10.2003 года  №131-ФЗ «Об общих</w:t>
      </w:r>
      <w:r w:rsidR="005E4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1B71A1" w:rsidRPr="001B71A1">
        <w:rPr>
          <w:rFonts w:ascii="Times New Roman" w:hAnsi="Times New Roman"/>
          <w:sz w:val="24"/>
          <w:szCs w:val="24"/>
        </w:rPr>
        <w:t>Устава муниципального образования Тверской области «</w:t>
      </w:r>
      <w:proofErr w:type="spellStart"/>
      <w:r w:rsidR="001B71A1" w:rsidRPr="001B71A1">
        <w:rPr>
          <w:rFonts w:ascii="Times New Roman" w:hAnsi="Times New Roman"/>
          <w:sz w:val="24"/>
          <w:szCs w:val="24"/>
        </w:rPr>
        <w:t>Максатихинский</w:t>
      </w:r>
      <w:proofErr w:type="spellEnd"/>
      <w:r w:rsidR="001B71A1" w:rsidRPr="001B71A1">
        <w:rPr>
          <w:rFonts w:ascii="Times New Roman" w:hAnsi="Times New Roman"/>
          <w:sz w:val="24"/>
          <w:szCs w:val="24"/>
        </w:rPr>
        <w:t xml:space="preserve"> район»,</w:t>
      </w:r>
      <w:r w:rsidR="00B94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 администрации Максатихинского района от 31.10.2017 года № 466 - па «О порядке принятия решений  о разработке муниципальных программ, формирования, реализации, определения критериев и проведения оценки эффективности реализации муниципальных программ Максатихинского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Тверской области и городского поселения поселок </w:t>
      </w:r>
      <w:proofErr w:type="spellStart"/>
      <w:r>
        <w:rPr>
          <w:rFonts w:ascii="Times New Roman" w:hAnsi="Times New Roman"/>
          <w:sz w:val="24"/>
          <w:szCs w:val="24"/>
        </w:rPr>
        <w:t>Максатиха</w:t>
      </w:r>
      <w:proofErr w:type="spellEnd"/>
      <w:r>
        <w:rPr>
          <w:rFonts w:ascii="Times New Roman" w:hAnsi="Times New Roman"/>
          <w:sz w:val="24"/>
          <w:szCs w:val="24"/>
        </w:rPr>
        <w:t xml:space="preserve">», решения Собрания депутатов Максатихинского района Тверской области от </w:t>
      </w:r>
      <w:r w:rsidR="006957ED">
        <w:rPr>
          <w:rFonts w:ascii="Times New Roman" w:hAnsi="Times New Roman"/>
          <w:sz w:val="24"/>
          <w:szCs w:val="24"/>
        </w:rPr>
        <w:t>28.04.2020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6957ED">
        <w:rPr>
          <w:rFonts w:ascii="Times New Roman" w:hAnsi="Times New Roman"/>
          <w:sz w:val="24"/>
          <w:szCs w:val="24"/>
        </w:rPr>
        <w:t>113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Максатихинском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Тверской области»</w:t>
      </w:r>
      <w:r w:rsidR="001B71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администрация Максатихинского района Тверской области </w:t>
      </w:r>
    </w:p>
    <w:p w:rsidR="0018099C" w:rsidRDefault="0018099C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ПОСТАНОВЛЯЕТ:</w:t>
      </w:r>
    </w:p>
    <w:p w:rsidR="00221A80" w:rsidRDefault="00221A80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361AFF">
        <w:rPr>
          <w:sz w:val="24"/>
          <w:szCs w:val="24"/>
        </w:rPr>
        <w:t>Утвердить прилагаемые</w:t>
      </w:r>
      <w:r>
        <w:rPr>
          <w:sz w:val="24"/>
          <w:szCs w:val="24"/>
        </w:rPr>
        <w:t xml:space="preserve"> изменения</w:t>
      </w:r>
      <w:r w:rsidR="00B15D0B">
        <w:rPr>
          <w:sz w:val="24"/>
          <w:szCs w:val="24"/>
        </w:rPr>
        <w:t>,</w:t>
      </w:r>
      <w:r w:rsidR="005E4F6F">
        <w:rPr>
          <w:sz w:val="24"/>
          <w:szCs w:val="24"/>
        </w:rPr>
        <w:t xml:space="preserve"> </w:t>
      </w:r>
      <w:r w:rsidR="007F33D4">
        <w:rPr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 xml:space="preserve">в </w:t>
      </w:r>
      <w:r w:rsidRPr="00B767C9">
        <w:rPr>
          <w:sz w:val="24"/>
          <w:szCs w:val="24"/>
        </w:rPr>
        <w:t>муниципальную программу Максатихинского района</w:t>
      </w:r>
      <w:r>
        <w:rPr>
          <w:sz w:val="24"/>
          <w:szCs w:val="24"/>
        </w:rPr>
        <w:t xml:space="preserve">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45122E">
        <w:rPr>
          <w:sz w:val="24"/>
          <w:szCs w:val="24"/>
        </w:rPr>
        <w:t>Максатихинский</w:t>
      </w:r>
      <w:proofErr w:type="spellEnd"/>
      <w:r w:rsidR="0045122E">
        <w:rPr>
          <w:sz w:val="24"/>
          <w:szCs w:val="24"/>
        </w:rPr>
        <w:t xml:space="preserve"> район» на 20</w:t>
      </w:r>
      <w:r w:rsidR="00C93CCC">
        <w:rPr>
          <w:sz w:val="24"/>
          <w:szCs w:val="24"/>
        </w:rPr>
        <w:t>20 – 2025</w:t>
      </w:r>
      <w:r w:rsidR="0045122E">
        <w:rPr>
          <w:sz w:val="24"/>
          <w:szCs w:val="24"/>
        </w:rPr>
        <w:t xml:space="preserve"> годы</w:t>
      </w:r>
      <w:r>
        <w:rPr>
          <w:sz w:val="24"/>
          <w:szCs w:val="24"/>
        </w:rPr>
        <w:t>», утвержденную постановлением администрации Максатихинск</w:t>
      </w:r>
      <w:r w:rsidR="00C93CCC">
        <w:rPr>
          <w:sz w:val="24"/>
          <w:szCs w:val="24"/>
        </w:rPr>
        <w:t>ого района Тверской области от 08.11.2019</w:t>
      </w:r>
      <w:r>
        <w:rPr>
          <w:sz w:val="24"/>
          <w:szCs w:val="24"/>
        </w:rPr>
        <w:t xml:space="preserve"> №</w:t>
      </w:r>
      <w:r w:rsidR="00B94224">
        <w:rPr>
          <w:sz w:val="24"/>
          <w:szCs w:val="24"/>
        </w:rPr>
        <w:t xml:space="preserve"> </w:t>
      </w:r>
      <w:r w:rsidR="00C93CCC">
        <w:rPr>
          <w:sz w:val="24"/>
          <w:szCs w:val="24"/>
        </w:rPr>
        <w:t xml:space="preserve">499 </w:t>
      </w:r>
      <w:r>
        <w:rPr>
          <w:sz w:val="24"/>
          <w:szCs w:val="24"/>
        </w:rPr>
        <w:t>-па «Об утверждении муниципальной программы Максатихинского района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45122E">
        <w:rPr>
          <w:sz w:val="24"/>
          <w:szCs w:val="24"/>
        </w:rPr>
        <w:t>Максатихинский</w:t>
      </w:r>
      <w:proofErr w:type="spellEnd"/>
      <w:r w:rsidR="0045122E">
        <w:rPr>
          <w:sz w:val="24"/>
          <w:szCs w:val="24"/>
        </w:rPr>
        <w:t xml:space="preserve"> район» на 20</w:t>
      </w:r>
      <w:r w:rsidR="00C93CCC">
        <w:rPr>
          <w:sz w:val="24"/>
          <w:szCs w:val="24"/>
        </w:rPr>
        <w:t>20 – 2025</w:t>
      </w:r>
      <w:proofErr w:type="gramEnd"/>
      <w:r w:rsidR="0045122E">
        <w:rPr>
          <w:sz w:val="24"/>
          <w:szCs w:val="24"/>
        </w:rPr>
        <w:t xml:space="preserve"> годы»</w:t>
      </w:r>
      <w:r w:rsidR="007F33D4">
        <w:rPr>
          <w:sz w:val="24"/>
          <w:szCs w:val="24"/>
        </w:rPr>
        <w:t>.</w:t>
      </w:r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099C" w:rsidRPr="000A054A">
        <w:rPr>
          <w:sz w:val="24"/>
          <w:szCs w:val="24"/>
        </w:rPr>
        <w:t>. </w:t>
      </w:r>
      <w:proofErr w:type="gramStart"/>
      <w:r w:rsidR="0018099C" w:rsidRPr="000A054A">
        <w:rPr>
          <w:sz w:val="24"/>
          <w:szCs w:val="24"/>
        </w:rPr>
        <w:t>Контроль за</w:t>
      </w:r>
      <w:proofErr w:type="gramEnd"/>
      <w:r w:rsidR="0018099C" w:rsidRPr="000A054A">
        <w:rPr>
          <w:sz w:val="24"/>
          <w:szCs w:val="24"/>
        </w:rPr>
        <w:t xml:space="preserve"> исполнением настоящего постановления возложить на </w:t>
      </w:r>
      <w:r w:rsidR="000C25A6">
        <w:rPr>
          <w:sz w:val="24"/>
          <w:szCs w:val="24"/>
        </w:rPr>
        <w:t>начальника Управления образования</w:t>
      </w:r>
      <w:r w:rsidR="0045122E">
        <w:rPr>
          <w:sz w:val="24"/>
          <w:szCs w:val="24"/>
        </w:rPr>
        <w:t xml:space="preserve"> </w:t>
      </w:r>
      <w:r w:rsidR="0018099C" w:rsidRPr="000A054A">
        <w:rPr>
          <w:sz w:val="24"/>
          <w:szCs w:val="24"/>
        </w:rPr>
        <w:t xml:space="preserve"> админ</w:t>
      </w:r>
      <w:r w:rsidR="004424F5">
        <w:rPr>
          <w:sz w:val="24"/>
          <w:szCs w:val="24"/>
        </w:rPr>
        <w:t>истрации Максатихинского района.</w:t>
      </w:r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8099C">
        <w:rPr>
          <w:sz w:val="24"/>
          <w:szCs w:val="24"/>
        </w:rPr>
        <w:t>. Настоящее постановление вступает в силу с момента подписания и подлежит размещению на официальном сайте администрации Максатихинского района.</w:t>
      </w:r>
    </w:p>
    <w:p w:rsidR="00696EC2" w:rsidRDefault="00696EC2" w:rsidP="00B60843">
      <w:pPr>
        <w:jc w:val="both"/>
        <w:rPr>
          <w:sz w:val="24"/>
          <w:szCs w:val="24"/>
        </w:rPr>
      </w:pPr>
    </w:p>
    <w:p w:rsidR="00696EC2" w:rsidRDefault="00696EC2" w:rsidP="00B60843">
      <w:pPr>
        <w:jc w:val="both"/>
        <w:rPr>
          <w:sz w:val="24"/>
          <w:szCs w:val="24"/>
        </w:rPr>
      </w:pPr>
    </w:p>
    <w:p w:rsidR="00B60843" w:rsidRDefault="003203C1" w:rsidP="00B608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B60843">
        <w:rPr>
          <w:sz w:val="24"/>
          <w:szCs w:val="24"/>
        </w:rPr>
        <w:t xml:space="preserve">Максатихинского района                                            </w:t>
      </w:r>
      <w:r>
        <w:rPr>
          <w:sz w:val="24"/>
          <w:szCs w:val="24"/>
        </w:rPr>
        <w:t xml:space="preserve">                         </w:t>
      </w:r>
      <w:r w:rsidR="00B60843">
        <w:rPr>
          <w:sz w:val="24"/>
          <w:szCs w:val="24"/>
        </w:rPr>
        <w:t xml:space="preserve">          </w:t>
      </w:r>
      <w:r w:rsidR="000C25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К.Г. </w:t>
      </w:r>
      <w:proofErr w:type="spellStart"/>
      <w:r>
        <w:rPr>
          <w:sz w:val="24"/>
          <w:szCs w:val="24"/>
        </w:rPr>
        <w:t>Паскин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696EC2" w:rsidRPr="00696EC2" w:rsidTr="003D2633">
        <w:tc>
          <w:tcPr>
            <w:tcW w:w="5211" w:type="dxa"/>
          </w:tcPr>
          <w:p w:rsidR="00696EC2" w:rsidRPr="00696EC2" w:rsidRDefault="00696EC2" w:rsidP="00696E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696EC2" w:rsidRPr="00696EC2" w:rsidRDefault="00696EC2" w:rsidP="00696EC2">
            <w:pPr>
              <w:jc w:val="right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УТВЕРЖДЕНА</w:t>
            </w:r>
          </w:p>
          <w:p w:rsidR="00696EC2" w:rsidRPr="00696EC2" w:rsidRDefault="00696EC2" w:rsidP="00696EC2">
            <w:pPr>
              <w:jc w:val="right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 xml:space="preserve"> Постановлением  администрации  Максатихинского района </w:t>
            </w:r>
          </w:p>
          <w:p w:rsidR="00696EC2" w:rsidRPr="00696EC2" w:rsidRDefault="00696EC2" w:rsidP="00696EC2">
            <w:pPr>
              <w:jc w:val="right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Тверской области</w:t>
            </w:r>
          </w:p>
          <w:p w:rsidR="00696EC2" w:rsidRPr="00696EC2" w:rsidRDefault="00696EC2" w:rsidP="00696EC2">
            <w:pPr>
              <w:jc w:val="right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 xml:space="preserve"> № 415 - па от 24 сентября  2020 года</w:t>
            </w:r>
          </w:p>
          <w:p w:rsidR="00696EC2" w:rsidRPr="00696EC2" w:rsidRDefault="00696EC2" w:rsidP="00696E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6EC2" w:rsidRPr="00696EC2" w:rsidRDefault="00696EC2" w:rsidP="00696EC2">
      <w:pPr>
        <w:jc w:val="center"/>
        <w:rPr>
          <w:b/>
          <w:sz w:val="28"/>
          <w:szCs w:val="28"/>
        </w:rPr>
      </w:pPr>
    </w:p>
    <w:p w:rsidR="00696EC2" w:rsidRPr="00696EC2" w:rsidRDefault="00696EC2" w:rsidP="00696EC2">
      <w:pPr>
        <w:jc w:val="center"/>
        <w:rPr>
          <w:b/>
          <w:sz w:val="28"/>
          <w:szCs w:val="28"/>
        </w:rPr>
      </w:pPr>
    </w:p>
    <w:p w:rsidR="00696EC2" w:rsidRPr="00696EC2" w:rsidRDefault="00696EC2" w:rsidP="00696EC2">
      <w:pPr>
        <w:spacing w:line="360" w:lineRule="auto"/>
        <w:rPr>
          <w:sz w:val="24"/>
          <w:szCs w:val="24"/>
        </w:rPr>
      </w:pPr>
    </w:p>
    <w:p w:rsidR="00696EC2" w:rsidRPr="00696EC2" w:rsidRDefault="00696EC2" w:rsidP="00696EC2">
      <w:pPr>
        <w:spacing w:line="360" w:lineRule="auto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52"/>
          <w:szCs w:val="52"/>
        </w:rPr>
      </w:pPr>
    </w:p>
    <w:p w:rsidR="00696EC2" w:rsidRPr="00696EC2" w:rsidRDefault="00696EC2" w:rsidP="00696EC2">
      <w:pPr>
        <w:jc w:val="center"/>
        <w:rPr>
          <w:sz w:val="52"/>
          <w:szCs w:val="52"/>
        </w:rPr>
      </w:pPr>
    </w:p>
    <w:p w:rsidR="00696EC2" w:rsidRPr="00696EC2" w:rsidRDefault="00696EC2" w:rsidP="00696EC2">
      <w:pPr>
        <w:jc w:val="center"/>
        <w:rPr>
          <w:sz w:val="52"/>
          <w:szCs w:val="52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  <w:r w:rsidRPr="00696EC2">
        <w:rPr>
          <w:sz w:val="24"/>
          <w:szCs w:val="24"/>
        </w:rPr>
        <w:t>Муниципальная программа Максатихинского района Тверской области</w:t>
      </w:r>
    </w:p>
    <w:p w:rsidR="00696EC2" w:rsidRPr="00696EC2" w:rsidRDefault="00696EC2" w:rsidP="00696EC2">
      <w:pPr>
        <w:jc w:val="center"/>
        <w:rPr>
          <w:sz w:val="24"/>
          <w:szCs w:val="24"/>
        </w:rPr>
      </w:pPr>
      <w:r w:rsidRPr="00696EC2">
        <w:rPr>
          <w:sz w:val="24"/>
          <w:szCs w:val="24"/>
        </w:rPr>
        <w:t>«Развитие системы дошкольного, общего и дополнительного образования муниципального образования  «</w:t>
      </w:r>
      <w:proofErr w:type="spellStart"/>
      <w:r w:rsidRPr="00696EC2">
        <w:rPr>
          <w:sz w:val="24"/>
          <w:szCs w:val="24"/>
        </w:rPr>
        <w:t>Максатихинский</w:t>
      </w:r>
      <w:proofErr w:type="spellEnd"/>
      <w:r w:rsidRPr="00696EC2">
        <w:rPr>
          <w:sz w:val="24"/>
          <w:szCs w:val="24"/>
        </w:rPr>
        <w:t xml:space="preserve"> район»</w:t>
      </w:r>
    </w:p>
    <w:p w:rsidR="00696EC2" w:rsidRPr="00696EC2" w:rsidRDefault="00696EC2" w:rsidP="00696EC2">
      <w:pPr>
        <w:jc w:val="center"/>
        <w:rPr>
          <w:sz w:val="24"/>
          <w:szCs w:val="24"/>
        </w:rPr>
      </w:pPr>
      <w:r w:rsidRPr="00696EC2">
        <w:rPr>
          <w:sz w:val="24"/>
          <w:szCs w:val="24"/>
        </w:rPr>
        <w:t>на 2020 - 2025 годы»</w:t>
      </w:r>
    </w:p>
    <w:p w:rsidR="00696EC2" w:rsidRPr="00696EC2" w:rsidRDefault="00696EC2" w:rsidP="00696EC2">
      <w:pPr>
        <w:jc w:val="center"/>
        <w:rPr>
          <w:sz w:val="28"/>
          <w:szCs w:val="28"/>
        </w:rPr>
      </w:pPr>
    </w:p>
    <w:p w:rsidR="00696EC2" w:rsidRPr="00696EC2" w:rsidRDefault="00696EC2" w:rsidP="00696EC2">
      <w:pPr>
        <w:jc w:val="center"/>
        <w:rPr>
          <w:sz w:val="28"/>
          <w:szCs w:val="28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  <w:r w:rsidRPr="00696EC2">
        <w:rPr>
          <w:sz w:val="24"/>
          <w:szCs w:val="24"/>
        </w:rPr>
        <w:t xml:space="preserve">п. </w:t>
      </w:r>
      <w:proofErr w:type="spellStart"/>
      <w:r w:rsidRPr="00696EC2">
        <w:rPr>
          <w:sz w:val="24"/>
          <w:szCs w:val="24"/>
        </w:rPr>
        <w:t>Максатиха</w:t>
      </w:r>
      <w:proofErr w:type="spellEnd"/>
      <w:r w:rsidRPr="00696EC2">
        <w:rPr>
          <w:sz w:val="24"/>
          <w:szCs w:val="24"/>
        </w:rPr>
        <w:t xml:space="preserve"> </w:t>
      </w:r>
    </w:p>
    <w:p w:rsidR="00696EC2" w:rsidRPr="00696EC2" w:rsidRDefault="00696EC2" w:rsidP="00696EC2">
      <w:pPr>
        <w:jc w:val="center"/>
        <w:rPr>
          <w:sz w:val="24"/>
          <w:szCs w:val="24"/>
        </w:rPr>
      </w:pPr>
      <w:r w:rsidRPr="00696EC2">
        <w:rPr>
          <w:sz w:val="24"/>
          <w:szCs w:val="24"/>
        </w:rPr>
        <w:t>2019 год</w:t>
      </w: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ind w:firstLine="709"/>
        <w:jc w:val="center"/>
        <w:rPr>
          <w:sz w:val="24"/>
          <w:szCs w:val="24"/>
        </w:rPr>
      </w:pPr>
      <w:r w:rsidRPr="00696EC2">
        <w:rPr>
          <w:sz w:val="24"/>
          <w:szCs w:val="24"/>
        </w:rPr>
        <w:lastRenderedPageBreak/>
        <w:t>ПАСПОРТ</w:t>
      </w:r>
    </w:p>
    <w:p w:rsidR="00696EC2" w:rsidRPr="00696EC2" w:rsidRDefault="00696EC2" w:rsidP="00696EC2">
      <w:pPr>
        <w:jc w:val="center"/>
        <w:rPr>
          <w:sz w:val="24"/>
          <w:szCs w:val="24"/>
        </w:rPr>
      </w:pPr>
      <w:r w:rsidRPr="00696EC2">
        <w:rPr>
          <w:sz w:val="24"/>
          <w:szCs w:val="24"/>
        </w:rPr>
        <w:t>муниципальной программы Максатихинского района Тверской области</w:t>
      </w:r>
    </w:p>
    <w:p w:rsidR="00696EC2" w:rsidRPr="00696EC2" w:rsidRDefault="00696EC2" w:rsidP="00696EC2">
      <w:pPr>
        <w:jc w:val="center"/>
        <w:rPr>
          <w:sz w:val="24"/>
          <w:szCs w:val="24"/>
        </w:rPr>
      </w:pPr>
      <w:r w:rsidRPr="00696EC2">
        <w:rPr>
          <w:sz w:val="24"/>
          <w:szCs w:val="24"/>
        </w:rPr>
        <w:t xml:space="preserve"> «Развитие системы дошкольного, общего и дополнительного образования муниципального образования  «</w:t>
      </w:r>
      <w:proofErr w:type="spellStart"/>
      <w:r w:rsidRPr="00696EC2">
        <w:rPr>
          <w:sz w:val="24"/>
          <w:szCs w:val="24"/>
        </w:rPr>
        <w:t>Максатихинский</w:t>
      </w:r>
      <w:proofErr w:type="spellEnd"/>
      <w:r w:rsidRPr="00696EC2">
        <w:rPr>
          <w:sz w:val="24"/>
          <w:szCs w:val="24"/>
        </w:rPr>
        <w:t xml:space="preserve"> район»</w:t>
      </w:r>
    </w:p>
    <w:p w:rsidR="00696EC2" w:rsidRPr="00696EC2" w:rsidRDefault="00696EC2" w:rsidP="00696EC2">
      <w:pPr>
        <w:jc w:val="center"/>
        <w:rPr>
          <w:sz w:val="24"/>
          <w:szCs w:val="24"/>
        </w:rPr>
      </w:pPr>
      <w:r w:rsidRPr="00696EC2">
        <w:rPr>
          <w:sz w:val="24"/>
          <w:szCs w:val="24"/>
        </w:rPr>
        <w:t>на 2020-2025 годы»</w:t>
      </w: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493"/>
      </w:tblGrid>
      <w:tr w:rsidR="00696EC2" w:rsidRPr="00696EC2" w:rsidTr="003D2633">
        <w:tc>
          <w:tcPr>
            <w:tcW w:w="3828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3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 xml:space="preserve"> Муниципальная программа Максатихинского района Тверской области «Развитие системы дошкольного, общего и дополнительного образования муниципального образования  «</w:t>
            </w:r>
            <w:proofErr w:type="spellStart"/>
            <w:r w:rsidRPr="00696EC2">
              <w:rPr>
                <w:sz w:val="24"/>
                <w:szCs w:val="24"/>
              </w:rPr>
              <w:t>Максатихинский</w:t>
            </w:r>
            <w:proofErr w:type="spellEnd"/>
            <w:r w:rsidRPr="00696EC2">
              <w:rPr>
                <w:sz w:val="24"/>
                <w:szCs w:val="24"/>
              </w:rPr>
              <w:t xml:space="preserve"> район»</w:t>
            </w:r>
          </w:p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на 2020-2025 годы»  (далее - Программа)</w:t>
            </w:r>
          </w:p>
        </w:tc>
      </w:tr>
      <w:tr w:rsidR="00696EC2" w:rsidRPr="00696EC2" w:rsidTr="003D2633">
        <w:tc>
          <w:tcPr>
            <w:tcW w:w="3828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Главный администратор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696EC2" w:rsidRPr="00696EC2" w:rsidTr="003D2633">
        <w:tc>
          <w:tcPr>
            <w:tcW w:w="3828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Администратор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696EC2" w:rsidRPr="00696EC2" w:rsidTr="003D2633">
        <w:tc>
          <w:tcPr>
            <w:tcW w:w="3828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Срок  реализации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Сроки реализации Программы – 2020 – 2025 годы.</w:t>
            </w:r>
          </w:p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Программа реализуется в два этапа:</w:t>
            </w:r>
          </w:p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 этап – 2020 – 2021годы</w:t>
            </w:r>
          </w:p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 этап – 2021– 2025 годы</w:t>
            </w:r>
          </w:p>
        </w:tc>
      </w:tr>
      <w:tr w:rsidR="00696EC2" w:rsidRPr="00696EC2" w:rsidTr="003D2633">
        <w:tc>
          <w:tcPr>
            <w:tcW w:w="3828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93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696EC2" w:rsidRPr="00696EC2" w:rsidTr="003D2633">
        <w:tc>
          <w:tcPr>
            <w:tcW w:w="3828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93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 xml:space="preserve">Подпрограмма 1  «Развитие дошкольного образования в </w:t>
            </w:r>
            <w:proofErr w:type="spellStart"/>
            <w:r w:rsidRPr="00696EC2">
              <w:rPr>
                <w:sz w:val="24"/>
                <w:szCs w:val="24"/>
              </w:rPr>
              <w:t>Максатихинском</w:t>
            </w:r>
            <w:proofErr w:type="spellEnd"/>
            <w:r w:rsidRPr="00696EC2">
              <w:rPr>
                <w:sz w:val="24"/>
                <w:szCs w:val="24"/>
              </w:rPr>
              <w:t xml:space="preserve"> районе»;</w:t>
            </w:r>
          </w:p>
          <w:p w:rsidR="00696EC2" w:rsidRPr="00696EC2" w:rsidRDefault="00696EC2" w:rsidP="00696EC2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696EC2" w:rsidRPr="00696EC2" w:rsidRDefault="00696EC2" w:rsidP="00696EC2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3 «Доступность дополнительного образования в муниципальных учреждениях»;</w:t>
            </w:r>
          </w:p>
          <w:p w:rsidR="00696EC2" w:rsidRPr="00696EC2" w:rsidRDefault="00696EC2" w:rsidP="00696EC2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696EC2" w:rsidRPr="00696EC2" w:rsidRDefault="00696EC2" w:rsidP="00696EC2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5 «Организация летнего отдыха, оздоровления детей и детской занятости».</w:t>
            </w:r>
          </w:p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Обеспечивающая подпрограмма</w:t>
            </w:r>
          </w:p>
        </w:tc>
      </w:tr>
      <w:tr w:rsidR="00696EC2" w:rsidRPr="00696EC2" w:rsidTr="003D2633">
        <w:trPr>
          <w:trHeight w:val="1123"/>
        </w:trPr>
        <w:tc>
          <w:tcPr>
            <w:tcW w:w="3828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</w:tcPr>
          <w:p w:rsidR="00696EC2" w:rsidRPr="00696EC2" w:rsidRDefault="00696EC2" w:rsidP="00696EC2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Удовлетворенность населения Максатихинского района качеством образовательных услуг и их доступностью  (с 89% до 94 %);</w:t>
            </w:r>
          </w:p>
          <w:p w:rsidR="00696EC2" w:rsidRPr="00696EC2" w:rsidRDefault="00696EC2" w:rsidP="00696EC2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охват программами поддержки раннего развития и дошкольного образования детей в возрасте 3-7 лет (с 89 % до 90 %);</w:t>
            </w:r>
          </w:p>
          <w:p w:rsidR="00696EC2" w:rsidRPr="00696EC2" w:rsidRDefault="00696EC2" w:rsidP="00696EC2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доля выпускников муниципальных общеобразовательных учреждений, получивших аттестат о среднем общем образовании (с 99% до 100 %);</w:t>
            </w:r>
          </w:p>
          <w:p w:rsidR="00696EC2" w:rsidRPr="00696EC2" w:rsidRDefault="00696EC2" w:rsidP="00696EC2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</w:t>
            </w:r>
            <w:r w:rsidRPr="00696EC2">
              <w:rPr>
                <w:sz w:val="24"/>
                <w:szCs w:val="24"/>
              </w:rPr>
              <w:lastRenderedPageBreak/>
              <w:t>общей численности детей с ограниченными возможностями здоровья и детей-инвалидов школьного возраста (100 %);</w:t>
            </w:r>
          </w:p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 xml:space="preserve">доля расходов консолидированного бюджета Максатихинского района на образование    (55,8 %)  </w:t>
            </w:r>
          </w:p>
        </w:tc>
      </w:tr>
      <w:tr w:rsidR="00696EC2" w:rsidRPr="00696EC2" w:rsidTr="003D2633">
        <w:trPr>
          <w:trHeight w:val="2292"/>
        </w:trPr>
        <w:tc>
          <w:tcPr>
            <w:tcW w:w="3828" w:type="dxa"/>
          </w:tcPr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Объемы   и   источники</w:t>
            </w:r>
            <w:r w:rsidRPr="00696EC2">
              <w:rPr>
                <w:sz w:val="24"/>
                <w:szCs w:val="24"/>
              </w:rPr>
              <w:br/>
              <w:t>финансирования       муниципальной программы по годам её реализации в разрезе подпрограмм</w:t>
            </w:r>
            <w:r w:rsidRPr="00696EC2">
              <w:rPr>
                <w:sz w:val="24"/>
                <w:szCs w:val="24"/>
              </w:rPr>
              <w:br/>
            </w:r>
          </w:p>
        </w:tc>
        <w:tc>
          <w:tcPr>
            <w:tcW w:w="5493" w:type="dxa"/>
          </w:tcPr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Объем   бюджетных   ассигнований   на   реализацию программы:</w:t>
            </w:r>
            <w:r w:rsidRPr="00696EC2">
              <w:rPr>
                <w:sz w:val="24"/>
                <w:szCs w:val="24"/>
              </w:rPr>
              <w:br/>
              <w:t>2020 год – 250833,1 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1 – 102075,3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2 – 127646,8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3 – 6810,6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4 – 5018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5 – 1085,6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Обеспечивающая программа – 8196,8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2021 год – 211542,2 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1 – 76615,7 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2 – 113854,1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3 – 6673,4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4 – 5018тыс.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5 – 1218,1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Обеспечивающая программа – 8162,9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2022 год – 209280,2 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1 – 75515,7 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2 – 113342,1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3 – 6373,4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4 – 5018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5 – 1168,1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Обеспечивающая программа – 7862,9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2023 год – 208792,2 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1 – 75515,7 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2 – 112854,1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3 – 6373,4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4 – 5018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5 – 1168,1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Обеспечивающая программа – 7862,9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2024 год -  208792,2 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1 – 75515,7 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2 – 112854,1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3 – 6373,4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4 – 5018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5 – 1168,1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Обеспечивающая программа – 7862,9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2025 год -  208792,2 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1 – 75515,70 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2 – 112854,1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3 – 6373,4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4 – 5018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Подпрограмма 5 – 1168,1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Обеспечивающая программа – 7862,9 тыс. руб.</w:t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br/>
            </w:r>
          </w:p>
          <w:p w:rsidR="00696EC2" w:rsidRPr="00696EC2" w:rsidRDefault="00696EC2" w:rsidP="00696E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6EC2" w:rsidRPr="00696EC2" w:rsidRDefault="00696EC2" w:rsidP="00696EC2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  <w:r w:rsidRPr="00696EC2">
        <w:rPr>
          <w:sz w:val="24"/>
          <w:szCs w:val="24"/>
        </w:rPr>
        <w:lastRenderedPageBreak/>
        <w:t>Раздел 1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96EC2">
        <w:rPr>
          <w:sz w:val="24"/>
          <w:szCs w:val="24"/>
        </w:rPr>
        <w:t>Общая характеристика сферы реализации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96EC2">
        <w:rPr>
          <w:sz w:val="24"/>
          <w:szCs w:val="24"/>
        </w:rPr>
        <w:t>муниципальной программы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96EC2" w:rsidRPr="00696EC2" w:rsidRDefault="00696EC2" w:rsidP="00696EC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6EC2">
        <w:rPr>
          <w:sz w:val="24"/>
          <w:szCs w:val="24"/>
        </w:rPr>
        <w:t xml:space="preserve">Подраздел I </w:t>
      </w:r>
    </w:p>
    <w:p w:rsidR="00696EC2" w:rsidRPr="00696EC2" w:rsidRDefault="00696EC2" w:rsidP="00696EC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6EC2">
        <w:rPr>
          <w:sz w:val="24"/>
          <w:szCs w:val="24"/>
        </w:rPr>
        <w:t>Общая характеристика сферы реализации муниципальной программы и прогноз её развития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696EC2">
        <w:rPr>
          <w:sz w:val="24"/>
          <w:szCs w:val="24"/>
        </w:rPr>
        <w:t xml:space="preserve">Основными документами, определяющими стратегию развития системы муниципального образования, являются </w:t>
      </w:r>
      <w:r w:rsidRPr="00696EC2">
        <w:rPr>
          <w:rFonts w:eastAsia="Calibri"/>
          <w:sz w:val="24"/>
          <w:szCs w:val="24"/>
          <w:lang w:eastAsia="en-US"/>
        </w:rPr>
        <w:t>Федеральный закон «Об образовании в Российской Федерации», Национальная доктрина образования в Российской Федерации на 2000 – 2025 гг., указ Президента России «О национальных целях и стратегических задачах развития Российской Федерации на период до 2024 года», Национальный проект «Образование»</w:t>
      </w:r>
      <w:r w:rsidRPr="00696EC2">
        <w:rPr>
          <w:sz w:val="24"/>
          <w:szCs w:val="24"/>
        </w:rPr>
        <w:t>,</w:t>
      </w:r>
      <w:r w:rsidRPr="00696EC2">
        <w:rPr>
          <w:rFonts w:eastAsia="Calibri"/>
          <w:sz w:val="24"/>
          <w:szCs w:val="24"/>
          <w:lang w:eastAsia="en-US"/>
        </w:rPr>
        <w:t xml:space="preserve"> поручения и ежегодные послания Президента Российской Федерации,</w:t>
      </w:r>
      <w:r w:rsidRPr="00696EC2">
        <w:rPr>
          <w:sz w:val="24"/>
          <w:szCs w:val="24"/>
        </w:rPr>
        <w:t xml:space="preserve"> Государственная программа «Развитие образования Тверской области на</w:t>
      </w:r>
      <w:proofErr w:type="gramEnd"/>
      <w:r w:rsidRPr="00696EC2">
        <w:rPr>
          <w:sz w:val="24"/>
          <w:szCs w:val="24"/>
        </w:rPr>
        <w:t xml:space="preserve"> 2019 – 2024 гг.», </w:t>
      </w:r>
      <w:r w:rsidRPr="00696EC2">
        <w:rPr>
          <w:rFonts w:eastAsia="Calibri"/>
          <w:sz w:val="24"/>
          <w:szCs w:val="24"/>
          <w:lang w:eastAsia="en-US"/>
        </w:rPr>
        <w:t xml:space="preserve">поручения Губернатора Тверской области в области образования. 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</w:t>
      </w:r>
      <w:proofErr w:type="gramStart"/>
      <w:r w:rsidRPr="00696EC2">
        <w:rPr>
          <w:sz w:val="24"/>
          <w:szCs w:val="24"/>
        </w:rPr>
        <w:t>возможностей</w:t>
      </w:r>
      <w:proofErr w:type="gramEnd"/>
      <w:r w:rsidRPr="00696EC2">
        <w:rPr>
          <w:sz w:val="24"/>
          <w:szCs w:val="24"/>
        </w:rPr>
        <w:t xml:space="preserve"> обучающихся в получении полноценного образования на всех его уровнях.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2. Основными мероприятиями стратегии развития дошкольного образования в </w:t>
      </w:r>
      <w:proofErr w:type="spellStart"/>
      <w:r w:rsidRPr="00696EC2">
        <w:rPr>
          <w:sz w:val="24"/>
          <w:szCs w:val="24"/>
        </w:rPr>
        <w:t>Максатихинском</w:t>
      </w:r>
      <w:proofErr w:type="spellEnd"/>
      <w:r w:rsidRPr="00696EC2">
        <w:rPr>
          <w:sz w:val="24"/>
          <w:szCs w:val="24"/>
        </w:rPr>
        <w:t xml:space="preserve"> районе  являются: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а) капитальный ремонт зданий дошкольных учреждений;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б) развитие вариативных форм организации дошкольного образования;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в) организация коррекционной работы с детьми с ОВЗ.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В </w:t>
      </w:r>
      <w:proofErr w:type="spellStart"/>
      <w:r w:rsidRPr="00696EC2">
        <w:rPr>
          <w:sz w:val="24"/>
          <w:szCs w:val="24"/>
        </w:rPr>
        <w:t>Максатихинском</w:t>
      </w:r>
      <w:proofErr w:type="spellEnd"/>
      <w:r w:rsidRPr="00696EC2">
        <w:rPr>
          <w:sz w:val="24"/>
          <w:szCs w:val="24"/>
        </w:rPr>
        <w:t xml:space="preserve"> районе  642 детей пользуются услугой дошкольного образования, которую  предоставляют 9 дошкольных образовательных учреждений, 2 образовательных учреждения, в которых организованы группы кратковременного пребывания детей, реализующие основную общеобразовательную программу дошкольного образования.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3. Совершенствуется структура и содержание основного общего образования.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общеобразовательные школы с очной формой обучения. В 2019- 2020 годах  преобразование системы образования в </w:t>
      </w:r>
      <w:proofErr w:type="spellStart"/>
      <w:r w:rsidRPr="00696EC2">
        <w:rPr>
          <w:sz w:val="24"/>
          <w:szCs w:val="24"/>
        </w:rPr>
        <w:t>Максатихинском</w:t>
      </w:r>
      <w:proofErr w:type="spellEnd"/>
      <w:r w:rsidRPr="00696EC2">
        <w:rPr>
          <w:sz w:val="24"/>
          <w:szCs w:val="24"/>
        </w:rPr>
        <w:t xml:space="preserve"> районе осуществлялось по направлениям: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"Введение федеральных государственных образовательных стандартов" (далее - ФГОС).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"Введение федеральных государственных образовательных стандартов" (далее - ФГОС) для детей с ОВЗ.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96EC2">
        <w:rPr>
          <w:sz w:val="24"/>
          <w:szCs w:val="24"/>
        </w:rPr>
        <w:t>"Обеспечение доступности учебных мест для всех обучающихся" за счет реализации в районе программы "Школьный автобус"; "Развитие системы оценки качества образования"; «Независимая оценка качества образования»; «Внедрение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  <w:proofErr w:type="gramEnd"/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"Формирование </w:t>
      </w:r>
      <w:proofErr w:type="spellStart"/>
      <w:r w:rsidRPr="00696EC2">
        <w:rPr>
          <w:sz w:val="24"/>
          <w:szCs w:val="24"/>
        </w:rPr>
        <w:t>здоровьесберегающей</w:t>
      </w:r>
      <w:proofErr w:type="spellEnd"/>
      <w:r w:rsidRPr="00696EC2">
        <w:rPr>
          <w:sz w:val="24"/>
          <w:szCs w:val="24"/>
        </w:rPr>
        <w:t xml:space="preserve"> среды" с целью сохранения и укрепления здоровья школьников.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Реализуя вышеуказанные направления, </w:t>
      </w:r>
      <w:proofErr w:type="spellStart"/>
      <w:r w:rsidRPr="00696EC2">
        <w:rPr>
          <w:sz w:val="24"/>
          <w:szCs w:val="24"/>
        </w:rPr>
        <w:t>Максатихинский</w:t>
      </w:r>
      <w:proofErr w:type="spellEnd"/>
      <w:r w:rsidRPr="00696EC2">
        <w:rPr>
          <w:sz w:val="24"/>
          <w:szCs w:val="24"/>
        </w:rPr>
        <w:t xml:space="preserve"> район привлекает инвестиции за счет участия в проектах федеральной программы  "Развитие образования с 2015 до 2025 года".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4. Управление  образованием осуществляется в соответствии с программно-</w:t>
      </w:r>
      <w:r w:rsidRPr="00696EC2">
        <w:rPr>
          <w:sz w:val="24"/>
          <w:szCs w:val="24"/>
        </w:rPr>
        <w:lastRenderedPageBreak/>
        <w:t xml:space="preserve">целевым принципом. Реализуются положения Федерального </w:t>
      </w:r>
      <w:hyperlink r:id="rId9" w:history="1">
        <w:r w:rsidRPr="00696EC2">
          <w:rPr>
            <w:sz w:val="24"/>
            <w:szCs w:val="24"/>
          </w:rPr>
          <w:t>закона</w:t>
        </w:r>
      </w:hyperlink>
      <w:r w:rsidRPr="00696EC2">
        <w:t xml:space="preserve"> </w:t>
      </w:r>
      <w:r w:rsidRPr="00696EC2">
        <w:rPr>
          <w:sz w:val="24"/>
          <w:szCs w:val="24"/>
        </w:rPr>
        <w:t>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В 100% муниципальных образовательных учреждений действует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696EC2" w:rsidRPr="00696EC2" w:rsidRDefault="00696EC2" w:rsidP="00696EC2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696EC2" w:rsidRPr="00696EC2" w:rsidRDefault="00696EC2" w:rsidP="00696EC2">
      <w:pPr>
        <w:ind w:left="-180" w:right="99"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696EC2" w:rsidRPr="00696EC2" w:rsidRDefault="00696EC2" w:rsidP="00696EC2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696EC2" w:rsidRPr="00696EC2" w:rsidRDefault="00696EC2" w:rsidP="00696EC2">
      <w:pPr>
        <w:ind w:left="-180" w:firstLine="88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696EC2" w:rsidRPr="00696EC2" w:rsidRDefault="00696EC2" w:rsidP="00696EC2">
      <w:pPr>
        <w:ind w:left="-180" w:firstLine="88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696EC2" w:rsidRPr="00696EC2" w:rsidRDefault="00696EC2" w:rsidP="00696EC2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696EC2" w:rsidRPr="00696EC2" w:rsidRDefault="00696EC2" w:rsidP="00696EC2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В </w:t>
      </w:r>
      <w:proofErr w:type="spellStart"/>
      <w:r w:rsidRPr="00696EC2">
        <w:rPr>
          <w:sz w:val="24"/>
          <w:szCs w:val="24"/>
        </w:rPr>
        <w:t>Максатихинском</w:t>
      </w:r>
      <w:proofErr w:type="spellEnd"/>
      <w:r w:rsidRPr="00696EC2">
        <w:rPr>
          <w:sz w:val="24"/>
          <w:szCs w:val="24"/>
        </w:rPr>
        <w:t xml:space="preserve">  районе  функционирует 19 образовательных учреждений с общим охватом обучающихся и воспитанников 2121 человек. Организацию образовательного процесса обеспечивают около 511 работников образования.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96EC2">
        <w:rPr>
          <w:sz w:val="24"/>
          <w:szCs w:val="24"/>
        </w:rPr>
        <w:t>Подраздел 2.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96EC2">
        <w:rPr>
          <w:sz w:val="24"/>
          <w:szCs w:val="24"/>
        </w:rPr>
        <w:t>Перечень основных проблем в сфере реализации муниципальной программы.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б) недостаточная доступность качественных образовательных услуг общего образования в связи с ростом количества детей на начальной ступени образования;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в) организация двухсменных занятий. 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lastRenderedPageBreak/>
        <w:t>Причины обострения проблемы: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несоответствие количества площадей зданий ОУ количеству обучающихся;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отставание </w:t>
      </w:r>
      <w:proofErr w:type="gramStart"/>
      <w:r w:rsidRPr="00696EC2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696EC2">
        <w:rPr>
          <w:sz w:val="24"/>
          <w:szCs w:val="24"/>
        </w:rPr>
        <w:t xml:space="preserve"> от темпов изменения содержания образования;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г) отсутствие сформированной системы непрерывного образования, подготовки и переподготовки профессиональных кадров, что вызвано "старением" педагогического корпуса; 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недостаточной мотивацией притока и закрепления молодых специалистов в системе образования;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невысоким спросом потребителей на педагогические специальности;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отсутствием конкуренции на вакантные места в системе образования. 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7. </w:t>
      </w:r>
      <w:proofErr w:type="gramStart"/>
      <w:r w:rsidRPr="00696EC2">
        <w:rPr>
          <w:sz w:val="24"/>
          <w:szCs w:val="24"/>
        </w:rPr>
        <w:t>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 указе Президента России «О национальных целях и стратегических задачах развития Российской Федерации на период до 2024 года», Национальном проекте «Образование»:</w:t>
      </w:r>
      <w:proofErr w:type="gramEnd"/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а) обеспечение доступности дошкольных образовательных услуг детям от двух месяцев до семи лет за счет 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развития вариативных форм организации дошкольного образования, поддержки семей;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б) повышение качества и доступности услуг общего образования посредством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ускорения </w:t>
      </w:r>
      <w:proofErr w:type="gramStart"/>
      <w:r w:rsidRPr="00696EC2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696EC2">
        <w:rPr>
          <w:sz w:val="24"/>
          <w:szCs w:val="24"/>
        </w:rPr>
        <w:t xml:space="preserve"> по отношению к темпам изменения содержания образования;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в) создание системы непрерывного образования, подготовки и переподготовки профессиональных кадров за счет </w:t>
      </w:r>
      <w:proofErr w:type="gramStart"/>
      <w:r w:rsidRPr="00696EC2">
        <w:rPr>
          <w:sz w:val="24"/>
          <w:szCs w:val="24"/>
        </w:rPr>
        <w:t>ускорения темпов обновления системы повышения квалификации</w:t>
      </w:r>
      <w:proofErr w:type="gramEnd"/>
      <w:r w:rsidRPr="00696EC2">
        <w:rPr>
          <w:sz w:val="24"/>
          <w:szCs w:val="24"/>
        </w:rPr>
        <w:t xml:space="preserve"> управленческих, педагогических кадров системы образования;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lastRenderedPageBreak/>
        <w:t>улучшения условий для осуществления профессиональной деятельности учителей;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повышения мотивации притока и закрепления молодых специалистов в системе образования;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696EC2" w:rsidRPr="00696EC2" w:rsidRDefault="00696EC2" w:rsidP="00696EC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96EC2" w:rsidRPr="00696EC2" w:rsidRDefault="00696EC2" w:rsidP="00696EC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96EC2">
        <w:rPr>
          <w:sz w:val="24"/>
          <w:szCs w:val="24"/>
        </w:rPr>
        <w:t xml:space="preserve">Раздел </w:t>
      </w:r>
      <w:r w:rsidRPr="00696EC2">
        <w:rPr>
          <w:sz w:val="24"/>
          <w:szCs w:val="24"/>
          <w:lang w:val="en-US"/>
        </w:rPr>
        <w:t>II</w:t>
      </w:r>
    </w:p>
    <w:p w:rsidR="00696EC2" w:rsidRPr="00696EC2" w:rsidRDefault="00696EC2" w:rsidP="00696EC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96EC2">
        <w:rPr>
          <w:sz w:val="24"/>
          <w:szCs w:val="24"/>
        </w:rPr>
        <w:t>Цели муниципальной  программы</w:t>
      </w:r>
    </w:p>
    <w:p w:rsidR="00696EC2" w:rsidRPr="00696EC2" w:rsidRDefault="00696EC2" w:rsidP="00696EC2">
      <w:pPr>
        <w:ind w:firstLine="709"/>
        <w:jc w:val="center"/>
        <w:rPr>
          <w:sz w:val="24"/>
          <w:szCs w:val="24"/>
        </w:rPr>
      </w:pP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696EC2" w:rsidRPr="00696EC2" w:rsidRDefault="00696EC2" w:rsidP="00696EC2">
      <w:pPr>
        <w:ind w:firstLine="709"/>
        <w:rPr>
          <w:sz w:val="24"/>
          <w:szCs w:val="24"/>
        </w:rPr>
      </w:pPr>
      <w:r w:rsidRPr="00696EC2">
        <w:rPr>
          <w:sz w:val="24"/>
          <w:szCs w:val="24"/>
        </w:rPr>
        <w:t>9.   Показатели достижения цели муниципальной программы:</w:t>
      </w:r>
    </w:p>
    <w:p w:rsidR="00696EC2" w:rsidRPr="00696EC2" w:rsidRDefault="00696EC2" w:rsidP="00696EC2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696EC2" w:rsidRPr="00696EC2" w:rsidRDefault="00696EC2" w:rsidP="00696EC2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б) охват программами дошкольного образования детей в возрасте от 2 месяцев - 7 лет;</w:t>
      </w:r>
    </w:p>
    <w:p w:rsidR="00696EC2" w:rsidRPr="00696EC2" w:rsidRDefault="00696EC2" w:rsidP="00696EC2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в) доля выпускников муниципальных общеобразовательных учреждений, получивших аттестат о среднем общем образовании;</w:t>
      </w:r>
    </w:p>
    <w:p w:rsidR="00696EC2" w:rsidRPr="00696EC2" w:rsidRDefault="00696EC2" w:rsidP="00696EC2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696EC2" w:rsidRPr="00696EC2" w:rsidRDefault="00696EC2" w:rsidP="00696EC2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д) доля расходов консолидированного бюджета Максатихинского района на  образование.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696EC2" w:rsidRPr="00696EC2" w:rsidRDefault="00696EC2" w:rsidP="00696EC2">
      <w:pPr>
        <w:shd w:val="clear" w:color="auto" w:fill="FFFFFF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696EC2" w:rsidRPr="00696EC2" w:rsidRDefault="00696EC2" w:rsidP="00696EC2">
      <w:pPr>
        <w:ind w:firstLine="709"/>
        <w:jc w:val="center"/>
        <w:rPr>
          <w:sz w:val="24"/>
          <w:szCs w:val="24"/>
        </w:rPr>
      </w:pPr>
    </w:p>
    <w:p w:rsidR="00696EC2" w:rsidRPr="00696EC2" w:rsidRDefault="00696EC2" w:rsidP="00696EC2">
      <w:pPr>
        <w:ind w:firstLine="709"/>
        <w:jc w:val="center"/>
        <w:rPr>
          <w:sz w:val="24"/>
          <w:szCs w:val="24"/>
        </w:rPr>
      </w:pPr>
      <w:r w:rsidRPr="00696EC2">
        <w:rPr>
          <w:sz w:val="24"/>
          <w:szCs w:val="24"/>
        </w:rPr>
        <w:t xml:space="preserve">Раздел </w:t>
      </w:r>
      <w:r w:rsidRPr="00696EC2">
        <w:rPr>
          <w:sz w:val="24"/>
          <w:szCs w:val="24"/>
          <w:lang w:val="en-US"/>
        </w:rPr>
        <w:t>III</w:t>
      </w:r>
    </w:p>
    <w:p w:rsidR="00696EC2" w:rsidRPr="00696EC2" w:rsidRDefault="00696EC2" w:rsidP="00696EC2">
      <w:pPr>
        <w:ind w:firstLine="709"/>
        <w:jc w:val="center"/>
        <w:rPr>
          <w:sz w:val="24"/>
          <w:szCs w:val="24"/>
        </w:rPr>
      </w:pPr>
      <w:r w:rsidRPr="00696EC2">
        <w:rPr>
          <w:sz w:val="24"/>
          <w:szCs w:val="24"/>
        </w:rPr>
        <w:t>Подпрограммы</w:t>
      </w:r>
    </w:p>
    <w:p w:rsidR="00696EC2" w:rsidRPr="00696EC2" w:rsidRDefault="00696EC2" w:rsidP="00696EC2">
      <w:pPr>
        <w:ind w:firstLine="709"/>
        <w:jc w:val="center"/>
        <w:rPr>
          <w:sz w:val="24"/>
          <w:szCs w:val="24"/>
        </w:rPr>
      </w:pP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12. Достижение  цели предполагается осуществить через реализацию следующих подпрограмм: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Подпрограмма 1  «Развитие дошкольного образования в </w:t>
      </w:r>
      <w:proofErr w:type="spellStart"/>
      <w:r w:rsidRPr="00696EC2">
        <w:rPr>
          <w:sz w:val="24"/>
          <w:szCs w:val="24"/>
        </w:rPr>
        <w:t>Максатихинском</w:t>
      </w:r>
      <w:proofErr w:type="spellEnd"/>
      <w:r w:rsidRPr="00696EC2">
        <w:rPr>
          <w:sz w:val="24"/>
          <w:szCs w:val="24"/>
        </w:rPr>
        <w:t xml:space="preserve"> районе»;</w:t>
      </w:r>
    </w:p>
    <w:p w:rsidR="00696EC2" w:rsidRPr="00696EC2" w:rsidRDefault="00696EC2" w:rsidP="00696EC2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Подпрограмма 2 «Удовлетворение потребностей населения в получении услуг общего образования»;</w:t>
      </w:r>
    </w:p>
    <w:p w:rsidR="00696EC2" w:rsidRPr="00696EC2" w:rsidRDefault="00696EC2" w:rsidP="00696EC2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Подпрограмма 3 «Доступность дополнительного образования в муниципальных учреждениях»;</w:t>
      </w:r>
    </w:p>
    <w:p w:rsidR="00696EC2" w:rsidRPr="00696EC2" w:rsidRDefault="00696EC2" w:rsidP="00696EC2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педагогов»;</w:t>
      </w:r>
    </w:p>
    <w:p w:rsidR="00696EC2" w:rsidRPr="00696EC2" w:rsidRDefault="00696EC2" w:rsidP="00696EC2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Подпрограмма 5 «Организация летнего отдыха, оздоровления детей и детской занятости»;</w:t>
      </w:r>
    </w:p>
    <w:p w:rsidR="00696EC2" w:rsidRPr="00696EC2" w:rsidRDefault="00696EC2" w:rsidP="00696EC2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696EC2" w:rsidRPr="00696EC2" w:rsidRDefault="00696EC2" w:rsidP="00696EC2">
      <w:pPr>
        <w:ind w:firstLine="709"/>
        <w:jc w:val="center"/>
        <w:rPr>
          <w:sz w:val="24"/>
          <w:szCs w:val="24"/>
        </w:rPr>
      </w:pPr>
      <w:r w:rsidRPr="00696EC2">
        <w:rPr>
          <w:sz w:val="24"/>
          <w:szCs w:val="24"/>
        </w:rPr>
        <w:t xml:space="preserve">Подраздел </w:t>
      </w:r>
      <w:r w:rsidRPr="00696EC2">
        <w:rPr>
          <w:sz w:val="24"/>
          <w:szCs w:val="24"/>
          <w:lang w:val="en-US"/>
        </w:rPr>
        <w:t>I</w:t>
      </w:r>
    </w:p>
    <w:p w:rsidR="00696EC2" w:rsidRPr="00696EC2" w:rsidRDefault="00696EC2" w:rsidP="00696EC2">
      <w:pPr>
        <w:ind w:firstLine="709"/>
        <w:jc w:val="center"/>
        <w:rPr>
          <w:sz w:val="24"/>
          <w:szCs w:val="24"/>
        </w:rPr>
      </w:pPr>
    </w:p>
    <w:p w:rsidR="00696EC2" w:rsidRPr="00696EC2" w:rsidRDefault="00696EC2" w:rsidP="00696EC2">
      <w:pPr>
        <w:ind w:firstLine="709"/>
        <w:jc w:val="center"/>
        <w:rPr>
          <w:sz w:val="24"/>
          <w:szCs w:val="24"/>
        </w:rPr>
      </w:pPr>
      <w:r w:rsidRPr="00696EC2">
        <w:rPr>
          <w:sz w:val="24"/>
          <w:szCs w:val="24"/>
        </w:rPr>
        <w:t xml:space="preserve">Подпрограмма 1 «Развитие дошкольного образования в </w:t>
      </w:r>
      <w:proofErr w:type="spellStart"/>
      <w:r w:rsidRPr="00696EC2">
        <w:rPr>
          <w:sz w:val="24"/>
          <w:szCs w:val="24"/>
        </w:rPr>
        <w:t>Максатихинском</w:t>
      </w:r>
      <w:proofErr w:type="spellEnd"/>
      <w:r w:rsidRPr="00696EC2">
        <w:rPr>
          <w:sz w:val="24"/>
          <w:szCs w:val="24"/>
        </w:rPr>
        <w:t xml:space="preserve"> районе»</w:t>
      </w:r>
    </w:p>
    <w:p w:rsidR="00696EC2" w:rsidRPr="00696EC2" w:rsidRDefault="00696EC2" w:rsidP="00696EC2">
      <w:pPr>
        <w:ind w:firstLine="709"/>
        <w:jc w:val="center"/>
        <w:rPr>
          <w:sz w:val="24"/>
          <w:szCs w:val="24"/>
        </w:rPr>
      </w:pPr>
    </w:p>
    <w:p w:rsidR="00696EC2" w:rsidRPr="00696EC2" w:rsidRDefault="00696EC2" w:rsidP="00696EC2">
      <w:pPr>
        <w:ind w:firstLine="709"/>
        <w:jc w:val="center"/>
        <w:rPr>
          <w:sz w:val="24"/>
          <w:szCs w:val="24"/>
        </w:rPr>
      </w:pP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13. В подпрограмме 1 предусмотрено формирование современной модели  дошкольного образования в </w:t>
      </w:r>
      <w:proofErr w:type="spellStart"/>
      <w:r w:rsidRPr="00696EC2">
        <w:rPr>
          <w:sz w:val="24"/>
          <w:szCs w:val="24"/>
        </w:rPr>
        <w:t>Максатихинском</w:t>
      </w:r>
      <w:proofErr w:type="spellEnd"/>
      <w:r w:rsidRPr="00696EC2">
        <w:rPr>
          <w:sz w:val="24"/>
          <w:szCs w:val="24"/>
        </w:rPr>
        <w:t xml:space="preserve">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14. Задачи подпрограммы 1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Задача 1 «Содействие развитию системы дошкольного образования в </w:t>
      </w:r>
      <w:proofErr w:type="spellStart"/>
      <w:r w:rsidRPr="00696EC2">
        <w:rPr>
          <w:sz w:val="24"/>
          <w:szCs w:val="24"/>
        </w:rPr>
        <w:t>Максатихинском</w:t>
      </w:r>
      <w:proofErr w:type="spellEnd"/>
      <w:r w:rsidRPr="00696EC2">
        <w:rPr>
          <w:sz w:val="24"/>
          <w:szCs w:val="24"/>
        </w:rPr>
        <w:t xml:space="preserve"> районе». 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15. Показатели достижения задачи 1 «Содействие развитию системы дошкольного образования в </w:t>
      </w:r>
      <w:proofErr w:type="spellStart"/>
      <w:r w:rsidRPr="00696EC2">
        <w:rPr>
          <w:sz w:val="24"/>
          <w:szCs w:val="24"/>
        </w:rPr>
        <w:t>Максатихинском</w:t>
      </w:r>
      <w:proofErr w:type="spellEnd"/>
      <w:r w:rsidRPr="00696EC2">
        <w:rPr>
          <w:sz w:val="24"/>
          <w:szCs w:val="24"/>
        </w:rPr>
        <w:t xml:space="preserve"> районе»: 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а) количество детей, ожидающих места в дошкольные образовательные учреждения; 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в) доля расходов бюджета Максатихинского района на дошкольное образование в общем объеме расходов бюджета Максатихинского района на отрасль «Образование»;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воспитанников ДОУ.</w:t>
      </w:r>
    </w:p>
    <w:p w:rsidR="00696EC2" w:rsidRPr="00696EC2" w:rsidRDefault="00696EC2" w:rsidP="00696EC2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696EC2">
        <w:rPr>
          <w:sz w:val="24"/>
          <w:szCs w:val="24"/>
        </w:rPr>
        <w:t xml:space="preserve"> З</w:t>
      </w:r>
      <w:r w:rsidRPr="00696EC2">
        <w:rPr>
          <w:rFonts w:eastAsia="BookmanOldStyle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Pr="00696EC2">
        <w:rPr>
          <w:rFonts w:eastAsia="BookmanOldStyle" w:cs="Courier New"/>
          <w:bCs/>
          <w:sz w:val="24"/>
          <w:szCs w:val="24"/>
        </w:rPr>
        <w:t xml:space="preserve"> личности в условиях современного социума».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16. Показатели достижения задачи 2 </w:t>
      </w:r>
      <w:r w:rsidRPr="00696EC2">
        <w:rPr>
          <w:rFonts w:eastAsia="BookmanOldStyle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696EC2">
        <w:rPr>
          <w:sz w:val="24"/>
          <w:szCs w:val="24"/>
        </w:rPr>
        <w:t>: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17. Задача 1 «Содействие развитию системы дошкольного образования в </w:t>
      </w:r>
      <w:proofErr w:type="spellStart"/>
      <w:r w:rsidRPr="00696EC2">
        <w:rPr>
          <w:sz w:val="24"/>
          <w:szCs w:val="24"/>
        </w:rPr>
        <w:t>Максатихинском</w:t>
      </w:r>
      <w:proofErr w:type="spellEnd"/>
      <w:r w:rsidRPr="00696EC2">
        <w:rPr>
          <w:sz w:val="24"/>
          <w:szCs w:val="24"/>
        </w:rPr>
        <w:t xml:space="preserve"> районе» включает следующие мероприятия:</w:t>
      </w:r>
    </w:p>
    <w:p w:rsidR="00696EC2" w:rsidRPr="00696EC2" w:rsidRDefault="00696EC2" w:rsidP="00696EC2">
      <w:pPr>
        <w:shd w:val="clear" w:color="auto" w:fill="FFFFFF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696EC2" w:rsidRPr="00696EC2" w:rsidRDefault="00696EC2" w:rsidP="00696EC2">
      <w:pPr>
        <w:shd w:val="clear" w:color="auto" w:fill="FFFFFF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696EC2" w:rsidRPr="00696EC2" w:rsidRDefault="00696EC2" w:rsidP="00696EC2">
      <w:pPr>
        <w:shd w:val="clear" w:color="auto" w:fill="FFFFFF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развитие альтернативных, в том числе семейных,  </w:t>
      </w:r>
      <w:proofErr w:type="spellStart"/>
      <w:r w:rsidRPr="00696EC2">
        <w:rPr>
          <w:sz w:val="24"/>
          <w:szCs w:val="24"/>
        </w:rPr>
        <w:t>малозатратных</w:t>
      </w:r>
      <w:proofErr w:type="spellEnd"/>
      <w:r w:rsidRPr="00696EC2">
        <w:rPr>
          <w:sz w:val="24"/>
          <w:szCs w:val="24"/>
        </w:rPr>
        <w:t>, форм организации дошкольного образования</w:t>
      </w:r>
      <w:r w:rsidRPr="00696EC2">
        <w:rPr>
          <w:rFonts w:eastAsia="Arial Unicode MS"/>
          <w:sz w:val="24"/>
          <w:szCs w:val="24"/>
        </w:rPr>
        <w:t>;</w:t>
      </w:r>
    </w:p>
    <w:p w:rsidR="00696EC2" w:rsidRPr="00696EC2" w:rsidRDefault="00696EC2" w:rsidP="00696EC2">
      <w:pPr>
        <w:tabs>
          <w:tab w:val="left" w:pos="0"/>
          <w:tab w:val="left" w:pos="1429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696EC2">
        <w:rPr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696EC2" w:rsidRPr="00696EC2" w:rsidRDefault="00696EC2" w:rsidP="00696EC2">
      <w:pPr>
        <w:shd w:val="clear" w:color="auto" w:fill="FFFFFF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sz w:val="24"/>
          <w:szCs w:val="24"/>
        </w:rPr>
        <w:t xml:space="preserve">по обеспечению </w:t>
      </w:r>
      <w:proofErr w:type="gramStart"/>
      <w:r w:rsidRPr="00696EC2">
        <w:rPr>
          <w:sz w:val="24"/>
          <w:szCs w:val="24"/>
        </w:rPr>
        <w:t>контроля соблюдения условий функционирования дошкольных образовательных учреждений</w:t>
      </w:r>
      <w:proofErr w:type="gramEnd"/>
      <w:r w:rsidRPr="00696EC2">
        <w:rPr>
          <w:sz w:val="24"/>
          <w:szCs w:val="24"/>
        </w:rPr>
        <w:t xml:space="preserve"> и</w:t>
      </w:r>
      <w:r w:rsidRPr="00696EC2">
        <w:rPr>
          <w:bCs/>
          <w:sz w:val="24"/>
          <w:szCs w:val="24"/>
        </w:rPr>
        <w:t xml:space="preserve"> выполнения требований к основной образовательной программе дошкольного образования.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sz w:val="24"/>
          <w:szCs w:val="24"/>
        </w:rPr>
        <w:t>б) Мероприятие «</w:t>
      </w:r>
      <w:r w:rsidRPr="00696EC2">
        <w:rPr>
          <w:bCs/>
          <w:iCs/>
          <w:sz w:val="24"/>
          <w:szCs w:val="24"/>
        </w:rPr>
        <w:t>Оказание муниципальной услуги»:</w:t>
      </w:r>
    </w:p>
    <w:p w:rsidR="00696EC2" w:rsidRPr="00696EC2" w:rsidRDefault="00696EC2" w:rsidP="00696EC2">
      <w:pPr>
        <w:ind w:firstLine="709"/>
        <w:jc w:val="both"/>
        <w:rPr>
          <w:iCs/>
          <w:sz w:val="24"/>
          <w:szCs w:val="24"/>
        </w:rPr>
      </w:pPr>
      <w:r w:rsidRPr="00696EC2">
        <w:rPr>
          <w:bCs/>
          <w:sz w:val="24"/>
          <w:szCs w:val="24"/>
        </w:rPr>
        <w:t xml:space="preserve">- показатель 1 мероприятия подпрограммы 1:   </w:t>
      </w:r>
      <w:r w:rsidRPr="00696EC2">
        <w:rPr>
          <w:iCs/>
          <w:sz w:val="24"/>
          <w:szCs w:val="24"/>
        </w:rPr>
        <w:t>доля детей дошкольного возраста 3- 7 лет, охваченных дошкольным образованием;</w:t>
      </w:r>
    </w:p>
    <w:p w:rsidR="00696EC2" w:rsidRPr="00696EC2" w:rsidRDefault="00696EC2" w:rsidP="00696EC2">
      <w:pPr>
        <w:ind w:firstLine="709"/>
        <w:jc w:val="both"/>
        <w:rPr>
          <w:iCs/>
          <w:sz w:val="24"/>
          <w:szCs w:val="24"/>
        </w:rPr>
      </w:pPr>
      <w:r w:rsidRPr="00696EC2">
        <w:rPr>
          <w:iCs/>
          <w:sz w:val="24"/>
          <w:szCs w:val="24"/>
        </w:rPr>
        <w:t>-</w:t>
      </w:r>
      <w:r w:rsidRPr="00696EC2">
        <w:rPr>
          <w:bCs/>
          <w:sz w:val="24"/>
          <w:szCs w:val="24"/>
        </w:rPr>
        <w:t xml:space="preserve"> показатель 2 мероприятия подпрограммы 1: </w:t>
      </w:r>
      <w:r w:rsidRPr="00696EC2">
        <w:rPr>
          <w:iCs/>
          <w:sz w:val="24"/>
          <w:szCs w:val="24"/>
        </w:rPr>
        <w:t>доля детей дошкольного возраста 3-7 лет, охваченных вариативными формами дошкольного образования.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iCs/>
          <w:sz w:val="24"/>
          <w:szCs w:val="24"/>
        </w:rPr>
        <w:t xml:space="preserve">в) </w:t>
      </w:r>
      <w:r w:rsidRPr="00696EC2">
        <w:rPr>
          <w:bCs/>
          <w:sz w:val="24"/>
          <w:szCs w:val="24"/>
        </w:rPr>
        <w:t>Мероприятие    «Оказание муниципальной услуги» подпрограммы 1: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 xml:space="preserve"> «Предоставление субсидии на иные цели бюджетным учреждениям».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  <w:lang w:eastAsia="ar-SA"/>
        </w:rPr>
      </w:pPr>
      <w:r w:rsidRPr="00696EC2">
        <w:rPr>
          <w:sz w:val="24"/>
          <w:szCs w:val="24"/>
          <w:lang w:eastAsia="ar-SA"/>
        </w:rPr>
        <w:lastRenderedPageBreak/>
        <w:t xml:space="preserve">Мероприятие предусматривает </w:t>
      </w:r>
      <w:proofErr w:type="spellStart"/>
      <w:r w:rsidRPr="00696EC2">
        <w:rPr>
          <w:sz w:val="24"/>
          <w:szCs w:val="24"/>
          <w:lang w:eastAsia="ar-SA"/>
        </w:rPr>
        <w:t>софинансирование</w:t>
      </w:r>
      <w:proofErr w:type="spellEnd"/>
      <w:r w:rsidRPr="00696EC2">
        <w:rPr>
          <w:sz w:val="24"/>
          <w:szCs w:val="24"/>
          <w:lang w:eastAsia="ar-SA"/>
        </w:rPr>
        <w:t xml:space="preserve">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  <w:lang w:eastAsia="ar-SA"/>
        </w:rPr>
      </w:pPr>
      <w:r w:rsidRPr="00696EC2">
        <w:rPr>
          <w:sz w:val="24"/>
          <w:szCs w:val="24"/>
          <w:lang w:eastAsia="ar-SA"/>
        </w:rPr>
        <w:t xml:space="preserve">- </w:t>
      </w:r>
      <w:r w:rsidRPr="00696EC2">
        <w:rPr>
          <w:bCs/>
          <w:sz w:val="24"/>
          <w:szCs w:val="24"/>
        </w:rPr>
        <w:t xml:space="preserve">показатель  мероприятия подпрограммы 1:  </w:t>
      </w:r>
      <w:r w:rsidRPr="00696EC2">
        <w:rPr>
          <w:sz w:val="24"/>
          <w:szCs w:val="24"/>
        </w:rPr>
        <w:t xml:space="preserve">доля ОУ, </w:t>
      </w:r>
      <w:proofErr w:type="gramStart"/>
      <w:r w:rsidRPr="00696EC2">
        <w:rPr>
          <w:sz w:val="24"/>
          <w:szCs w:val="24"/>
        </w:rPr>
        <w:t>имеющих</w:t>
      </w:r>
      <w:proofErr w:type="gramEnd"/>
      <w:r w:rsidRPr="00696EC2">
        <w:rPr>
          <w:sz w:val="24"/>
          <w:szCs w:val="24"/>
        </w:rPr>
        <w:t xml:space="preserve">  автоматическую пожарную сигнализацию;          </w:t>
      </w:r>
    </w:p>
    <w:p w:rsidR="00696EC2" w:rsidRPr="00696EC2" w:rsidRDefault="00696EC2" w:rsidP="00696EC2">
      <w:pPr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 xml:space="preserve"> -  показатель  мероприятия подпрограммы  1  </w:t>
      </w:r>
      <w:r w:rsidRPr="00696EC2">
        <w:rPr>
          <w:iCs/>
          <w:sz w:val="24"/>
          <w:szCs w:val="24"/>
        </w:rPr>
        <w:t xml:space="preserve">Доля ОУ, </w:t>
      </w:r>
      <w:proofErr w:type="gramStart"/>
      <w:r w:rsidRPr="00696EC2">
        <w:rPr>
          <w:iCs/>
          <w:sz w:val="24"/>
          <w:szCs w:val="24"/>
        </w:rPr>
        <w:t>нуждающихся</w:t>
      </w:r>
      <w:proofErr w:type="gramEnd"/>
      <w:r w:rsidRPr="00696EC2">
        <w:rPr>
          <w:iCs/>
          <w:sz w:val="24"/>
          <w:szCs w:val="24"/>
        </w:rPr>
        <w:t xml:space="preserve"> в текущем ремонте;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bCs/>
          <w:sz w:val="24"/>
          <w:szCs w:val="24"/>
        </w:rPr>
        <w:t>- показатель мероприятия подпрограммы 1  Доля расходов</w:t>
      </w:r>
      <w:r w:rsidRPr="00696EC2">
        <w:rPr>
          <w:sz w:val="24"/>
          <w:szCs w:val="24"/>
        </w:rPr>
        <w:t xml:space="preserve"> районного бюджета на развитие МТБ ОУ.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sz w:val="24"/>
          <w:szCs w:val="24"/>
        </w:rPr>
        <w:t>г)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696EC2" w:rsidRPr="00696EC2" w:rsidRDefault="00696EC2" w:rsidP="00696EC2">
      <w:pPr>
        <w:ind w:firstLine="709"/>
        <w:jc w:val="both"/>
        <w:rPr>
          <w:bCs/>
          <w:color w:val="000000"/>
          <w:sz w:val="24"/>
          <w:szCs w:val="24"/>
        </w:rPr>
      </w:pPr>
      <w:r w:rsidRPr="00696EC2">
        <w:rPr>
          <w:sz w:val="24"/>
          <w:szCs w:val="24"/>
          <w:lang w:eastAsia="ar-SA"/>
        </w:rPr>
        <w:t>д)  Мероприятие  «</w:t>
      </w:r>
      <w:r w:rsidRPr="00696EC2">
        <w:rPr>
          <w:bCs/>
          <w:color w:val="000000"/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организациях».</w:t>
      </w:r>
    </w:p>
    <w:p w:rsidR="00696EC2" w:rsidRPr="00696EC2" w:rsidRDefault="00696EC2" w:rsidP="00696EC2">
      <w:pPr>
        <w:ind w:firstLine="709"/>
        <w:jc w:val="both"/>
        <w:rPr>
          <w:b/>
          <w:bCs/>
          <w:sz w:val="24"/>
          <w:szCs w:val="24"/>
        </w:rPr>
      </w:pPr>
      <w:r w:rsidRPr="00696EC2">
        <w:rPr>
          <w:bCs/>
          <w:color w:val="000000"/>
          <w:sz w:val="24"/>
          <w:szCs w:val="24"/>
        </w:rPr>
        <w:t xml:space="preserve">е) </w:t>
      </w:r>
      <w:r w:rsidRPr="00696EC2">
        <w:rPr>
          <w:bCs/>
          <w:sz w:val="24"/>
          <w:szCs w:val="24"/>
        </w:rPr>
        <w:t>Мероприятие «Компенсация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образования».</w:t>
      </w:r>
    </w:p>
    <w:p w:rsidR="00696EC2" w:rsidRPr="00696EC2" w:rsidRDefault="00696EC2" w:rsidP="00696EC2">
      <w:pPr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 xml:space="preserve">           ё) мероприятие «Предоставление субсидии на иные цели по реализации мероприятий по обращениям, поступающим к депутатам Законодательного Собрания Тверской области».</w:t>
      </w:r>
    </w:p>
    <w:p w:rsidR="00696EC2" w:rsidRPr="00696EC2" w:rsidRDefault="00696EC2" w:rsidP="00696EC2">
      <w:pPr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 xml:space="preserve"> Показатель мероприятия подпрограммы 1:    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-  доля родителей получивших компенсацию.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ж)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области»;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sz w:val="24"/>
          <w:szCs w:val="24"/>
        </w:rPr>
        <w:t>18. З</w:t>
      </w:r>
      <w:r w:rsidRPr="00696EC2">
        <w:rPr>
          <w:rFonts w:eastAsia="BookmanOldStyle"/>
          <w:bCs/>
          <w:sz w:val="24"/>
          <w:szCs w:val="24"/>
        </w:rPr>
        <w:t xml:space="preserve">адача 2 «Создание условий для воспитания гармонично развитой творческой личности в условиях современного социума». </w:t>
      </w:r>
    </w:p>
    <w:p w:rsidR="00696EC2" w:rsidRPr="00696EC2" w:rsidRDefault="00696EC2" w:rsidP="00696EC2">
      <w:pPr>
        <w:ind w:firstLine="709"/>
        <w:jc w:val="both"/>
        <w:rPr>
          <w:color w:val="000000"/>
          <w:sz w:val="24"/>
          <w:szCs w:val="24"/>
        </w:rPr>
      </w:pPr>
      <w:r w:rsidRPr="00696EC2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696EC2" w:rsidRPr="00696EC2" w:rsidRDefault="00696EC2" w:rsidP="00696EC2">
      <w:pPr>
        <w:ind w:firstLine="709"/>
        <w:jc w:val="both"/>
        <w:rPr>
          <w:color w:val="000000"/>
          <w:sz w:val="24"/>
          <w:szCs w:val="24"/>
        </w:rPr>
      </w:pPr>
      <w:r w:rsidRPr="00696EC2">
        <w:rPr>
          <w:color w:val="000000"/>
          <w:sz w:val="24"/>
          <w:szCs w:val="24"/>
        </w:rPr>
        <w:t>- охват воспитанников организованными формами духовно-нравственного воспитания;</w:t>
      </w:r>
    </w:p>
    <w:p w:rsidR="00696EC2" w:rsidRPr="00696EC2" w:rsidRDefault="00696EC2" w:rsidP="00696EC2">
      <w:pPr>
        <w:ind w:firstLine="709"/>
        <w:jc w:val="both"/>
        <w:rPr>
          <w:color w:val="000000"/>
          <w:sz w:val="24"/>
          <w:szCs w:val="24"/>
        </w:rPr>
      </w:pPr>
      <w:r w:rsidRPr="00696EC2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696EC2" w:rsidRPr="00696EC2" w:rsidRDefault="00696EC2" w:rsidP="00696EC2">
      <w:pPr>
        <w:ind w:firstLine="709"/>
        <w:jc w:val="both"/>
        <w:rPr>
          <w:rFonts w:eastAsia="BookmanOldStyle"/>
          <w:bCs/>
          <w:sz w:val="24"/>
          <w:szCs w:val="24"/>
        </w:rPr>
      </w:pPr>
      <w:r w:rsidRPr="00696EC2">
        <w:rPr>
          <w:color w:val="000000"/>
          <w:sz w:val="24"/>
          <w:szCs w:val="24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696EC2" w:rsidRPr="00696EC2" w:rsidRDefault="00696EC2" w:rsidP="00696EC2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696EC2">
        <w:rPr>
          <w:sz w:val="24"/>
          <w:szCs w:val="24"/>
        </w:rPr>
        <w:t>19. З</w:t>
      </w:r>
      <w:r w:rsidRPr="00696EC2">
        <w:rPr>
          <w:rFonts w:eastAsia="BookmanOldStyle"/>
          <w:bCs/>
          <w:sz w:val="24"/>
          <w:szCs w:val="24"/>
        </w:rPr>
        <w:t>адача 2  «Создание условий для воспитания гармонично развитой творческой</w:t>
      </w:r>
      <w:r w:rsidRPr="00696EC2">
        <w:rPr>
          <w:rFonts w:eastAsia="BookmanOldStyle" w:cs="Courier New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696EC2" w:rsidRPr="00696EC2" w:rsidRDefault="00696EC2" w:rsidP="00696EC2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696EC2">
        <w:rPr>
          <w:rFonts w:eastAsia="BookmanOldStyle" w:cs="Courier New"/>
          <w:bCs/>
          <w:sz w:val="24"/>
          <w:szCs w:val="24"/>
        </w:rPr>
        <w:t>Мероприятие подпрограммы 1 «Создание условий для воспитания гармонично - развитой творческой  личности».</w:t>
      </w:r>
    </w:p>
    <w:p w:rsidR="00696EC2" w:rsidRPr="00696EC2" w:rsidRDefault="00696EC2" w:rsidP="00696EC2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696EC2">
        <w:rPr>
          <w:rFonts w:eastAsia="BookmanOldStyle" w:cs="Courier New"/>
          <w:bCs/>
          <w:sz w:val="24"/>
          <w:szCs w:val="24"/>
        </w:rPr>
        <w:t>Показатель мероприятия подпрограммы 1:</w:t>
      </w:r>
    </w:p>
    <w:p w:rsidR="00696EC2" w:rsidRPr="00696EC2" w:rsidRDefault="00696EC2" w:rsidP="00696EC2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696EC2">
        <w:rPr>
          <w:rFonts w:eastAsia="BookmanOldStyle" w:cs="Courier New"/>
          <w:bCs/>
          <w:sz w:val="24"/>
          <w:szCs w:val="24"/>
        </w:rPr>
        <w:t>- охват воспитанников организованными формами духовно-нравственного воспитания.</w:t>
      </w:r>
    </w:p>
    <w:p w:rsidR="00696EC2" w:rsidRPr="00696EC2" w:rsidRDefault="00696EC2" w:rsidP="00696EC2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696EC2">
        <w:rPr>
          <w:rFonts w:eastAsia="BookmanOldStyle" w:cs="Courier New"/>
          <w:bCs/>
          <w:sz w:val="24"/>
          <w:szCs w:val="24"/>
        </w:rPr>
        <w:t>Мероприятие подпрограммы 1: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696EC2" w:rsidRPr="00696EC2" w:rsidRDefault="00696EC2" w:rsidP="00696EC2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696EC2">
        <w:rPr>
          <w:rFonts w:eastAsia="BookmanOldStyle" w:cs="Courier New"/>
          <w:bCs/>
          <w:sz w:val="24"/>
          <w:szCs w:val="24"/>
        </w:rPr>
        <w:t>Показатель мероприятия подпрограммы 1:</w:t>
      </w:r>
    </w:p>
    <w:p w:rsidR="00696EC2" w:rsidRPr="00696EC2" w:rsidRDefault="00696EC2" w:rsidP="00696EC2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696EC2">
        <w:rPr>
          <w:rFonts w:eastAsia="BookmanOldStyle" w:cs="Courier New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 20. Описание характеристики показателей задач подпрограммы 1 «Развитие дошкольного образования в </w:t>
      </w:r>
      <w:proofErr w:type="spellStart"/>
      <w:r w:rsidRPr="00696EC2">
        <w:rPr>
          <w:sz w:val="24"/>
          <w:szCs w:val="24"/>
        </w:rPr>
        <w:t>Максатихинском</w:t>
      </w:r>
      <w:proofErr w:type="spellEnd"/>
      <w:r w:rsidRPr="00696EC2">
        <w:rPr>
          <w:sz w:val="24"/>
          <w:szCs w:val="24"/>
        </w:rPr>
        <w:t xml:space="preserve"> районе» приведены в приложении 1 к настоящей муниципальной  программе.</w:t>
      </w:r>
    </w:p>
    <w:p w:rsidR="00696EC2" w:rsidRPr="00696EC2" w:rsidRDefault="00696EC2" w:rsidP="00696EC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lastRenderedPageBreak/>
        <w:t xml:space="preserve">21. Объем средств на реализацию мероприятий подпрограммы 1 «Развитие дошкольного образования в </w:t>
      </w:r>
      <w:proofErr w:type="spellStart"/>
      <w:r w:rsidRPr="00696EC2">
        <w:rPr>
          <w:sz w:val="24"/>
          <w:szCs w:val="24"/>
        </w:rPr>
        <w:t>Максатихинском</w:t>
      </w:r>
      <w:proofErr w:type="spellEnd"/>
      <w:r w:rsidRPr="00696EC2">
        <w:rPr>
          <w:sz w:val="24"/>
          <w:szCs w:val="24"/>
        </w:rPr>
        <w:t xml:space="preserve"> районе» по годам реализации муниципальной программы в разрезе задач приведен в таблице 1.</w:t>
      </w:r>
    </w:p>
    <w:p w:rsidR="00696EC2" w:rsidRPr="00696EC2" w:rsidRDefault="00696EC2" w:rsidP="00696EC2">
      <w:pPr>
        <w:jc w:val="right"/>
        <w:rPr>
          <w:sz w:val="24"/>
          <w:szCs w:val="24"/>
        </w:rPr>
      </w:pPr>
      <w:r w:rsidRPr="00696EC2">
        <w:rPr>
          <w:sz w:val="24"/>
          <w:szCs w:val="24"/>
        </w:rPr>
        <w:t>Таблица 1</w:t>
      </w:r>
    </w:p>
    <w:tbl>
      <w:tblPr>
        <w:tblStyle w:val="ae"/>
        <w:tblW w:w="10030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5"/>
        <w:gridCol w:w="1134"/>
        <w:gridCol w:w="1134"/>
        <w:gridCol w:w="1135"/>
        <w:gridCol w:w="1134"/>
        <w:gridCol w:w="1275"/>
      </w:tblGrid>
      <w:tr w:rsidR="00696EC2" w:rsidRPr="00696EC2" w:rsidTr="003D2633">
        <w:trPr>
          <w:trHeight w:val="631"/>
        </w:trPr>
        <w:tc>
          <w:tcPr>
            <w:tcW w:w="1809" w:type="dxa"/>
            <w:vMerge w:val="restart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21" w:type="dxa"/>
            <w:gridSpan w:val="7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696EC2" w:rsidRPr="00696EC2" w:rsidTr="003D2633">
        <w:tc>
          <w:tcPr>
            <w:tcW w:w="1809" w:type="dxa"/>
            <w:vMerge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2020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2021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2022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2023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2024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2025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Итого</w:t>
            </w:r>
          </w:p>
        </w:tc>
      </w:tr>
      <w:tr w:rsidR="00696EC2" w:rsidRPr="00696EC2" w:rsidTr="003D2633">
        <w:tc>
          <w:tcPr>
            <w:tcW w:w="1809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</w:tc>
      </w:tr>
      <w:tr w:rsidR="00696EC2" w:rsidRPr="00696EC2" w:rsidTr="003D2633">
        <w:tc>
          <w:tcPr>
            <w:tcW w:w="1809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 xml:space="preserve">«Развитие дошкольного образования в </w:t>
            </w:r>
            <w:proofErr w:type="spellStart"/>
            <w:r w:rsidRPr="00696EC2">
              <w:rPr>
                <w:sz w:val="24"/>
                <w:szCs w:val="24"/>
              </w:rPr>
              <w:t>Максатихинском</w:t>
            </w:r>
            <w:proofErr w:type="spellEnd"/>
            <w:r w:rsidRPr="00696EC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102075,3</w:t>
            </w:r>
          </w:p>
        </w:tc>
        <w:tc>
          <w:tcPr>
            <w:tcW w:w="1275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76615,7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75515,7</w:t>
            </w:r>
          </w:p>
        </w:tc>
        <w:tc>
          <w:tcPr>
            <w:tcW w:w="1135" w:type="dxa"/>
          </w:tcPr>
          <w:p w:rsidR="00696EC2" w:rsidRPr="00696EC2" w:rsidRDefault="00696EC2" w:rsidP="00696EC2">
            <w:r w:rsidRPr="00696EC2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696EC2" w:rsidRPr="00696EC2" w:rsidRDefault="00696EC2" w:rsidP="00696EC2">
            <w:r w:rsidRPr="00696EC2">
              <w:rPr>
                <w:sz w:val="24"/>
                <w:szCs w:val="24"/>
              </w:rPr>
              <w:t>75515,7</w:t>
            </w:r>
          </w:p>
        </w:tc>
        <w:tc>
          <w:tcPr>
            <w:tcW w:w="1275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480753,80</w:t>
            </w:r>
          </w:p>
        </w:tc>
      </w:tr>
      <w:tr w:rsidR="00696EC2" w:rsidRPr="00696EC2" w:rsidTr="003D2633">
        <w:tc>
          <w:tcPr>
            <w:tcW w:w="1809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 xml:space="preserve">Задача 1 «Содействие развитию системы дошкольного образования в </w:t>
            </w:r>
            <w:proofErr w:type="spellStart"/>
            <w:r w:rsidRPr="00696EC2">
              <w:rPr>
                <w:sz w:val="24"/>
                <w:szCs w:val="24"/>
              </w:rPr>
              <w:t>Максатихинском</w:t>
            </w:r>
            <w:proofErr w:type="spellEnd"/>
            <w:r w:rsidRPr="00696EC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102075,3</w:t>
            </w:r>
          </w:p>
        </w:tc>
        <w:tc>
          <w:tcPr>
            <w:tcW w:w="1275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76615,7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75515,7</w:t>
            </w:r>
          </w:p>
        </w:tc>
        <w:tc>
          <w:tcPr>
            <w:tcW w:w="1135" w:type="dxa"/>
          </w:tcPr>
          <w:p w:rsidR="00696EC2" w:rsidRPr="00696EC2" w:rsidRDefault="00696EC2" w:rsidP="00696EC2">
            <w:r w:rsidRPr="00696EC2">
              <w:rPr>
                <w:sz w:val="24"/>
                <w:szCs w:val="24"/>
              </w:rPr>
              <w:t>75515,7</w:t>
            </w:r>
          </w:p>
        </w:tc>
        <w:tc>
          <w:tcPr>
            <w:tcW w:w="1134" w:type="dxa"/>
          </w:tcPr>
          <w:p w:rsidR="00696EC2" w:rsidRPr="00696EC2" w:rsidRDefault="00696EC2" w:rsidP="00696EC2">
            <w:r w:rsidRPr="00696EC2">
              <w:rPr>
                <w:sz w:val="24"/>
                <w:szCs w:val="24"/>
              </w:rPr>
              <w:t>75515,7</w:t>
            </w:r>
          </w:p>
        </w:tc>
        <w:tc>
          <w:tcPr>
            <w:tcW w:w="1275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480753,80</w:t>
            </w:r>
          </w:p>
        </w:tc>
      </w:tr>
      <w:tr w:rsidR="00696EC2" w:rsidRPr="00696EC2" w:rsidTr="003D2633">
        <w:tc>
          <w:tcPr>
            <w:tcW w:w="1809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З</w:t>
            </w:r>
            <w:r w:rsidRPr="00696EC2">
              <w:rPr>
                <w:rFonts w:eastAsia="BookmanOldStyle"/>
                <w:bCs/>
                <w:sz w:val="24"/>
                <w:szCs w:val="24"/>
              </w:rPr>
              <w:t>адача 2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0</w:t>
            </w:r>
          </w:p>
        </w:tc>
      </w:tr>
    </w:tbl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  <w:r w:rsidRPr="00696EC2">
        <w:rPr>
          <w:sz w:val="24"/>
          <w:szCs w:val="24"/>
        </w:rPr>
        <w:t>Подраздел 2</w:t>
      </w:r>
    </w:p>
    <w:p w:rsidR="00696EC2" w:rsidRPr="00696EC2" w:rsidRDefault="00696EC2" w:rsidP="00696EC2">
      <w:pPr>
        <w:tabs>
          <w:tab w:val="num" w:pos="900"/>
        </w:tabs>
        <w:jc w:val="center"/>
        <w:rPr>
          <w:sz w:val="24"/>
          <w:szCs w:val="24"/>
        </w:rPr>
      </w:pPr>
      <w:r w:rsidRPr="00696EC2">
        <w:rPr>
          <w:sz w:val="24"/>
          <w:szCs w:val="24"/>
        </w:rPr>
        <w:t xml:space="preserve">Подпрограмма 2  «Удовлетворение потребностей населения </w:t>
      </w:r>
    </w:p>
    <w:p w:rsidR="00696EC2" w:rsidRPr="00696EC2" w:rsidRDefault="00696EC2" w:rsidP="00696EC2">
      <w:pPr>
        <w:tabs>
          <w:tab w:val="num" w:pos="900"/>
        </w:tabs>
        <w:jc w:val="center"/>
        <w:rPr>
          <w:sz w:val="24"/>
          <w:szCs w:val="24"/>
        </w:rPr>
      </w:pPr>
      <w:r w:rsidRPr="00696EC2">
        <w:rPr>
          <w:sz w:val="24"/>
          <w:szCs w:val="24"/>
        </w:rPr>
        <w:t>в получении услуг общего образования».</w:t>
      </w:r>
    </w:p>
    <w:p w:rsidR="00696EC2" w:rsidRPr="00696EC2" w:rsidRDefault="00696EC2" w:rsidP="00696EC2">
      <w:pPr>
        <w:tabs>
          <w:tab w:val="num" w:pos="900"/>
        </w:tabs>
        <w:jc w:val="center"/>
        <w:rPr>
          <w:sz w:val="24"/>
          <w:szCs w:val="24"/>
        </w:rPr>
      </w:pP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22. В подпрограмме 2 предусмотрено формирование современной модели общего образования в </w:t>
      </w:r>
      <w:proofErr w:type="spellStart"/>
      <w:r w:rsidRPr="00696EC2">
        <w:rPr>
          <w:sz w:val="24"/>
          <w:szCs w:val="24"/>
        </w:rPr>
        <w:t>Максатихинском</w:t>
      </w:r>
      <w:proofErr w:type="spellEnd"/>
      <w:r w:rsidRPr="00696EC2">
        <w:rPr>
          <w:sz w:val="24"/>
          <w:szCs w:val="24"/>
        </w:rPr>
        <w:t xml:space="preserve"> районе  на основе гибкости и многообразия форм предоставления услуг, развития сетевого взаимодействия, развития современной инфраструктуры  образовательных учреждений, обеспечение медико - психолого-педагогического сопровождения развития личности ребенка.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23. Задачи подпрограммы 2: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а) задача 1 «Удовлетворение потребностей населения в получении услуг общего образования».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bCs/>
          <w:sz w:val="24"/>
          <w:szCs w:val="24"/>
        </w:rPr>
        <w:t>Показатель   задачи подпрограммы</w:t>
      </w:r>
      <w:r w:rsidRPr="00696EC2">
        <w:rPr>
          <w:sz w:val="24"/>
          <w:szCs w:val="24"/>
        </w:rPr>
        <w:t xml:space="preserve">  2:  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- численность учащихся по  программам  общего  образования  в общеобразовательных учреждениях;</w:t>
      </w:r>
    </w:p>
    <w:p w:rsidR="00696EC2" w:rsidRPr="00696EC2" w:rsidRDefault="00696EC2" w:rsidP="00696EC2">
      <w:pPr>
        <w:jc w:val="both"/>
        <w:rPr>
          <w:sz w:val="24"/>
          <w:szCs w:val="24"/>
        </w:rPr>
      </w:pPr>
      <w:r w:rsidRPr="00696EC2">
        <w:rPr>
          <w:sz w:val="24"/>
          <w:szCs w:val="24"/>
        </w:rPr>
        <w:t>- доля школьников, обучающихся по ФГОС, в общей численности школьников;</w:t>
      </w:r>
    </w:p>
    <w:p w:rsidR="00696EC2" w:rsidRPr="00696EC2" w:rsidRDefault="00696EC2" w:rsidP="00696EC2">
      <w:pPr>
        <w:tabs>
          <w:tab w:val="left" w:pos="709"/>
        </w:tabs>
        <w:jc w:val="both"/>
        <w:rPr>
          <w:sz w:val="24"/>
          <w:szCs w:val="24"/>
        </w:rPr>
      </w:pPr>
      <w:r w:rsidRPr="00696EC2">
        <w:rPr>
          <w:sz w:val="24"/>
          <w:szCs w:val="24"/>
        </w:rPr>
        <w:t>- доля расходов районного бюджета на общее образование в объеме расходов районного бюджета на отрасль «Образование».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lastRenderedPageBreak/>
        <w:t>б) задача 2  «Создание условий для воспитания разносторонне-развитой творческой личности»:</w:t>
      </w:r>
    </w:p>
    <w:p w:rsidR="00696EC2" w:rsidRPr="00696EC2" w:rsidRDefault="00696EC2" w:rsidP="00696EC2">
      <w:pPr>
        <w:jc w:val="both"/>
        <w:rPr>
          <w:sz w:val="24"/>
          <w:szCs w:val="24"/>
        </w:rPr>
      </w:pPr>
      <w:r w:rsidRPr="00696EC2">
        <w:rPr>
          <w:bCs/>
          <w:sz w:val="24"/>
          <w:szCs w:val="24"/>
        </w:rPr>
        <w:t xml:space="preserve"> Показатель   задачи подпрограммы</w:t>
      </w:r>
      <w:r w:rsidRPr="00696EC2">
        <w:rPr>
          <w:sz w:val="24"/>
          <w:szCs w:val="24"/>
        </w:rPr>
        <w:t xml:space="preserve">  2:  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- д</w:t>
      </w:r>
      <w:r w:rsidRPr="00696EC2">
        <w:rPr>
          <w:bCs/>
          <w:sz w:val="24"/>
          <w:szCs w:val="24"/>
        </w:rPr>
        <w:t xml:space="preserve">оля выпускников  9 -11 классов закончивших ОУ </w:t>
      </w:r>
      <w:proofErr w:type="gramStart"/>
      <w:r w:rsidRPr="00696EC2">
        <w:rPr>
          <w:bCs/>
          <w:sz w:val="24"/>
          <w:szCs w:val="24"/>
        </w:rPr>
        <w:t>на</w:t>
      </w:r>
      <w:proofErr w:type="gramEnd"/>
      <w:r w:rsidRPr="00696EC2">
        <w:rPr>
          <w:bCs/>
          <w:sz w:val="24"/>
          <w:szCs w:val="24"/>
        </w:rPr>
        <w:t xml:space="preserve"> отлично.</w:t>
      </w:r>
    </w:p>
    <w:p w:rsidR="00696EC2" w:rsidRPr="00696EC2" w:rsidRDefault="00696EC2" w:rsidP="00696EC2">
      <w:pPr>
        <w:tabs>
          <w:tab w:val="left" w:pos="252"/>
        </w:tabs>
        <w:autoSpaceDE w:val="0"/>
        <w:autoSpaceDN w:val="0"/>
        <w:adjustRightInd w:val="0"/>
        <w:ind w:firstLine="720"/>
        <w:contextualSpacing/>
        <w:jc w:val="both"/>
        <w:rPr>
          <w:rFonts w:eastAsia="BookmanOldStyle"/>
          <w:bCs/>
          <w:sz w:val="24"/>
          <w:szCs w:val="24"/>
        </w:rPr>
      </w:pPr>
      <w:r w:rsidRPr="00696EC2">
        <w:rPr>
          <w:sz w:val="24"/>
          <w:szCs w:val="24"/>
        </w:rPr>
        <w:t xml:space="preserve">в) </w:t>
      </w:r>
      <w:r w:rsidRPr="00696EC2">
        <w:rPr>
          <w:rFonts w:eastAsia="Calibri"/>
          <w:sz w:val="24"/>
          <w:szCs w:val="24"/>
        </w:rPr>
        <w:t xml:space="preserve">задача </w:t>
      </w:r>
      <w:r w:rsidRPr="00696EC2">
        <w:rPr>
          <w:rFonts w:eastAsia="BookmanOldStyle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696EC2" w:rsidRPr="00696EC2" w:rsidRDefault="00696EC2" w:rsidP="00696EC2">
      <w:pPr>
        <w:tabs>
          <w:tab w:val="left" w:pos="252"/>
        </w:tabs>
        <w:autoSpaceDE w:val="0"/>
        <w:autoSpaceDN w:val="0"/>
        <w:adjustRightInd w:val="0"/>
        <w:contextualSpacing/>
        <w:jc w:val="both"/>
        <w:rPr>
          <w:rFonts w:eastAsia="BookmanOldStyle"/>
          <w:bCs/>
          <w:sz w:val="24"/>
          <w:szCs w:val="24"/>
        </w:rPr>
      </w:pPr>
      <w:r w:rsidRPr="00696EC2">
        <w:rPr>
          <w:rFonts w:eastAsia="BookmanOldStyle"/>
          <w:bCs/>
          <w:sz w:val="24"/>
          <w:szCs w:val="24"/>
        </w:rPr>
        <w:t xml:space="preserve">Показатель задачи подпрограммы 2: 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- доля выпускников школ, сдававших ЕГЭ по двум предметам по выбору, в общей численности выпускников;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Pr="00696EC2">
        <w:rPr>
          <w:bCs/>
          <w:sz w:val="24"/>
          <w:szCs w:val="24"/>
        </w:rPr>
        <w:t>ОГЭ</w:t>
      </w:r>
      <w:r w:rsidRPr="00696EC2">
        <w:rPr>
          <w:bCs/>
          <w:color w:val="FF0000"/>
          <w:sz w:val="24"/>
          <w:szCs w:val="24"/>
        </w:rPr>
        <w:t>.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24. Задача 1 «Удовлетворение потребностей населения в получении услуг общего образования» включает следующие мероприятия: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sz w:val="24"/>
          <w:szCs w:val="24"/>
        </w:rPr>
        <w:t>а) мероприятие «</w:t>
      </w:r>
      <w:r w:rsidRPr="00696EC2">
        <w:rPr>
          <w:bCs/>
          <w:sz w:val="24"/>
          <w:szCs w:val="24"/>
        </w:rPr>
        <w:t>Оказание муниципальной услуги»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 xml:space="preserve"> Показатели мероприятия подпрограммы  2:   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-    доля выпускников, получивших основное общее образование;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-    доля выпускников, получивших среднее общее образование;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 xml:space="preserve"> - доля ОУ, оснащенных в соответствии с требованиями образовательных стандартов начального и основного общего образования;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- обеспеченность ОУ школьными учебниками для организации образовательного процесса;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-  численность учащихся по программам общего образования в расчете на 1 учителя.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б) мероприятие «Предоставление субсидии на иные цели бюджетным учреждениям».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  <w:lang w:eastAsia="ar-SA"/>
        </w:rPr>
      </w:pPr>
      <w:r w:rsidRPr="00696EC2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696EC2">
        <w:rPr>
          <w:sz w:val="24"/>
          <w:szCs w:val="24"/>
          <w:lang w:eastAsia="ar-SA"/>
        </w:rPr>
        <w:t>софинансирование</w:t>
      </w:r>
      <w:proofErr w:type="spellEnd"/>
      <w:r w:rsidRPr="00696EC2">
        <w:rPr>
          <w:sz w:val="24"/>
          <w:szCs w:val="24"/>
          <w:lang w:eastAsia="ar-SA"/>
        </w:rPr>
        <w:t xml:space="preserve">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proofErr w:type="gramStart"/>
      <w:r w:rsidRPr="00696EC2">
        <w:rPr>
          <w:sz w:val="24"/>
          <w:szCs w:val="24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696EC2">
        <w:rPr>
          <w:rFonts w:eastAsia="BookmanOldStyle"/>
          <w:sz w:val="24"/>
          <w:szCs w:val="24"/>
        </w:rPr>
        <w:t>совершенствование</w:t>
      </w:r>
      <w:r w:rsidRPr="00696EC2">
        <w:rPr>
          <w:sz w:val="24"/>
          <w:szCs w:val="24"/>
        </w:rPr>
        <w:t xml:space="preserve"> инфраструктуры учреждений образования, обеспечивающей реализацию образовательных программ и развитие творческих способностей учащихся; приобретение </w:t>
      </w:r>
      <w:r w:rsidRPr="00696EC2">
        <w:rPr>
          <w:rFonts w:eastAsia="BookmanOldStyle"/>
          <w:sz w:val="24"/>
          <w:szCs w:val="24"/>
        </w:rPr>
        <w:t>учебников и учебных пособий для библиотек муниципальных общеобразовательных учреждений</w:t>
      </w:r>
      <w:r w:rsidRPr="00696EC2">
        <w:rPr>
          <w:sz w:val="24"/>
          <w:szCs w:val="24"/>
        </w:rPr>
        <w:t>,</w:t>
      </w:r>
      <w:r w:rsidRPr="00696EC2">
        <w:rPr>
          <w:rFonts w:eastAsia="BookmanOldStyle"/>
          <w:sz w:val="24"/>
          <w:szCs w:val="24"/>
        </w:rPr>
        <w:t xml:space="preserve">  учебного, компьютерного оборудования, оборудования для организации внеурочной деятельности);</w:t>
      </w:r>
      <w:proofErr w:type="gramEnd"/>
      <w:r w:rsidRPr="00696EC2">
        <w:rPr>
          <w:rFonts w:eastAsia="BookmanOldStyle"/>
          <w:sz w:val="24"/>
          <w:szCs w:val="24"/>
        </w:rPr>
        <w:t xml:space="preserve"> а также дополнительное финансирование  иных расходов, связанных с деятельностью в рамках мероприятия (по приобретению, хранению, транспортировке).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 xml:space="preserve"> Показатели мероприятия подпрограммы  2:   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sz w:val="24"/>
          <w:szCs w:val="24"/>
        </w:rPr>
        <w:t xml:space="preserve"> -  </w:t>
      </w:r>
      <w:r w:rsidRPr="00696EC2">
        <w:rPr>
          <w:bCs/>
          <w:sz w:val="24"/>
          <w:szCs w:val="24"/>
        </w:rPr>
        <w:t xml:space="preserve">доля ОУ, </w:t>
      </w:r>
      <w:proofErr w:type="gramStart"/>
      <w:r w:rsidRPr="00696EC2">
        <w:rPr>
          <w:bCs/>
          <w:sz w:val="24"/>
          <w:szCs w:val="24"/>
        </w:rPr>
        <w:t>имеющих</w:t>
      </w:r>
      <w:proofErr w:type="gramEnd"/>
      <w:r w:rsidRPr="00696EC2">
        <w:rPr>
          <w:bCs/>
          <w:sz w:val="24"/>
          <w:szCs w:val="24"/>
        </w:rPr>
        <w:t xml:space="preserve">  автоматическую пожарную сигнализацию;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sz w:val="24"/>
          <w:szCs w:val="24"/>
        </w:rPr>
        <w:t xml:space="preserve"> -  </w:t>
      </w:r>
      <w:r w:rsidRPr="00696EC2">
        <w:rPr>
          <w:bCs/>
          <w:sz w:val="24"/>
          <w:szCs w:val="24"/>
        </w:rPr>
        <w:t xml:space="preserve">доля ОУ, </w:t>
      </w:r>
      <w:proofErr w:type="gramStart"/>
      <w:r w:rsidRPr="00696EC2">
        <w:rPr>
          <w:bCs/>
          <w:sz w:val="24"/>
          <w:szCs w:val="24"/>
        </w:rPr>
        <w:t>нуждающихся</w:t>
      </w:r>
      <w:proofErr w:type="gramEnd"/>
      <w:r w:rsidRPr="00696EC2">
        <w:rPr>
          <w:bCs/>
          <w:sz w:val="24"/>
          <w:szCs w:val="24"/>
        </w:rPr>
        <w:t xml:space="preserve"> в капитальном (текущем) ремонте;</w:t>
      </w:r>
    </w:p>
    <w:p w:rsidR="00696EC2" w:rsidRPr="00696EC2" w:rsidRDefault="00696EC2" w:rsidP="00696EC2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696EC2">
        <w:rPr>
          <w:rFonts w:eastAsia="BookmanOldStyle"/>
          <w:bCs/>
          <w:sz w:val="24"/>
          <w:szCs w:val="24"/>
        </w:rPr>
        <w:t xml:space="preserve"> -  </w:t>
      </w:r>
      <w:r w:rsidRPr="00696EC2">
        <w:rPr>
          <w:bCs/>
          <w:sz w:val="24"/>
          <w:szCs w:val="24"/>
        </w:rPr>
        <w:t>доля расходов районного бюджета на развитие МТБ ОУ.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 xml:space="preserve">Мероприятие  «Проведение мероприятий направленных на укрепление материально-технической базы муниципальных общеобразовательных организаций в рамках </w:t>
      </w:r>
      <w:proofErr w:type="spellStart"/>
      <w:r w:rsidRPr="00696EC2">
        <w:rPr>
          <w:bCs/>
          <w:sz w:val="24"/>
          <w:szCs w:val="24"/>
        </w:rPr>
        <w:t>софинансирования</w:t>
      </w:r>
      <w:proofErr w:type="spellEnd"/>
      <w:r w:rsidRPr="00696EC2">
        <w:rPr>
          <w:bCs/>
          <w:sz w:val="24"/>
          <w:szCs w:val="24"/>
        </w:rPr>
        <w:t xml:space="preserve"> расходов с областным бюджетом».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lastRenderedPageBreak/>
        <w:t>в)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г) Мероприятие  «Организация обеспечения горячим питанием учащихся начальных классов общеобразовательных школ».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д) Мероприятие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bCs/>
          <w:sz w:val="24"/>
          <w:szCs w:val="24"/>
        </w:rPr>
        <w:t xml:space="preserve">Показатель мероприятия подпрограммы  2:   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- доля расходов районного бюджета на организацию бесплатного питания учащимся начальных классов.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е) Мероприятие «Организация подвоза учащихся, общеобразовательных учреждений к месту обучения и обратно».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ё) Мероприятие «Средства на организацию подвоза учащихся общеобразовательных учреждений к месту обучения и обратно».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 xml:space="preserve"> Показатель мероприятия подпрограммы  2: 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- доля учащихся обеспеченных подвозом проживающих в сельской местности;</w:t>
      </w:r>
    </w:p>
    <w:p w:rsidR="00696EC2" w:rsidRPr="00696EC2" w:rsidRDefault="00696EC2" w:rsidP="00696EC2">
      <w:pPr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           - наличие подтверждающих документов о прохождении технического осмотра автобуса для подвоза учащихся, проживающих в сельской местности</w:t>
      </w:r>
      <w:proofErr w:type="gramStart"/>
      <w:r w:rsidRPr="00696EC2">
        <w:rPr>
          <w:sz w:val="24"/>
          <w:szCs w:val="24"/>
        </w:rPr>
        <w:t xml:space="preserve"> ,</w:t>
      </w:r>
      <w:proofErr w:type="gramEnd"/>
      <w:r w:rsidRPr="00696EC2">
        <w:rPr>
          <w:sz w:val="24"/>
          <w:szCs w:val="24"/>
        </w:rPr>
        <w:t xml:space="preserve"> к месту обучения и обратно;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- соответствие автобусов для подвоза учащихся, проживающих в сельской местности, к месту обучения и обратно ГОСТ </w:t>
      </w:r>
      <w:proofErr w:type="gramStart"/>
      <w:r w:rsidRPr="00696EC2">
        <w:rPr>
          <w:sz w:val="24"/>
          <w:szCs w:val="24"/>
        </w:rPr>
        <w:t>Р</w:t>
      </w:r>
      <w:proofErr w:type="gramEnd"/>
      <w:r w:rsidRPr="00696EC2">
        <w:rPr>
          <w:sz w:val="24"/>
          <w:szCs w:val="24"/>
        </w:rPr>
        <w:t xml:space="preserve"> 51160-98 "Автобусы для перевозки детей. Технические требования";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-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641 аппаратурой спутниковой навигации ГЛОНАСС и ГЛОНАСС /GPS;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sz w:val="24"/>
          <w:szCs w:val="24"/>
        </w:rPr>
        <w:t xml:space="preserve">- оснащение автобусов для подвоза учащихся,  проживающих в сельской местности, к месту обучения и обратно на основании приказа Министерства транспорта РФ от 21.08.2013 № 273 </w:t>
      </w:r>
      <w:proofErr w:type="spellStart"/>
      <w:r w:rsidRPr="00696EC2">
        <w:rPr>
          <w:sz w:val="24"/>
          <w:szCs w:val="24"/>
        </w:rPr>
        <w:t>тахографами</w:t>
      </w:r>
      <w:proofErr w:type="spellEnd"/>
      <w:r w:rsidRPr="00696EC2">
        <w:rPr>
          <w:sz w:val="24"/>
          <w:szCs w:val="24"/>
        </w:rPr>
        <w:t>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ж)  Мероприятие «Расходы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организациях».  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 xml:space="preserve">25. Задача 2 подпрограммы 2: « Создание условий для воспитания разносторонне-развитой творческой личности» </w:t>
      </w:r>
      <w:r w:rsidRPr="00696EC2">
        <w:rPr>
          <w:sz w:val="24"/>
          <w:szCs w:val="24"/>
        </w:rPr>
        <w:t>включает следующее мероприятие: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Мероприятие подпрограммы 2: «Награждение выпускников 11-х классов, имеющих аттестат с отличием».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 xml:space="preserve">Показатель мероприятия подпрограммы  2: 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 xml:space="preserve">- доля выпускников  9-11 классов закончивших ОУ </w:t>
      </w:r>
      <w:proofErr w:type="gramStart"/>
      <w:r w:rsidRPr="00696EC2">
        <w:rPr>
          <w:bCs/>
          <w:sz w:val="24"/>
          <w:szCs w:val="24"/>
        </w:rPr>
        <w:t>на</w:t>
      </w:r>
      <w:proofErr w:type="gramEnd"/>
      <w:r w:rsidRPr="00696EC2">
        <w:rPr>
          <w:bCs/>
          <w:sz w:val="24"/>
          <w:szCs w:val="24"/>
        </w:rPr>
        <w:t xml:space="preserve"> отлично.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rFonts w:eastAsia="Calibri"/>
          <w:bCs/>
          <w:sz w:val="24"/>
          <w:szCs w:val="24"/>
        </w:rPr>
        <w:t>26. Задача 3 подпрограммы 2:</w:t>
      </w:r>
      <w:r w:rsidRPr="00696EC2">
        <w:rPr>
          <w:rFonts w:eastAsia="Calibri"/>
          <w:sz w:val="24"/>
          <w:szCs w:val="24"/>
        </w:rPr>
        <w:t xml:space="preserve"> «Создание современной системы оценки </w:t>
      </w:r>
      <w:r w:rsidRPr="00696EC2">
        <w:rPr>
          <w:rFonts w:eastAsia="Calibri"/>
          <w:color w:val="000000"/>
          <w:sz w:val="24"/>
          <w:szCs w:val="24"/>
        </w:rPr>
        <w:t>индивидуальных образовательных достижений обучающихся»</w:t>
      </w:r>
      <w:r w:rsidRPr="00696EC2">
        <w:rPr>
          <w:sz w:val="24"/>
          <w:szCs w:val="24"/>
        </w:rPr>
        <w:t>.</w:t>
      </w:r>
    </w:p>
    <w:p w:rsidR="00696EC2" w:rsidRPr="00696EC2" w:rsidRDefault="00696EC2" w:rsidP="00696EC2">
      <w:pPr>
        <w:ind w:firstLine="709"/>
        <w:jc w:val="both"/>
        <w:rPr>
          <w:color w:val="000000"/>
          <w:sz w:val="24"/>
          <w:szCs w:val="24"/>
        </w:rPr>
      </w:pPr>
      <w:r w:rsidRPr="00696EC2">
        <w:rPr>
          <w:bCs/>
          <w:color w:val="000000"/>
          <w:sz w:val="24"/>
          <w:szCs w:val="24"/>
        </w:rPr>
        <w:t>Показатели задачи подпрограммы 2:</w:t>
      </w:r>
    </w:p>
    <w:p w:rsidR="00696EC2" w:rsidRPr="00696EC2" w:rsidRDefault="00696EC2" w:rsidP="00696EC2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96EC2">
        <w:rPr>
          <w:color w:val="000000"/>
          <w:sz w:val="24"/>
          <w:szCs w:val="24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языку;</w:t>
      </w:r>
    </w:p>
    <w:p w:rsidR="00696EC2" w:rsidRPr="00696EC2" w:rsidRDefault="00696EC2" w:rsidP="00696EC2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96EC2">
        <w:rPr>
          <w:color w:val="000000"/>
          <w:sz w:val="24"/>
          <w:szCs w:val="24"/>
        </w:rPr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696EC2" w:rsidRPr="00696EC2" w:rsidRDefault="00696EC2" w:rsidP="00696EC2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96EC2">
        <w:rPr>
          <w:color w:val="000000"/>
          <w:sz w:val="24"/>
          <w:szCs w:val="24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696EC2" w:rsidRPr="00696EC2" w:rsidRDefault="00696EC2" w:rsidP="00696EC2">
      <w:pPr>
        <w:ind w:firstLine="709"/>
        <w:jc w:val="both"/>
        <w:rPr>
          <w:rFonts w:eastAsia="Calibri"/>
          <w:bCs/>
          <w:sz w:val="24"/>
          <w:szCs w:val="24"/>
        </w:rPr>
      </w:pPr>
      <w:r w:rsidRPr="00696EC2">
        <w:rPr>
          <w:color w:val="000000"/>
          <w:sz w:val="24"/>
          <w:szCs w:val="24"/>
        </w:rPr>
        <w:t xml:space="preserve">- </w:t>
      </w:r>
      <w:r w:rsidRPr="00696EC2">
        <w:rPr>
          <w:sz w:val="24"/>
          <w:szCs w:val="24"/>
        </w:rPr>
        <w:t>доля выпускников 9-х классов, выбравших предметы по выбору для прохождения государственной итоговой аттестации ОГЭ.</w:t>
      </w:r>
    </w:p>
    <w:p w:rsidR="00696EC2" w:rsidRPr="00696EC2" w:rsidRDefault="00696EC2" w:rsidP="00696EC2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96EC2">
        <w:rPr>
          <w:rFonts w:eastAsia="Calibri"/>
          <w:bCs/>
          <w:sz w:val="24"/>
          <w:szCs w:val="24"/>
        </w:rPr>
        <w:t xml:space="preserve"> 27. Задача 3 </w:t>
      </w:r>
      <w:r w:rsidRPr="00696EC2">
        <w:rPr>
          <w:rFonts w:eastAsia="Calibri"/>
          <w:sz w:val="24"/>
          <w:szCs w:val="24"/>
        </w:rPr>
        <w:t xml:space="preserve">«Создание современной </w:t>
      </w:r>
      <w:r w:rsidRPr="00696EC2">
        <w:rPr>
          <w:rFonts w:eastAsia="Calibri"/>
          <w:color w:val="000000"/>
          <w:sz w:val="24"/>
          <w:szCs w:val="24"/>
        </w:rPr>
        <w:t xml:space="preserve">системы оценки индивидуальных образовательных достижений обучающихся» </w:t>
      </w:r>
      <w:r w:rsidRPr="00696EC2">
        <w:rPr>
          <w:sz w:val="24"/>
          <w:szCs w:val="24"/>
        </w:rPr>
        <w:t>включает следующие мероприятия:</w:t>
      </w:r>
    </w:p>
    <w:p w:rsidR="00696EC2" w:rsidRPr="00696EC2" w:rsidRDefault="00696EC2" w:rsidP="00696EC2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96EC2">
        <w:rPr>
          <w:color w:val="000000"/>
          <w:sz w:val="24"/>
          <w:szCs w:val="24"/>
        </w:rPr>
        <w:lastRenderedPageBreak/>
        <w:t>Мероприятие подпрограммы 2:  Организация проведения единого государственного экзамена по русскому языку.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Показатель мероприятия подпрограммы  2: </w:t>
      </w:r>
    </w:p>
    <w:p w:rsidR="00696EC2" w:rsidRPr="00696EC2" w:rsidRDefault="00696EC2" w:rsidP="00696EC2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96EC2">
        <w:rPr>
          <w:sz w:val="24"/>
          <w:szCs w:val="24"/>
        </w:rPr>
        <w:t>- доля выпускников сдавших ЕГЭ по русскому языку.</w:t>
      </w:r>
    </w:p>
    <w:p w:rsidR="00696EC2" w:rsidRPr="00696EC2" w:rsidRDefault="00696EC2" w:rsidP="00696EC2">
      <w:pPr>
        <w:ind w:firstLine="709"/>
        <w:jc w:val="both"/>
        <w:rPr>
          <w:color w:val="000000"/>
          <w:sz w:val="24"/>
          <w:szCs w:val="24"/>
        </w:rPr>
      </w:pPr>
      <w:r w:rsidRPr="00696EC2">
        <w:rPr>
          <w:color w:val="000000"/>
          <w:sz w:val="24"/>
          <w:szCs w:val="24"/>
        </w:rPr>
        <w:t>Мероприятие подпрограммы 2: Организация проведения единого государственного экзамена по математике.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Показатель мероприятия подпрограммы  2:  </w:t>
      </w:r>
    </w:p>
    <w:p w:rsidR="00696EC2" w:rsidRPr="00696EC2" w:rsidRDefault="00696EC2" w:rsidP="00696EC2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96EC2">
        <w:rPr>
          <w:sz w:val="24"/>
          <w:szCs w:val="24"/>
        </w:rPr>
        <w:t>- доля выпускников, сдавших ЕГЭ по математике.</w:t>
      </w:r>
    </w:p>
    <w:p w:rsidR="00696EC2" w:rsidRPr="00696EC2" w:rsidRDefault="00696EC2" w:rsidP="00696EC2">
      <w:pPr>
        <w:ind w:firstLine="709"/>
        <w:rPr>
          <w:sz w:val="24"/>
          <w:szCs w:val="24"/>
        </w:rPr>
      </w:pPr>
      <w:r w:rsidRPr="00696EC2">
        <w:rPr>
          <w:sz w:val="24"/>
          <w:szCs w:val="24"/>
        </w:rPr>
        <w:t xml:space="preserve">Показатель мероприятия подпрограммы  2: </w:t>
      </w:r>
    </w:p>
    <w:p w:rsidR="00696EC2" w:rsidRPr="00696EC2" w:rsidRDefault="00696EC2" w:rsidP="00696EC2">
      <w:pPr>
        <w:ind w:firstLine="709"/>
        <w:rPr>
          <w:sz w:val="24"/>
          <w:szCs w:val="24"/>
        </w:rPr>
      </w:pPr>
      <w:r w:rsidRPr="00696EC2">
        <w:rPr>
          <w:sz w:val="24"/>
          <w:szCs w:val="24"/>
        </w:rPr>
        <w:t>- доля выпускников, сдавших ЕГЭ по математике и русскому языку.</w:t>
      </w:r>
    </w:p>
    <w:p w:rsidR="00696EC2" w:rsidRPr="00696EC2" w:rsidRDefault="00696EC2" w:rsidP="00696EC2">
      <w:pPr>
        <w:ind w:firstLine="709"/>
        <w:rPr>
          <w:sz w:val="24"/>
          <w:szCs w:val="24"/>
        </w:rPr>
      </w:pPr>
      <w:r w:rsidRPr="00696EC2">
        <w:rPr>
          <w:sz w:val="24"/>
          <w:szCs w:val="24"/>
        </w:rPr>
        <w:t>Мероприятие подпрограммы 2: Организация проведения государственной итоговой аттестации выпускников  9 – х  классов ОГЭ:</w:t>
      </w:r>
    </w:p>
    <w:p w:rsidR="00696EC2" w:rsidRPr="00696EC2" w:rsidRDefault="00696EC2" w:rsidP="00696EC2">
      <w:pPr>
        <w:ind w:firstLine="709"/>
        <w:rPr>
          <w:sz w:val="24"/>
          <w:szCs w:val="24"/>
        </w:rPr>
      </w:pPr>
      <w:r w:rsidRPr="00696EC2">
        <w:rPr>
          <w:sz w:val="24"/>
          <w:szCs w:val="24"/>
        </w:rPr>
        <w:t>- доля выпускников сдавших ГИА по математике и русскому языку ОГЭ;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- доля выпускников выбравших предметы по выбору для прохождения государственной итоговой аттестации ОГЭ.</w:t>
      </w:r>
    </w:p>
    <w:p w:rsidR="00696EC2" w:rsidRPr="00696EC2" w:rsidRDefault="00696EC2" w:rsidP="00696EC2">
      <w:pPr>
        <w:shd w:val="clear" w:color="auto" w:fill="FFFFFF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696EC2" w:rsidRPr="00696EC2" w:rsidRDefault="00696EC2" w:rsidP="00696EC2">
      <w:pPr>
        <w:shd w:val="clear" w:color="auto" w:fill="FFFFFF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696EC2" w:rsidRPr="00696EC2" w:rsidRDefault="00696EC2" w:rsidP="00696EC2">
      <w:pPr>
        <w:shd w:val="clear" w:color="auto" w:fill="FFFFFF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696EC2" w:rsidRPr="00696EC2" w:rsidRDefault="00696EC2" w:rsidP="00696EC2">
      <w:pPr>
        <w:shd w:val="clear" w:color="auto" w:fill="FFFFFF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осуществление методического </w:t>
      </w:r>
      <w:proofErr w:type="gramStart"/>
      <w:r w:rsidRPr="00696EC2">
        <w:rPr>
          <w:sz w:val="24"/>
          <w:szCs w:val="24"/>
        </w:rPr>
        <w:t>сопровождения деятельности специалистов образовательных учреждений области</w:t>
      </w:r>
      <w:proofErr w:type="gramEnd"/>
      <w:r w:rsidRPr="00696EC2">
        <w:rPr>
          <w:sz w:val="24"/>
          <w:szCs w:val="24"/>
        </w:rPr>
        <w:t xml:space="preserve">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696EC2" w:rsidRPr="00696EC2" w:rsidRDefault="00696EC2" w:rsidP="00696EC2">
      <w:pPr>
        <w:shd w:val="clear" w:color="auto" w:fill="FFFFFF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696EC2" w:rsidRPr="00696EC2" w:rsidRDefault="00696EC2" w:rsidP="00696EC2">
      <w:pPr>
        <w:shd w:val="clear" w:color="auto" w:fill="FFFFFF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создание нормативной базы для обеспечения муниципального финансирования мероприятий задачи.</w:t>
      </w:r>
    </w:p>
    <w:p w:rsidR="00696EC2" w:rsidRPr="00696EC2" w:rsidRDefault="00696EC2" w:rsidP="00696EC2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29. Значения показателей задач подпрограммы 2: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696EC2" w:rsidRPr="00696EC2" w:rsidRDefault="00696EC2" w:rsidP="00696EC2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31. Объем средств на реализацию мероприятий подпрограммы 2: «Удовлетворение потребностей населения в получении услуг общего образования» по годам реализации муниципальной программы в разрезе задач </w:t>
      </w:r>
      <w:proofErr w:type="gramStart"/>
      <w:r w:rsidRPr="00696EC2">
        <w:rPr>
          <w:sz w:val="24"/>
          <w:szCs w:val="24"/>
        </w:rPr>
        <w:t>приведен</w:t>
      </w:r>
      <w:proofErr w:type="gramEnd"/>
      <w:r w:rsidRPr="00696EC2">
        <w:rPr>
          <w:sz w:val="24"/>
          <w:szCs w:val="24"/>
        </w:rPr>
        <w:t xml:space="preserve"> в таблице 2.</w:t>
      </w:r>
    </w:p>
    <w:p w:rsidR="00696EC2" w:rsidRDefault="00696EC2" w:rsidP="00696EC2">
      <w:pPr>
        <w:ind w:firstLine="709"/>
        <w:jc w:val="both"/>
        <w:rPr>
          <w:sz w:val="24"/>
          <w:szCs w:val="24"/>
        </w:rPr>
      </w:pPr>
    </w:p>
    <w:p w:rsidR="00696EC2" w:rsidRDefault="00696EC2" w:rsidP="00696EC2">
      <w:pPr>
        <w:ind w:firstLine="709"/>
        <w:jc w:val="both"/>
        <w:rPr>
          <w:sz w:val="24"/>
          <w:szCs w:val="24"/>
        </w:rPr>
      </w:pPr>
    </w:p>
    <w:p w:rsidR="00696EC2" w:rsidRPr="00696EC2" w:rsidRDefault="00696EC2" w:rsidP="00696EC2">
      <w:pPr>
        <w:ind w:left="7079"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lastRenderedPageBreak/>
        <w:t>Таблица 2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134"/>
        <w:gridCol w:w="1134"/>
        <w:gridCol w:w="1134"/>
        <w:gridCol w:w="1134"/>
      </w:tblGrid>
      <w:tr w:rsidR="00696EC2" w:rsidRPr="00696EC2" w:rsidTr="003D2633">
        <w:trPr>
          <w:trHeight w:val="631"/>
        </w:trPr>
        <w:tc>
          <w:tcPr>
            <w:tcW w:w="1668" w:type="dxa"/>
            <w:vMerge w:val="restart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38" w:type="dxa"/>
            <w:gridSpan w:val="7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696EC2" w:rsidRPr="00696EC2" w:rsidTr="003D2633">
        <w:tc>
          <w:tcPr>
            <w:tcW w:w="1668" w:type="dxa"/>
            <w:vMerge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2020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2021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2022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2023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2024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Итого</w:t>
            </w:r>
          </w:p>
        </w:tc>
      </w:tr>
      <w:tr w:rsidR="00696EC2" w:rsidRPr="00696EC2" w:rsidTr="003D2633">
        <w:tc>
          <w:tcPr>
            <w:tcW w:w="1668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8</w:t>
            </w:r>
          </w:p>
        </w:tc>
      </w:tr>
      <w:tr w:rsidR="00696EC2" w:rsidRPr="00696EC2" w:rsidTr="003D2633">
        <w:tc>
          <w:tcPr>
            <w:tcW w:w="1668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127646,8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113854,1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113342,1</w:t>
            </w:r>
          </w:p>
        </w:tc>
        <w:tc>
          <w:tcPr>
            <w:tcW w:w="1134" w:type="dxa"/>
          </w:tcPr>
          <w:p w:rsidR="00696EC2" w:rsidRPr="00696EC2" w:rsidRDefault="00696EC2" w:rsidP="00696EC2">
            <w:r w:rsidRPr="00696EC2">
              <w:rPr>
                <w:sz w:val="24"/>
                <w:szCs w:val="24"/>
              </w:rPr>
              <w:t>112854,1</w:t>
            </w:r>
          </w:p>
        </w:tc>
        <w:tc>
          <w:tcPr>
            <w:tcW w:w="1134" w:type="dxa"/>
          </w:tcPr>
          <w:p w:rsidR="00696EC2" w:rsidRPr="00696EC2" w:rsidRDefault="00696EC2" w:rsidP="00696EC2">
            <w:r w:rsidRPr="00696EC2">
              <w:rPr>
                <w:sz w:val="24"/>
                <w:szCs w:val="24"/>
              </w:rPr>
              <w:t>112854,1</w:t>
            </w:r>
          </w:p>
        </w:tc>
        <w:tc>
          <w:tcPr>
            <w:tcW w:w="1134" w:type="dxa"/>
          </w:tcPr>
          <w:p w:rsidR="00696EC2" w:rsidRPr="00696EC2" w:rsidRDefault="00696EC2" w:rsidP="00696EC2">
            <w:r w:rsidRPr="00696EC2">
              <w:rPr>
                <w:sz w:val="24"/>
                <w:szCs w:val="24"/>
              </w:rPr>
              <w:t>112854,1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693405,3</w:t>
            </w:r>
          </w:p>
        </w:tc>
      </w:tr>
      <w:tr w:rsidR="00696EC2" w:rsidRPr="00696EC2" w:rsidTr="003D2633">
        <w:tc>
          <w:tcPr>
            <w:tcW w:w="1668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127646,8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113854,1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113342,1</w:t>
            </w:r>
          </w:p>
        </w:tc>
        <w:tc>
          <w:tcPr>
            <w:tcW w:w="1134" w:type="dxa"/>
          </w:tcPr>
          <w:p w:rsidR="00696EC2" w:rsidRPr="00696EC2" w:rsidRDefault="00696EC2" w:rsidP="00696EC2">
            <w:r w:rsidRPr="00696EC2">
              <w:rPr>
                <w:sz w:val="24"/>
                <w:szCs w:val="24"/>
              </w:rPr>
              <w:t>112854,1</w:t>
            </w:r>
          </w:p>
        </w:tc>
        <w:tc>
          <w:tcPr>
            <w:tcW w:w="1134" w:type="dxa"/>
          </w:tcPr>
          <w:p w:rsidR="00696EC2" w:rsidRPr="00696EC2" w:rsidRDefault="00696EC2" w:rsidP="00696EC2">
            <w:r w:rsidRPr="00696EC2">
              <w:rPr>
                <w:sz w:val="24"/>
                <w:szCs w:val="24"/>
              </w:rPr>
              <w:t>112854,1</w:t>
            </w:r>
          </w:p>
        </w:tc>
        <w:tc>
          <w:tcPr>
            <w:tcW w:w="1134" w:type="dxa"/>
          </w:tcPr>
          <w:p w:rsidR="00696EC2" w:rsidRPr="00696EC2" w:rsidRDefault="00696EC2" w:rsidP="00696EC2">
            <w:r w:rsidRPr="00696EC2">
              <w:rPr>
                <w:sz w:val="24"/>
                <w:szCs w:val="24"/>
              </w:rPr>
              <w:t>112854,1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693405,3</w:t>
            </w:r>
          </w:p>
        </w:tc>
      </w:tr>
      <w:tr w:rsidR="00696EC2" w:rsidRPr="00696EC2" w:rsidTr="003D2633">
        <w:tc>
          <w:tcPr>
            <w:tcW w:w="1668" w:type="dxa"/>
          </w:tcPr>
          <w:p w:rsidR="00696EC2" w:rsidRPr="00696EC2" w:rsidRDefault="00696EC2" w:rsidP="00696EC2">
            <w:pPr>
              <w:jc w:val="both"/>
              <w:rPr>
                <w:b/>
                <w:bCs/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 xml:space="preserve">     Задача №2</w:t>
            </w:r>
          </w:p>
          <w:p w:rsidR="00696EC2" w:rsidRPr="00696EC2" w:rsidRDefault="00696EC2" w:rsidP="00696EC2">
            <w:pPr>
              <w:jc w:val="center"/>
              <w:rPr>
                <w:bCs/>
                <w:sz w:val="24"/>
                <w:szCs w:val="24"/>
              </w:rPr>
            </w:pPr>
            <w:r w:rsidRPr="00696EC2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rPr>
                <w:color w:val="000000"/>
                <w:sz w:val="24"/>
                <w:szCs w:val="24"/>
              </w:rPr>
            </w:pPr>
            <w:r w:rsidRPr="00696E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rPr>
                <w:color w:val="000000"/>
                <w:sz w:val="24"/>
                <w:szCs w:val="24"/>
              </w:rPr>
            </w:pPr>
            <w:r w:rsidRPr="00696E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rPr>
                <w:color w:val="000000"/>
                <w:sz w:val="24"/>
                <w:szCs w:val="24"/>
              </w:rPr>
            </w:pPr>
            <w:r w:rsidRPr="00696E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rPr>
                <w:color w:val="000000"/>
                <w:sz w:val="24"/>
                <w:szCs w:val="24"/>
              </w:rPr>
            </w:pPr>
            <w:r w:rsidRPr="00696E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rPr>
                <w:color w:val="000000"/>
                <w:sz w:val="24"/>
                <w:szCs w:val="24"/>
              </w:rPr>
            </w:pPr>
            <w:r w:rsidRPr="00696E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rPr>
                <w:color w:val="000000"/>
                <w:sz w:val="24"/>
                <w:szCs w:val="24"/>
              </w:rPr>
            </w:pPr>
            <w:r w:rsidRPr="00696EC2">
              <w:rPr>
                <w:color w:val="000000"/>
                <w:sz w:val="24"/>
                <w:szCs w:val="24"/>
              </w:rPr>
              <w:t>0</w:t>
            </w:r>
          </w:p>
        </w:tc>
      </w:tr>
      <w:tr w:rsidR="00696EC2" w:rsidRPr="00696EC2" w:rsidTr="003D2633">
        <w:tc>
          <w:tcPr>
            <w:tcW w:w="1668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 xml:space="preserve">Задача №3 </w:t>
            </w:r>
            <w:r w:rsidRPr="00696EC2">
              <w:rPr>
                <w:rFonts w:eastAsia="Calibri"/>
                <w:color w:val="000000"/>
                <w:sz w:val="24"/>
                <w:szCs w:val="24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rPr>
                <w:color w:val="000000"/>
                <w:sz w:val="24"/>
                <w:szCs w:val="24"/>
              </w:rPr>
            </w:pPr>
            <w:r w:rsidRPr="00696E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rPr>
                <w:color w:val="000000"/>
                <w:sz w:val="24"/>
                <w:szCs w:val="24"/>
              </w:rPr>
            </w:pPr>
            <w:r w:rsidRPr="00696E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rPr>
                <w:color w:val="000000"/>
                <w:sz w:val="24"/>
                <w:szCs w:val="24"/>
              </w:rPr>
            </w:pPr>
            <w:r w:rsidRPr="00696E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rPr>
                <w:color w:val="000000"/>
                <w:sz w:val="24"/>
                <w:szCs w:val="24"/>
              </w:rPr>
            </w:pPr>
            <w:r w:rsidRPr="00696E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rPr>
                <w:color w:val="000000"/>
                <w:sz w:val="24"/>
                <w:szCs w:val="24"/>
              </w:rPr>
            </w:pPr>
            <w:r w:rsidRPr="00696E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rPr>
                <w:color w:val="000000"/>
                <w:sz w:val="24"/>
                <w:szCs w:val="24"/>
              </w:rPr>
            </w:pPr>
            <w:r w:rsidRPr="00696EC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  <w:r w:rsidRPr="00696EC2">
        <w:rPr>
          <w:sz w:val="24"/>
          <w:szCs w:val="24"/>
        </w:rPr>
        <w:t>Подраздел 3</w:t>
      </w:r>
    </w:p>
    <w:p w:rsidR="00696EC2" w:rsidRPr="00696EC2" w:rsidRDefault="00696EC2" w:rsidP="00696EC2">
      <w:pPr>
        <w:tabs>
          <w:tab w:val="num" w:pos="900"/>
        </w:tabs>
        <w:jc w:val="center"/>
        <w:rPr>
          <w:sz w:val="24"/>
          <w:szCs w:val="24"/>
        </w:rPr>
      </w:pPr>
      <w:r w:rsidRPr="00696EC2">
        <w:rPr>
          <w:sz w:val="24"/>
          <w:szCs w:val="24"/>
        </w:rPr>
        <w:t>Подпрограмма 3 «Доступность дополнительного образования в муниципальных учреждениях»</w:t>
      </w:r>
    </w:p>
    <w:p w:rsidR="00696EC2" w:rsidRPr="00696EC2" w:rsidRDefault="00696EC2" w:rsidP="00696EC2">
      <w:pPr>
        <w:ind w:firstLine="851"/>
        <w:jc w:val="center"/>
        <w:rPr>
          <w:sz w:val="24"/>
          <w:szCs w:val="24"/>
        </w:rPr>
      </w:pP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lastRenderedPageBreak/>
        <w:t>33.  Задачи подпрограммы 3: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а) задача 1 «</w:t>
      </w:r>
      <w:r w:rsidRPr="00696EC2">
        <w:rPr>
          <w:bCs/>
          <w:sz w:val="24"/>
          <w:szCs w:val="24"/>
        </w:rPr>
        <w:t>Обеспечение доступности дополнительного образования в муниципальных учреждениях».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bCs/>
          <w:sz w:val="24"/>
          <w:szCs w:val="24"/>
        </w:rPr>
        <w:t>Показатели   задачи подпрограммы</w:t>
      </w:r>
      <w:r w:rsidRPr="00696EC2">
        <w:rPr>
          <w:sz w:val="24"/>
          <w:szCs w:val="24"/>
        </w:rPr>
        <w:t xml:space="preserve">  3:  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- численность педагогических работников организаций дополнительного образования детей.               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б) задача 2  «</w:t>
      </w:r>
      <w:r w:rsidRPr="00696EC2">
        <w:rPr>
          <w:bCs/>
          <w:sz w:val="24"/>
          <w:szCs w:val="24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bCs/>
          <w:sz w:val="24"/>
          <w:szCs w:val="24"/>
        </w:rPr>
        <w:t>Показатели   задачи подпрограммы</w:t>
      </w:r>
      <w:r w:rsidRPr="00696EC2">
        <w:rPr>
          <w:sz w:val="24"/>
          <w:szCs w:val="24"/>
        </w:rPr>
        <w:t xml:space="preserve">  3: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-  количество учащихся участвовавших в культурно - массовых мероприятиях;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-   доля учащихся, принявших участие в олимпиадах;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-  доля учащихся, принявших участие в  спортивных мероприятиях.</w:t>
      </w:r>
    </w:p>
    <w:p w:rsidR="00696EC2" w:rsidRPr="00696EC2" w:rsidRDefault="00696EC2" w:rsidP="00696EC2">
      <w:pPr>
        <w:ind w:firstLine="720"/>
        <w:jc w:val="both"/>
        <w:rPr>
          <w:rFonts w:eastAsia="Calibri"/>
          <w:bCs/>
          <w:color w:val="000000"/>
          <w:sz w:val="24"/>
          <w:szCs w:val="24"/>
        </w:rPr>
      </w:pPr>
      <w:r w:rsidRPr="00696EC2">
        <w:rPr>
          <w:sz w:val="24"/>
          <w:szCs w:val="24"/>
        </w:rPr>
        <w:t>34. Задача 1 «</w:t>
      </w:r>
      <w:r w:rsidRPr="00696EC2">
        <w:rPr>
          <w:bCs/>
          <w:sz w:val="24"/>
          <w:szCs w:val="24"/>
        </w:rPr>
        <w:t xml:space="preserve">Обеспечение доступности дополнительного образования в муниципальных учреждениях» </w:t>
      </w:r>
      <w:r w:rsidRPr="00696EC2">
        <w:rPr>
          <w:sz w:val="24"/>
          <w:szCs w:val="24"/>
        </w:rPr>
        <w:t>включает следующие мероприятия:</w:t>
      </w:r>
    </w:p>
    <w:p w:rsidR="00696EC2" w:rsidRPr="00696EC2" w:rsidRDefault="00696EC2" w:rsidP="00696EC2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696EC2">
        <w:rPr>
          <w:bCs/>
          <w:sz w:val="24"/>
          <w:szCs w:val="24"/>
        </w:rPr>
        <w:t>а) мероприятие    «Оказание муниципальной услуги».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bCs/>
          <w:sz w:val="24"/>
          <w:szCs w:val="24"/>
        </w:rPr>
        <w:t xml:space="preserve">Показатели мероприятия подпрограммы  3:   </w:t>
      </w:r>
    </w:p>
    <w:p w:rsidR="00696EC2" w:rsidRPr="00696EC2" w:rsidRDefault="00696EC2" w:rsidP="00696EC2">
      <w:pPr>
        <w:ind w:firstLine="720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- доля воспитанников, охваченных дополнительным образованием детей;</w:t>
      </w:r>
    </w:p>
    <w:p w:rsidR="00696EC2" w:rsidRPr="00696EC2" w:rsidRDefault="00696EC2" w:rsidP="00696EC2">
      <w:pPr>
        <w:ind w:firstLine="720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-доля воспитанников ДОД, участвующих в региональных и всероссийских конкурсах.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bCs/>
          <w:sz w:val="24"/>
          <w:szCs w:val="24"/>
        </w:rPr>
        <w:t>б) мероприятие  «Предоставление субсидии на иные цели бюджетным организациям».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bCs/>
          <w:sz w:val="24"/>
          <w:szCs w:val="24"/>
        </w:rPr>
        <w:t xml:space="preserve">Показатели мероприятия подпрограммы  3:   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bCs/>
          <w:sz w:val="24"/>
          <w:szCs w:val="24"/>
        </w:rPr>
        <w:t xml:space="preserve">- доля ОУ </w:t>
      </w:r>
      <w:proofErr w:type="gramStart"/>
      <w:r w:rsidRPr="00696EC2">
        <w:rPr>
          <w:bCs/>
          <w:sz w:val="24"/>
          <w:szCs w:val="24"/>
        </w:rPr>
        <w:t>имеющих</w:t>
      </w:r>
      <w:proofErr w:type="gramEnd"/>
      <w:r w:rsidRPr="00696EC2">
        <w:rPr>
          <w:bCs/>
          <w:sz w:val="24"/>
          <w:szCs w:val="24"/>
        </w:rPr>
        <w:t xml:space="preserve">  автоматическую пожарную сигнализацию;</w:t>
      </w:r>
    </w:p>
    <w:p w:rsidR="00696EC2" w:rsidRPr="00696EC2" w:rsidRDefault="00696EC2" w:rsidP="00696EC2">
      <w:pPr>
        <w:ind w:firstLine="720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 xml:space="preserve">- доля ОУ </w:t>
      </w:r>
      <w:proofErr w:type="gramStart"/>
      <w:r w:rsidRPr="00696EC2">
        <w:rPr>
          <w:bCs/>
          <w:sz w:val="24"/>
          <w:szCs w:val="24"/>
        </w:rPr>
        <w:t>нуждающихся</w:t>
      </w:r>
      <w:proofErr w:type="gramEnd"/>
      <w:r w:rsidRPr="00696EC2">
        <w:rPr>
          <w:bCs/>
          <w:sz w:val="24"/>
          <w:szCs w:val="24"/>
        </w:rPr>
        <w:t xml:space="preserve"> в текущем ремонте;</w:t>
      </w:r>
    </w:p>
    <w:p w:rsidR="00696EC2" w:rsidRPr="00696EC2" w:rsidRDefault="00696EC2" w:rsidP="00696EC2">
      <w:pPr>
        <w:ind w:firstLine="720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 xml:space="preserve">- доля расходов районного бюджета на развитие МУ </w:t>
      </w:r>
      <w:proofErr w:type="gramStart"/>
      <w:r w:rsidRPr="00696EC2">
        <w:rPr>
          <w:bCs/>
          <w:sz w:val="24"/>
          <w:szCs w:val="24"/>
        </w:rPr>
        <w:t>ДО</w:t>
      </w:r>
      <w:proofErr w:type="gramEnd"/>
      <w:r w:rsidRPr="00696EC2">
        <w:rPr>
          <w:bCs/>
          <w:sz w:val="24"/>
          <w:szCs w:val="24"/>
        </w:rPr>
        <w:t>.</w:t>
      </w:r>
    </w:p>
    <w:p w:rsidR="00696EC2" w:rsidRPr="00696EC2" w:rsidRDefault="00696EC2" w:rsidP="00696EC2">
      <w:pPr>
        <w:ind w:firstLine="720"/>
        <w:jc w:val="both"/>
        <w:rPr>
          <w:bCs/>
          <w:sz w:val="24"/>
          <w:szCs w:val="24"/>
        </w:rPr>
      </w:pPr>
      <w:r w:rsidRPr="00696EC2">
        <w:rPr>
          <w:sz w:val="24"/>
          <w:szCs w:val="24"/>
        </w:rPr>
        <w:t>в)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696EC2" w:rsidRPr="00696EC2" w:rsidRDefault="00696EC2" w:rsidP="00696EC2">
      <w:pPr>
        <w:ind w:firstLine="720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г)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области».</w:t>
      </w:r>
    </w:p>
    <w:p w:rsidR="00696EC2" w:rsidRPr="00696EC2" w:rsidRDefault="00696EC2" w:rsidP="00696EC2">
      <w:pPr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 xml:space="preserve">           д) мероприятие  подпрограммы «Средства на повышение заработной платы педагогическим работникам муниципальных организаций дополнительного образования»;</w:t>
      </w:r>
    </w:p>
    <w:p w:rsidR="00696EC2" w:rsidRPr="00696EC2" w:rsidRDefault="00696EC2" w:rsidP="00696EC2">
      <w:pPr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 xml:space="preserve">           ж) мероприятие  подпрограммы «Средства для обеспечения </w:t>
      </w:r>
      <w:proofErr w:type="spellStart"/>
      <w:r w:rsidRPr="00696EC2">
        <w:rPr>
          <w:bCs/>
          <w:sz w:val="24"/>
          <w:szCs w:val="24"/>
        </w:rPr>
        <w:t>софинансирования</w:t>
      </w:r>
      <w:proofErr w:type="spellEnd"/>
      <w:r w:rsidRPr="00696EC2">
        <w:rPr>
          <w:bCs/>
          <w:sz w:val="24"/>
          <w:szCs w:val="24"/>
        </w:rPr>
        <w:t xml:space="preserve"> расходов на повышение заработной платы  педагогическим работникам муниципальных организаций дополнительного образования».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Показатель   задачи подпрограммы  3: 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sz w:val="24"/>
          <w:szCs w:val="24"/>
        </w:rPr>
        <w:t>- количество учащихся принявших участие в культурно -  массовых мероприятиях.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Показатель   задачи подпрограммы  3: 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sz w:val="24"/>
          <w:szCs w:val="24"/>
        </w:rPr>
        <w:t>- доля учащихся, принявших участие в олимпиадах.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Показатель   задачи подпрограммы  3: 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- доля учащихся, принявших участие в  спортивных мероприятиях.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 xml:space="preserve">Мероприятие подпрограммы 3: «Средства на организацию учащихся детей и подростков в социально-значимых региональных проектах». 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Мероприятие подпрограммы 3: «Средства на организацию учащихся детей и подростков в социально-значимых региональных проектах за счет средств местного бюджета».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 xml:space="preserve">Показатели мероприятия подпрограммы  3:   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- доля учащихся, участвовавших в культурно - массовых мероприятиях;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- доля учащихся, участвовавших в районных предметных олимпиадах;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lastRenderedPageBreak/>
        <w:t>- доля учащихся, участвовавших в районных спортивных мероприятиях.</w:t>
      </w:r>
    </w:p>
    <w:p w:rsidR="00696EC2" w:rsidRPr="00696EC2" w:rsidRDefault="00696EC2" w:rsidP="00696EC2">
      <w:pPr>
        <w:ind w:firstLine="709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696EC2" w:rsidRPr="00696EC2" w:rsidRDefault="00696EC2" w:rsidP="00696EC2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696EC2" w:rsidRPr="00696EC2" w:rsidRDefault="00696EC2" w:rsidP="00696EC2">
      <w:pPr>
        <w:tabs>
          <w:tab w:val="num" w:pos="900"/>
        </w:tabs>
        <w:jc w:val="both"/>
        <w:rPr>
          <w:sz w:val="24"/>
          <w:szCs w:val="24"/>
        </w:rPr>
      </w:pPr>
      <w:r w:rsidRPr="00696EC2">
        <w:rPr>
          <w:sz w:val="24"/>
          <w:szCs w:val="24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38.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</w:p>
    <w:p w:rsidR="00696EC2" w:rsidRPr="00696EC2" w:rsidRDefault="00696EC2" w:rsidP="00696EC2">
      <w:pPr>
        <w:jc w:val="right"/>
        <w:rPr>
          <w:sz w:val="24"/>
          <w:szCs w:val="24"/>
        </w:rPr>
      </w:pPr>
      <w:r w:rsidRPr="00696EC2">
        <w:rPr>
          <w:sz w:val="24"/>
          <w:szCs w:val="24"/>
        </w:rPr>
        <w:t>Таблица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40"/>
        <w:gridCol w:w="1072"/>
        <w:gridCol w:w="1050"/>
        <w:gridCol w:w="1050"/>
        <w:gridCol w:w="1024"/>
        <w:gridCol w:w="1024"/>
        <w:gridCol w:w="1114"/>
        <w:gridCol w:w="996"/>
      </w:tblGrid>
      <w:tr w:rsidR="00696EC2" w:rsidRPr="00696EC2" w:rsidTr="003D2633">
        <w:trPr>
          <w:trHeight w:val="631"/>
        </w:trPr>
        <w:tc>
          <w:tcPr>
            <w:tcW w:w="2241" w:type="dxa"/>
            <w:vMerge w:val="restart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30" w:type="dxa"/>
            <w:gridSpan w:val="7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696EC2" w:rsidRPr="00696EC2" w:rsidTr="003D2633">
        <w:tc>
          <w:tcPr>
            <w:tcW w:w="2241" w:type="dxa"/>
            <w:vMerge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2020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2021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2022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102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2023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102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2024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111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2025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996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Итого</w:t>
            </w:r>
          </w:p>
        </w:tc>
      </w:tr>
      <w:tr w:rsidR="00696EC2" w:rsidRPr="00696EC2" w:rsidTr="003D2633">
        <w:tc>
          <w:tcPr>
            <w:tcW w:w="2241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8</w:t>
            </w:r>
          </w:p>
        </w:tc>
      </w:tr>
      <w:tr w:rsidR="00696EC2" w:rsidRPr="00696EC2" w:rsidTr="003D2633">
        <w:tc>
          <w:tcPr>
            <w:tcW w:w="2241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72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6810,6</w:t>
            </w:r>
          </w:p>
        </w:tc>
        <w:tc>
          <w:tcPr>
            <w:tcW w:w="1050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r w:rsidRPr="00696EC2">
              <w:rPr>
                <w:sz w:val="24"/>
                <w:szCs w:val="24"/>
              </w:rPr>
              <w:t>6673,4</w:t>
            </w:r>
          </w:p>
        </w:tc>
        <w:tc>
          <w:tcPr>
            <w:tcW w:w="1050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r w:rsidRPr="00696EC2">
              <w:rPr>
                <w:sz w:val="24"/>
                <w:szCs w:val="24"/>
              </w:rPr>
              <w:t>6373,4</w:t>
            </w:r>
          </w:p>
        </w:tc>
        <w:tc>
          <w:tcPr>
            <w:tcW w:w="1024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r w:rsidRPr="00696EC2">
              <w:rPr>
                <w:sz w:val="24"/>
                <w:szCs w:val="24"/>
              </w:rPr>
              <w:t>6373,4</w:t>
            </w:r>
          </w:p>
        </w:tc>
        <w:tc>
          <w:tcPr>
            <w:tcW w:w="1024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r w:rsidRPr="00696EC2">
              <w:rPr>
                <w:sz w:val="24"/>
                <w:szCs w:val="24"/>
              </w:rPr>
              <w:t>6373,4</w:t>
            </w:r>
          </w:p>
        </w:tc>
        <w:tc>
          <w:tcPr>
            <w:tcW w:w="1114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r w:rsidRPr="00696EC2">
              <w:rPr>
                <w:sz w:val="24"/>
                <w:szCs w:val="24"/>
              </w:rPr>
              <w:t>6373,4</w:t>
            </w:r>
          </w:p>
        </w:tc>
        <w:tc>
          <w:tcPr>
            <w:tcW w:w="996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38977,6</w:t>
            </w:r>
          </w:p>
        </w:tc>
      </w:tr>
      <w:tr w:rsidR="00696EC2" w:rsidRPr="00696EC2" w:rsidTr="003D2633">
        <w:tc>
          <w:tcPr>
            <w:tcW w:w="2241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Задача № 1</w:t>
            </w:r>
          </w:p>
          <w:p w:rsidR="00696EC2" w:rsidRPr="00696EC2" w:rsidRDefault="00696EC2" w:rsidP="00696EC2">
            <w:pPr>
              <w:jc w:val="center"/>
              <w:rPr>
                <w:bCs/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«</w:t>
            </w:r>
            <w:r w:rsidRPr="00696EC2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6639,3</w:t>
            </w:r>
          </w:p>
        </w:tc>
        <w:tc>
          <w:tcPr>
            <w:tcW w:w="1050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6515,8</w:t>
            </w:r>
          </w:p>
        </w:tc>
        <w:tc>
          <w:tcPr>
            <w:tcW w:w="1050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6215,8</w:t>
            </w:r>
          </w:p>
        </w:tc>
        <w:tc>
          <w:tcPr>
            <w:tcW w:w="1024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r w:rsidRPr="00696EC2">
              <w:rPr>
                <w:sz w:val="24"/>
                <w:szCs w:val="24"/>
              </w:rPr>
              <w:t>6215,8</w:t>
            </w:r>
          </w:p>
        </w:tc>
        <w:tc>
          <w:tcPr>
            <w:tcW w:w="1024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r w:rsidRPr="00696EC2">
              <w:rPr>
                <w:sz w:val="24"/>
                <w:szCs w:val="24"/>
              </w:rPr>
              <w:t>6215,8</w:t>
            </w:r>
          </w:p>
        </w:tc>
        <w:tc>
          <w:tcPr>
            <w:tcW w:w="1114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r w:rsidRPr="00696EC2">
              <w:rPr>
                <w:sz w:val="24"/>
                <w:szCs w:val="24"/>
              </w:rPr>
              <w:t>6215,8</w:t>
            </w:r>
          </w:p>
        </w:tc>
        <w:tc>
          <w:tcPr>
            <w:tcW w:w="996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38018,3</w:t>
            </w:r>
          </w:p>
        </w:tc>
      </w:tr>
      <w:tr w:rsidR="00696EC2" w:rsidRPr="00696EC2" w:rsidTr="003D2633">
        <w:tc>
          <w:tcPr>
            <w:tcW w:w="2241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Задача №2</w:t>
            </w:r>
          </w:p>
          <w:p w:rsidR="00696EC2" w:rsidRPr="00696EC2" w:rsidRDefault="00696EC2" w:rsidP="00696EC2">
            <w:pPr>
              <w:jc w:val="center"/>
              <w:rPr>
                <w:bCs/>
                <w:sz w:val="24"/>
                <w:szCs w:val="24"/>
              </w:rPr>
            </w:pPr>
            <w:r w:rsidRPr="00696EC2">
              <w:rPr>
                <w:bCs/>
                <w:sz w:val="24"/>
                <w:szCs w:val="24"/>
              </w:rPr>
              <w:t>«Организация и реализация проведения районных и областных культурно-массовых, спортивных мероприятий и предметных олимпиад»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171,3</w:t>
            </w:r>
          </w:p>
        </w:tc>
        <w:tc>
          <w:tcPr>
            <w:tcW w:w="1050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157,6</w:t>
            </w:r>
          </w:p>
        </w:tc>
        <w:tc>
          <w:tcPr>
            <w:tcW w:w="1050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157,6</w:t>
            </w:r>
          </w:p>
        </w:tc>
        <w:tc>
          <w:tcPr>
            <w:tcW w:w="1024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157,6</w:t>
            </w:r>
          </w:p>
        </w:tc>
        <w:tc>
          <w:tcPr>
            <w:tcW w:w="1024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157,6</w:t>
            </w:r>
          </w:p>
        </w:tc>
        <w:tc>
          <w:tcPr>
            <w:tcW w:w="1114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157,6</w:t>
            </w:r>
          </w:p>
        </w:tc>
        <w:tc>
          <w:tcPr>
            <w:tcW w:w="996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959,3</w:t>
            </w:r>
          </w:p>
        </w:tc>
      </w:tr>
    </w:tbl>
    <w:p w:rsidR="00696EC2" w:rsidRDefault="00696EC2" w:rsidP="00696EC2">
      <w:pPr>
        <w:tabs>
          <w:tab w:val="num" w:pos="900"/>
        </w:tabs>
        <w:jc w:val="both"/>
        <w:rPr>
          <w:sz w:val="24"/>
          <w:szCs w:val="24"/>
        </w:rPr>
      </w:pPr>
    </w:p>
    <w:p w:rsidR="00696EC2" w:rsidRPr="00696EC2" w:rsidRDefault="00696EC2" w:rsidP="00696EC2">
      <w:pPr>
        <w:tabs>
          <w:tab w:val="num" w:pos="900"/>
        </w:tabs>
        <w:jc w:val="both"/>
        <w:rPr>
          <w:sz w:val="24"/>
          <w:szCs w:val="24"/>
        </w:rPr>
      </w:pPr>
    </w:p>
    <w:p w:rsidR="00696EC2" w:rsidRPr="00696EC2" w:rsidRDefault="00696EC2" w:rsidP="00696EC2">
      <w:pPr>
        <w:ind w:firstLine="720"/>
        <w:jc w:val="center"/>
        <w:rPr>
          <w:sz w:val="24"/>
          <w:szCs w:val="24"/>
        </w:rPr>
      </w:pPr>
      <w:r w:rsidRPr="00696EC2">
        <w:rPr>
          <w:sz w:val="24"/>
          <w:szCs w:val="24"/>
        </w:rPr>
        <w:t>Подраздел 4</w:t>
      </w:r>
    </w:p>
    <w:p w:rsidR="00696EC2" w:rsidRDefault="00696EC2" w:rsidP="00696EC2">
      <w:pPr>
        <w:tabs>
          <w:tab w:val="num" w:pos="900"/>
        </w:tabs>
        <w:jc w:val="center"/>
        <w:rPr>
          <w:sz w:val="24"/>
          <w:szCs w:val="24"/>
        </w:rPr>
      </w:pPr>
      <w:r w:rsidRPr="00696EC2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</w:t>
      </w:r>
    </w:p>
    <w:p w:rsidR="00696EC2" w:rsidRPr="00696EC2" w:rsidRDefault="00696EC2" w:rsidP="00696EC2">
      <w:pPr>
        <w:tabs>
          <w:tab w:val="num" w:pos="900"/>
        </w:tabs>
        <w:jc w:val="center"/>
        <w:rPr>
          <w:sz w:val="24"/>
          <w:szCs w:val="24"/>
        </w:rPr>
      </w:pPr>
    </w:p>
    <w:p w:rsidR="00696EC2" w:rsidRPr="00696EC2" w:rsidRDefault="00696EC2" w:rsidP="00696EC2">
      <w:pPr>
        <w:tabs>
          <w:tab w:val="left" w:pos="690"/>
        </w:tabs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lastRenderedPageBreak/>
        <w:t xml:space="preserve">39. </w:t>
      </w:r>
      <w:proofErr w:type="gramStart"/>
      <w:r w:rsidRPr="00696EC2">
        <w:rPr>
          <w:sz w:val="24"/>
          <w:szCs w:val="24"/>
        </w:rPr>
        <w:t>В соответствии с требованиями к подготовке педагогических работников для работы в условиях</w:t>
      </w:r>
      <w:proofErr w:type="gramEnd"/>
      <w:r w:rsidRPr="00696EC2">
        <w:rPr>
          <w:sz w:val="24"/>
          <w:szCs w:val="24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40. Задачи подпрограммы 4: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а) задача 1 «Модернизация </w:t>
      </w:r>
      <w:proofErr w:type="gramStart"/>
      <w:r w:rsidRPr="00696EC2">
        <w:rPr>
          <w:sz w:val="24"/>
          <w:szCs w:val="24"/>
        </w:rPr>
        <w:t>системы повышения квалификации    работников образования</w:t>
      </w:r>
      <w:proofErr w:type="gramEnd"/>
      <w:r w:rsidRPr="00696EC2">
        <w:rPr>
          <w:sz w:val="24"/>
          <w:szCs w:val="24"/>
        </w:rPr>
        <w:t>».</w:t>
      </w:r>
    </w:p>
    <w:p w:rsidR="00696EC2" w:rsidRPr="00696EC2" w:rsidRDefault="00696EC2" w:rsidP="00696EC2">
      <w:pPr>
        <w:ind w:firstLine="720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 xml:space="preserve">Показатели задач подпрограммы 4 </w:t>
      </w:r>
    </w:p>
    <w:p w:rsidR="00696EC2" w:rsidRPr="00696EC2" w:rsidRDefault="00696EC2" w:rsidP="00696EC2">
      <w:pPr>
        <w:ind w:firstLine="720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- количество педагогов, прошедших курсы повышения квалификации и участие в конкурсах на всех уровнях.</w:t>
      </w:r>
    </w:p>
    <w:p w:rsidR="00696EC2" w:rsidRPr="00696EC2" w:rsidRDefault="00696EC2" w:rsidP="00696EC2">
      <w:pPr>
        <w:autoSpaceDE w:val="0"/>
        <w:autoSpaceDN w:val="0"/>
        <w:adjustRightInd w:val="0"/>
        <w:ind w:left="360" w:firstLine="349"/>
        <w:jc w:val="both"/>
        <w:rPr>
          <w:rFonts w:eastAsia="BookmanOldStyle"/>
          <w:bCs/>
          <w:sz w:val="24"/>
          <w:szCs w:val="24"/>
        </w:rPr>
      </w:pPr>
      <w:r w:rsidRPr="00696EC2">
        <w:rPr>
          <w:sz w:val="24"/>
          <w:szCs w:val="24"/>
        </w:rPr>
        <w:t xml:space="preserve">Задача 1 «Модернизация системы повышения квалификации    работников образования» </w:t>
      </w:r>
      <w:r w:rsidRPr="00696EC2">
        <w:rPr>
          <w:rFonts w:eastAsia="BookmanOldStyle"/>
          <w:bCs/>
          <w:sz w:val="24"/>
          <w:szCs w:val="24"/>
        </w:rPr>
        <w:t>включает следующие мероприятия:</w:t>
      </w:r>
    </w:p>
    <w:p w:rsidR="00696EC2" w:rsidRPr="00696EC2" w:rsidRDefault="00696EC2" w:rsidP="00696EC2">
      <w:pPr>
        <w:ind w:firstLine="720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а) мероприятие    «Прохождение курсов,  подготовки, переподготовки и повышения квалификации кадров».</w:t>
      </w:r>
    </w:p>
    <w:p w:rsidR="00696EC2" w:rsidRPr="00696EC2" w:rsidRDefault="00696EC2" w:rsidP="00696EC2">
      <w:pPr>
        <w:ind w:firstLine="720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Показатель мероприятия подпрограммы 4:</w:t>
      </w:r>
    </w:p>
    <w:p w:rsidR="00696EC2" w:rsidRPr="00696EC2" w:rsidRDefault="00696EC2" w:rsidP="00696EC2">
      <w:pPr>
        <w:ind w:firstLine="720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696EC2" w:rsidRPr="00696EC2" w:rsidRDefault="00696EC2" w:rsidP="00696EC2">
      <w:pPr>
        <w:ind w:firstLine="720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Задача 2 подпрограммы 4: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696EC2" w:rsidRPr="00696EC2" w:rsidRDefault="00696EC2" w:rsidP="00696EC2">
      <w:pPr>
        <w:ind w:firstLine="720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Показатели задач программы 4: Количество педагогов, участвовавших в конкурсах на всех уровнях.</w:t>
      </w:r>
    </w:p>
    <w:p w:rsidR="00696EC2" w:rsidRPr="00696EC2" w:rsidRDefault="00696EC2" w:rsidP="00696EC2">
      <w:pPr>
        <w:ind w:firstLine="720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696EC2" w:rsidRPr="00696EC2" w:rsidRDefault="00696EC2" w:rsidP="00696EC2">
      <w:pPr>
        <w:ind w:firstLine="720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Показатель мероприятия подпрограммы 4:</w:t>
      </w:r>
    </w:p>
    <w:p w:rsidR="00696EC2" w:rsidRPr="00696EC2" w:rsidRDefault="00696EC2" w:rsidP="00696EC2">
      <w:pPr>
        <w:ind w:firstLine="720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- доля педагогических работников, участвующих в конкурсах профессионального мастерства.</w:t>
      </w:r>
    </w:p>
    <w:p w:rsidR="00696EC2" w:rsidRPr="00696EC2" w:rsidRDefault="00696EC2" w:rsidP="00696EC2">
      <w:pPr>
        <w:ind w:firstLine="720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Мероприятие подпрограммы 4: Компенсация расходов на оплату жилых помещений, отопления и освещения педагогическим работникам и руководящим работникам, деятельность которых связана с образовательным процессом, муниципальных образовательных организаций Максатихинского района, проживающих в сельских населенных пунктах, рабочих поселках (поселках городского типа).</w:t>
      </w:r>
    </w:p>
    <w:p w:rsidR="00696EC2" w:rsidRPr="00696EC2" w:rsidRDefault="00696EC2" w:rsidP="00696EC2">
      <w:pPr>
        <w:ind w:firstLine="720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Мероприятие подпрограммы  4: Предоставление субсидии на иные цели по реализации мероприятий по обращениям, поступающим к депутатам Законодательного Собрания Тверской области.</w:t>
      </w:r>
    </w:p>
    <w:p w:rsidR="00696EC2" w:rsidRPr="00696EC2" w:rsidRDefault="00696EC2" w:rsidP="00696EC2">
      <w:pPr>
        <w:ind w:firstLine="720"/>
        <w:jc w:val="both"/>
        <w:rPr>
          <w:bCs/>
          <w:sz w:val="24"/>
          <w:szCs w:val="24"/>
        </w:rPr>
      </w:pPr>
      <w:r w:rsidRPr="00696EC2">
        <w:rPr>
          <w:sz w:val="24"/>
          <w:szCs w:val="24"/>
        </w:rPr>
        <w:t>41.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696EC2" w:rsidRPr="00696EC2" w:rsidRDefault="00696EC2" w:rsidP="00696EC2">
      <w:pPr>
        <w:tabs>
          <w:tab w:val="num" w:pos="900"/>
        </w:tabs>
        <w:jc w:val="both"/>
        <w:rPr>
          <w:sz w:val="24"/>
          <w:szCs w:val="24"/>
        </w:rPr>
      </w:pPr>
      <w:r w:rsidRPr="00696EC2">
        <w:rPr>
          <w:sz w:val="24"/>
          <w:szCs w:val="24"/>
        </w:rPr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42.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696EC2" w:rsidRPr="00696EC2" w:rsidRDefault="00696EC2" w:rsidP="00696EC2">
      <w:pPr>
        <w:ind w:firstLine="709"/>
        <w:jc w:val="both"/>
        <w:rPr>
          <w:sz w:val="24"/>
          <w:szCs w:val="24"/>
        </w:rPr>
      </w:pPr>
    </w:p>
    <w:p w:rsidR="00696EC2" w:rsidRPr="00696EC2" w:rsidRDefault="00696EC2" w:rsidP="00696EC2">
      <w:pPr>
        <w:ind w:firstLine="709"/>
        <w:jc w:val="right"/>
        <w:rPr>
          <w:sz w:val="24"/>
          <w:szCs w:val="24"/>
        </w:rPr>
      </w:pPr>
      <w:r w:rsidRPr="00696EC2">
        <w:rPr>
          <w:sz w:val="24"/>
          <w:szCs w:val="24"/>
        </w:rPr>
        <w:t>Таблица 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61"/>
        <w:gridCol w:w="1165"/>
        <w:gridCol w:w="992"/>
        <w:gridCol w:w="992"/>
        <w:gridCol w:w="1134"/>
        <w:gridCol w:w="993"/>
        <w:gridCol w:w="1134"/>
        <w:gridCol w:w="1099"/>
      </w:tblGrid>
      <w:tr w:rsidR="00696EC2" w:rsidRPr="00696EC2" w:rsidTr="003D2633">
        <w:trPr>
          <w:trHeight w:val="631"/>
        </w:trPr>
        <w:tc>
          <w:tcPr>
            <w:tcW w:w="2062" w:type="dxa"/>
            <w:vMerge w:val="restart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09" w:type="dxa"/>
            <w:gridSpan w:val="7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696EC2" w:rsidRPr="00696EC2" w:rsidTr="003D2633">
        <w:tc>
          <w:tcPr>
            <w:tcW w:w="2062" w:type="dxa"/>
            <w:vMerge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2020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2021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2022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2023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2024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2025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Итого</w:t>
            </w:r>
          </w:p>
        </w:tc>
      </w:tr>
      <w:tr w:rsidR="00696EC2" w:rsidRPr="00696EC2" w:rsidTr="003D2633">
        <w:tc>
          <w:tcPr>
            <w:tcW w:w="2062" w:type="dxa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8</w:t>
            </w:r>
          </w:p>
        </w:tc>
      </w:tr>
      <w:tr w:rsidR="00696EC2" w:rsidRPr="00696EC2" w:rsidTr="003D2633">
        <w:trPr>
          <w:trHeight w:val="1953"/>
        </w:trPr>
        <w:tc>
          <w:tcPr>
            <w:tcW w:w="2062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lastRenderedPageBreak/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1165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5018</w:t>
            </w:r>
          </w:p>
        </w:tc>
        <w:tc>
          <w:tcPr>
            <w:tcW w:w="992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r w:rsidRPr="00696EC2">
              <w:rPr>
                <w:sz w:val="24"/>
                <w:szCs w:val="24"/>
              </w:rPr>
              <w:t>5018</w:t>
            </w:r>
          </w:p>
        </w:tc>
        <w:tc>
          <w:tcPr>
            <w:tcW w:w="992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r w:rsidRPr="00696EC2">
              <w:rPr>
                <w:sz w:val="24"/>
                <w:szCs w:val="24"/>
              </w:rPr>
              <w:t>5018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r w:rsidRPr="00696EC2">
              <w:rPr>
                <w:sz w:val="24"/>
                <w:szCs w:val="24"/>
              </w:rPr>
              <w:t>5018</w:t>
            </w:r>
          </w:p>
        </w:tc>
        <w:tc>
          <w:tcPr>
            <w:tcW w:w="993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r w:rsidRPr="00696EC2">
              <w:rPr>
                <w:sz w:val="24"/>
                <w:szCs w:val="24"/>
              </w:rPr>
              <w:t>5018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r w:rsidRPr="00696EC2">
              <w:rPr>
                <w:sz w:val="24"/>
                <w:szCs w:val="24"/>
              </w:rPr>
              <w:t>5018</w:t>
            </w:r>
          </w:p>
        </w:tc>
        <w:tc>
          <w:tcPr>
            <w:tcW w:w="1099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30108</w:t>
            </w:r>
          </w:p>
        </w:tc>
      </w:tr>
      <w:tr w:rsidR="00696EC2" w:rsidRPr="00696EC2" w:rsidTr="003D2633">
        <w:trPr>
          <w:trHeight w:val="2034"/>
        </w:trPr>
        <w:tc>
          <w:tcPr>
            <w:tcW w:w="2062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 xml:space="preserve">    Задача № 1 «Модернизация </w:t>
            </w:r>
            <w:proofErr w:type="gramStart"/>
            <w:r w:rsidRPr="00696EC2">
              <w:rPr>
                <w:sz w:val="24"/>
                <w:szCs w:val="24"/>
              </w:rPr>
              <w:t>системы повышения квалификации    работников образования</w:t>
            </w:r>
            <w:proofErr w:type="gramEnd"/>
            <w:r w:rsidRPr="00696EC2">
              <w:rPr>
                <w:sz w:val="24"/>
                <w:szCs w:val="24"/>
              </w:rPr>
              <w:t>».</w:t>
            </w:r>
          </w:p>
        </w:tc>
        <w:tc>
          <w:tcPr>
            <w:tcW w:w="1165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120</w:t>
            </w:r>
          </w:p>
        </w:tc>
        <w:tc>
          <w:tcPr>
            <w:tcW w:w="1099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690</w:t>
            </w:r>
          </w:p>
        </w:tc>
      </w:tr>
      <w:tr w:rsidR="00696EC2" w:rsidRPr="00696EC2" w:rsidTr="003D2633">
        <w:tc>
          <w:tcPr>
            <w:tcW w:w="2062" w:type="dxa"/>
          </w:tcPr>
          <w:p w:rsidR="00696EC2" w:rsidRPr="00696EC2" w:rsidRDefault="00696EC2" w:rsidP="00696E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6EC2">
              <w:rPr>
                <w:bCs/>
                <w:color w:val="000000"/>
                <w:sz w:val="24"/>
                <w:szCs w:val="24"/>
              </w:rPr>
              <w:t xml:space="preserve">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696EC2" w:rsidRPr="00696EC2" w:rsidRDefault="00696EC2" w:rsidP="00696EC2">
            <w:pPr>
              <w:jc w:val="center"/>
              <w:rPr>
                <w:color w:val="000000"/>
                <w:sz w:val="24"/>
                <w:szCs w:val="24"/>
              </w:rPr>
            </w:pPr>
            <w:r w:rsidRPr="00696EC2">
              <w:rPr>
                <w:color w:val="000000"/>
                <w:sz w:val="24"/>
                <w:szCs w:val="24"/>
              </w:rPr>
              <w:t>4928</w:t>
            </w:r>
          </w:p>
        </w:tc>
        <w:tc>
          <w:tcPr>
            <w:tcW w:w="992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4898</w:t>
            </w:r>
          </w:p>
        </w:tc>
        <w:tc>
          <w:tcPr>
            <w:tcW w:w="992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4898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4898</w:t>
            </w:r>
          </w:p>
        </w:tc>
        <w:tc>
          <w:tcPr>
            <w:tcW w:w="993" w:type="dxa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4898</w:t>
            </w:r>
          </w:p>
        </w:tc>
        <w:tc>
          <w:tcPr>
            <w:tcW w:w="1134" w:type="dxa"/>
            <w:vAlign w:val="bottom"/>
          </w:tcPr>
          <w:p w:rsidR="00696EC2" w:rsidRPr="00696EC2" w:rsidRDefault="00696EC2" w:rsidP="00696E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color w:val="000000"/>
                <w:sz w:val="24"/>
                <w:szCs w:val="24"/>
              </w:rPr>
            </w:pPr>
            <w:r w:rsidRPr="00696EC2">
              <w:rPr>
                <w:color w:val="000000"/>
                <w:sz w:val="24"/>
                <w:szCs w:val="24"/>
              </w:rPr>
              <w:t>4898</w:t>
            </w:r>
          </w:p>
        </w:tc>
        <w:tc>
          <w:tcPr>
            <w:tcW w:w="1099" w:type="dxa"/>
          </w:tcPr>
          <w:p w:rsidR="00696EC2" w:rsidRPr="00696EC2" w:rsidRDefault="00696EC2" w:rsidP="00696E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color w:val="000000"/>
                <w:sz w:val="24"/>
                <w:szCs w:val="24"/>
              </w:rPr>
            </w:pPr>
            <w:r w:rsidRPr="00696EC2">
              <w:rPr>
                <w:color w:val="000000"/>
                <w:sz w:val="24"/>
                <w:szCs w:val="24"/>
              </w:rPr>
              <w:t>29418</w:t>
            </w:r>
          </w:p>
        </w:tc>
      </w:tr>
    </w:tbl>
    <w:p w:rsidR="00696EC2" w:rsidRPr="00696EC2" w:rsidRDefault="00696EC2" w:rsidP="00696EC2">
      <w:pPr>
        <w:tabs>
          <w:tab w:val="num" w:pos="900"/>
        </w:tabs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sz w:val="24"/>
          <w:szCs w:val="24"/>
        </w:rPr>
      </w:pPr>
      <w:r w:rsidRPr="00696EC2">
        <w:rPr>
          <w:sz w:val="24"/>
          <w:szCs w:val="24"/>
        </w:rPr>
        <w:t>Подраздел 5</w:t>
      </w:r>
    </w:p>
    <w:p w:rsidR="00696EC2" w:rsidRPr="00696EC2" w:rsidRDefault="00696EC2" w:rsidP="00696EC2">
      <w:pPr>
        <w:tabs>
          <w:tab w:val="num" w:pos="900"/>
        </w:tabs>
        <w:jc w:val="center"/>
        <w:rPr>
          <w:sz w:val="24"/>
          <w:szCs w:val="24"/>
        </w:rPr>
      </w:pPr>
      <w:r w:rsidRPr="00696EC2">
        <w:rPr>
          <w:sz w:val="24"/>
          <w:szCs w:val="24"/>
        </w:rPr>
        <w:t xml:space="preserve">Подпрограмма 5 «Организация летнего отдыха, оздоровления детей и детской </w:t>
      </w:r>
    </w:p>
    <w:p w:rsidR="00696EC2" w:rsidRPr="00696EC2" w:rsidRDefault="00696EC2" w:rsidP="00696EC2">
      <w:pPr>
        <w:tabs>
          <w:tab w:val="num" w:pos="900"/>
        </w:tabs>
        <w:jc w:val="center"/>
        <w:rPr>
          <w:sz w:val="24"/>
          <w:szCs w:val="24"/>
        </w:rPr>
      </w:pPr>
      <w:r w:rsidRPr="00696EC2">
        <w:rPr>
          <w:sz w:val="24"/>
          <w:szCs w:val="24"/>
        </w:rPr>
        <w:t>занятости».</w:t>
      </w: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43.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696EC2" w:rsidRPr="00696EC2" w:rsidRDefault="00696EC2" w:rsidP="00696EC2">
      <w:pPr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            44. Задачи подпрограммы 5: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задача 1 «Создание условий для укрепления здоровья и безопасности детей и подростков»</w:t>
      </w:r>
    </w:p>
    <w:p w:rsidR="00696EC2" w:rsidRPr="00696EC2" w:rsidRDefault="00696EC2" w:rsidP="00696EC2">
      <w:pPr>
        <w:ind w:firstLine="720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Показатели задач подпрограммы 5:</w:t>
      </w:r>
    </w:p>
    <w:p w:rsidR="00696EC2" w:rsidRPr="00696EC2" w:rsidRDefault="00696EC2" w:rsidP="00696EC2">
      <w:pPr>
        <w:ind w:firstLine="720"/>
        <w:jc w:val="both"/>
        <w:rPr>
          <w:bCs/>
          <w:sz w:val="24"/>
          <w:szCs w:val="24"/>
        </w:rPr>
      </w:pPr>
      <w:r w:rsidRPr="00696EC2">
        <w:rPr>
          <w:bCs/>
          <w:sz w:val="24"/>
          <w:szCs w:val="24"/>
        </w:rPr>
        <w:t>- доля образовательных учреждений района, в которых организован летний отдых детей и подростков;</w:t>
      </w:r>
    </w:p>
    <w:p w:rsidR="00696EC2" w:rsidRPr="00696EC2" w:rsidRDefault="00696EC2" w:rsidP="00696EC2">
      <w:pPr>
        <w:ind w:firstLine="720"/>
        <w:jc w:val="both"/>
        <w:rPr>
          <w:bCs/>
          <w:sz w:val="24"/>
          <w:szCs w:val="24"/>
        </w:rPr>
      </w:pPr>
      <w:r w:rsidRPr="00696EC2">
        <w:rPr>
          <w:sz w:val="24"/>
          <w:szCs w:val="24"/>
        </w:rPr>
        <w:t>-</w:t>
      </w:r>
      <w:r w:rsidRPr="00696EC2">
        <w:rPr>
          <w:bCs/>
          <w:sz w:val="24"/>
          <w:szCs w:val="24"/>
        </w:rPr>
        <w:t xml:space="preserve">доля детей и подростков, охваченных </w:t>
      </w:r>
      <w:proofErr w:type="spellStart"/>
      <w:r w:rsidRPr="00696EC2">
        <w:rPr>
          <w:bCs/>
          <w:sz w:val="24"/>
          <w:szCs w:val="24"/>
        </w:rPr>
        <w:t>малозатратными</w:t>
      </w:r>
      <w:proofErr w:type="spellEnd"/>
      <w:r w:rsidRPr="00696EC2">
        <w:rPr>
          <w:bCs/>
          <w:sz w:val="24"/>
          <w:szCs w:val="24"/>
        </w:rPr>
        <w:t xml:space="preserve">  формами летнего отдыха.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Показатель мероприятия подпрограммы 5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lastRenderedPageBreak/>
        <w:t>- доля детей, охваченных всеми формами летнего отдыха.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bCs/>
          <w:sz w:val="24"/>
          <w:szCs w:val="24"/>
        </w:rPr>
        <w:t>а.1) мероприятие    «Расходы на обеспечение выполнения функций муниципальных казенных учреждений».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б) мероприятие «Средства на организацию отдыха детей в каникулярное время».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Показатель мероприятия подпрограммы 5: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- доля средств областной субвенции для организации летнего отдыха, оздоровления детей.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Задача 2  подпрограммы 5: «Творческое развитие, профессиональная ориентация, освоение трудовых навыков детьми и подростками».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Мероприятие подпрограммы «Организация трудоустройства подростков»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Показатель мероприятия подпрограммы 5: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- количество подростков, трудоустроенных в каникулярный период на временные рабочие места.</w:t>
      </w:r>
    </w:p>
    <w:p w:rsidR="00696EC2" w:rsidRPr="00696EC2" w:rsidRDefault="00696EC2" w:rsidP="00696EC2">
      <w:pPr>
        <w:tabs>
          <w:tab w:val="num" w:pos="900"/>
        </w:tabs>
        <w:jc w:val="both"/>
        <w:rPr>
          <w:sz w:val="24"/>
          <w:szCs w:val="24"/>
        </w:rPr>
      </w:pPr>
      <w:r w:rsidRPr="00696EC2">
        <w:rPr>
          <w:sz w:val="24"/>
          <w:szCs w:val="24"/>
        </w:rPr>
        <w:t>45.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696EC2" w:rsidRPr="00696EC2" w:rsidRDefault="00696EC2" w:rsidP="00696EC2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696EC2" w:rsidRPr="00696EC2" w:rsidRDefault="00696EC2" w:rsidP="00696EC2">
      <w:pPr>
        <w:tabs>
          <w:tab w:val="num" w:pos="900"/>
        </w:tabs>
        <w:jc w:val="both"/>
        <w:rPr>
          <w:sz w:val="24"/>
          <w:szCs w:val="24"/>
        </w:rPr>
      </w:pPr>
      <w:r w:rsidRPr="00696EC2">
        <w:rPr>
          <w:sz w:val="24"/>
          <w:szCs w:val="24"/>
        </w:rPr>
        <w:t>46.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696EC2" w:rsidRPr="00696EC2" w:rsidRDefault="00696EC2" w:rsidP="00696EC2">
      <w:pPr>
        <w:tabs>
          <w:tab w:val="num" w:pos="900"/>
        </w:tabs>
        <w:jc w:val="both"/>
        <w:rPr>
          <w:sz w:val="24"/>
          <w:szCs w:val="24"/>
        </w:rPr>
      </w:pPr>
    </w:p>
    <w:p w:rsidR="00696EC2" w:rsidRPr="00696EC2" w:rsidRDefault="00696EC2" w:rsidP="00696EC2">
      <w:pPr>
        <w:tabs>
          <w:tab w:val="num" w:pos="900"/>
        </w:tabs>
        <w:jc w:val="right"/>
        <w:rPr>
          <w:sz w:val="24"/>
          <w:szCs w:val="24"/>
        </w:rPr>
      </w:pPr>
      <w:r w:rsidRPr="00696EC2">
        <w:rPr>
          <w:sz w:val="24"/>
          <w:szCs w:val="24"/>
        </w:rPr>
        <w:t>Таблица 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73"/>
        <w:gridCol w:w="1053"/>
        <w:gridCol w:w="1134"/>
        <w:gridCol w:w="992"/>
        <w:gridCol w:w="992"/>
        <w:gridCol w:w="993"/>
        <w:gridCol w:w="1134"/>
        <w:gridCol w:w="1099"/>
      </w:tblGrid>
      <w:tr w:rsidR="00696EC2" w:rsidRPr="00696EC2" w:rsidTr="003D2633">
        <w:trPr>
          <w:trHeight w:val="631"/>
        </w:trPr>
        <w:tc>
          <w:tcPr>
            <w:tcW w:w="2174" w:type="dxa"/>
            <w:vMerge w:val="restart"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97" w:type="dxa"/>
            <w:gridSpan w:val="7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696EC2" w:rsidRPr="00696EC2" w:rsidTr="003D2633">
        <w:tc>
          <w:tcPr>
            <w:tcW w:w="2174" w:type="dxa"/>
            <w:vMerge/>
          </w:tcPr>
          <w:p w:rsidR="00696EC2" w:rsidRPr="00696EC2" w:rsidRDefault="00696EC2" w:rsidP="00696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2020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2021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2022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2023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2024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2025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Итого</w:t>
            </w:r>
          </w:p>
        </w:tc>
      </w:tr>
      <w:tr w:rsidR="00696EC2" w:rsidRPr="00696EC2" w:rsidTr="003D2633">
        <w:tc>
          <w:tcPr>
            <w:tcW w:w="217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8</w:t>
            </w:r>
          </w:p>
        </w:tc>
      </w:tr>
      <w:tr w:rsidR="00696EC2" w:rsidRPr="00696EC2" w:rsidTr="003D2633">
        <w:tc>
          <w:tcPr>
            <w:tcW w:w="2174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053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1085,6</w:t>
            </w:r>
          </w:p>
        </w:tc>
        <w:tc>
          <w:tcPr>
            <w:tcW w:w="1134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1218,1</w:t>
            </w:r>
          </w:p>
        </w:tc>
        <w:tc>
          <w:tcPr>
            <w:tcW w:w="992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1168,1</w:t>
            </w:r>
          </w:p>
        </w:tc>
        <w:tc>
          <w:tcPr>
            <w:tcW w:w="992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1168,1</w:t>
            </w:r>
          </w:p>
        </w:tc>
        <w:tc>
          <w:tcPr>
            <w:tcW w:w="993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1168,1</w:t>
            </w:r>
          </w:p>
        </w:tc>
        <w:tc>
          <w:tcPr>
            <w:tcW w:w="1134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1168,1</w:t>
            </w:r>
          </w:p>
        </w:tc>
        <w:tc>
          <w:tcPr>
            <w:tcW w:w="1099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6976,1</w:t>
            </w:r>
          </w:p>
        </w:tc>
      </w:tr>
      <w:tr w:rsidR="00696EC2" w:rsidRPr="00696EC2" w:rsidTr="003D2633">
        <w:tc>
          <w:tcPr>
            <w:tcW w:w="2174" w:type="dxa"/>
          </w:tcPr>
          <w:p w:rsidR="00696EC2" w:rsidRPr="00696EC2" w:rsidRDefault="00696EC2" w:rsidP="00696EC2">
            <w:pPr>
              <w:ind w:firstLine="720"/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Задача 1 «Создание условий для укрепления здоровья и безопасности детей и подростков»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935,6</w:t>
            </w:r>
          </w:p>
        </w:tc>
        <w:tc>
          <w:tcPr>
            <w:tcW w:w="1134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1068,1</w:t>
            </w:r>
          </w:p>
        </w:tc>
        <w:tc>
          <w:tcPr>
            <w:tcW w:w="992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1068,1</w:t>
            </w:r>
          </w:p>
        </w:tc>
        <w:tc>
          <w:tcPr>
            <w:tcW w:w="992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1068,1</w:t>
            </w:r>
          </w:p>
        </w:tc>
        <w:tc>
          <w:tcPr>
            <w:tcW w:w="993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1068,1</w:t>
            </w:r>
          </w:p>
        </w:tc>
        <w:tc>
          <w:tcPr>
            <w:tcW w:w="1134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1068,1</w:t>
            </w:r>
          </w:p>
        </w:tc>
        <w:tc>
          <w:tcPr>
            <w:tcW w:w="1099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6276,1</w:t>
            </w:r>
          </w:p>
        </w:tc>
      </w:tr>
      <w:tr w:rsidR="00696EC2" w:rsidRPr="00696EC2" w:rsidTr="003D2633">
        <w:tc>
          <w:tcPr>
            <w:tcW w:w="2174" w:type="dxa"/>
          </w:tcPr>
          <w:p w:rsidR="00696EC2" w:rsidRPr="00696EC2" w:rsidRDefault="00696EC2" w:rsidP="00696EC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96EC2">
              <w:rPr>
                <w:bCs/>
                <w:color w:val="000000"/>
                <w:sz w:val="24"/>
                <w:szCs w:val="24"/>
              </w:rPr>
              <w:t>Задача № 2 «Творческое развитие, профессиональная ориентация, освоение трудовых навыков детьми и подростками».</w:t>
            </w: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bottom"/>
          </w:tcPr>
          <w:p w:rsidR="00696EC2" w:rsidRPr="00696EC2" w:rsidRDefault="00696EC2" w:rsidP="00696EC2">
            <w:pPr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700</w:t>
            </w:r>
          </w:p>
        </w:tc>
      </w:tr>
    </w:tbl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96EC2" w:rsidRPr="00696EC2" w:rsidRDefault="00696EC2" w:rsidP="00696EC2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96EC2">
        <w:rPr>
          <w:sz w:val="24"/>
          <w:szCs w:val="24"/>
        </w:rPr>
        <w:t xml:space="preserve">Раздел </w:t>
      </w:r>
      <w:r w:rsidRPr="00696EC2">
        <w:rPr>
          <w:sz w:val="24"/>
          <w:szCs w:val="24"/>
          <w:lang w:val="en-US"/>
        </w:rPr>
        <w:t>IV</w:t>
      </w:r>
    </w:p>
    <w:p w:rsidR="00696EC2" w:rsidRPr="00696EC2" w:rsidRDefault="00696EC2" w:rsidP="00696EC2">
      <w:pPr>
        <w:jc w:val="center"/>
        <w:rPr>
          <w:sz w:val="24"/>
          <w:szCs w:val="24"/>
        </w:rPr>
      </w:pPr>
      <w:r w:rsidRPr="00696EC2">
        <w:rPr>
          <w:sz w:val="24"/>
          <w:szCs w:val="24"/>
        </w:rPr>
        <w:t>Обеспечивающая подпрограмма</w:t>
      </w:r>
    </w:p>
    <w:p w:rsidR="00696EC2" w:rsidRPr="00696EC2" w:rsidRDefault="00696EC2" w:rsidP="00696EC2">
      <w:pPr>
        <w:jc w:val="center"/>
        <w:rPr>
          <w:sz w:val="24"/>
          <w:szCs w:val="24"/>
        </w:rPr>
      </w:pPr>
    </w:p>
    <w:p w:rsidR="00696EC2" w:rsidRPr="00696EC2" w:rsidRDefault="00696EC2" w:rsidP="00696EC2">
      <w:pPr>
        <w:jc w:val="center"/>
        <w:rPr>
          <w:iCs/>
          <w:kern w:val="24"/>
          <w:sz w:val="24"/>
          <w:szCs w:val="24"/>
        </w:rPr>
      </w:pPr>
      <w:r w:rsidRPr="00696EC2">
        <w:rPr>
          <w:sz w:val="24"/>
          <w:szCs w:val="24"/>
        </w:rPr>
        <w:t>О</w:t>
      </w:r>
      <w:r w:rsidRPr="00696EC2">
        <w:rPr>
          <w:iCs/>
          <w:kern w:val="24"/>
          <w:sz w:val="24"/>
          <w:szCs w:val="24"/>
        </w:rPr>
        <w:t xml:space="preserve">беспечение деятельности </w:t>
      </w:r>
      <w:r w:rsidRPr="00696EC2">
        <w:rPr>
          <w:sz w:val="24"/>
          <w:szCs w:val="24"/>
        </w:rPr>
        <w:t>администратора муниципальной  программы</w:t>
      </w:r>
    </w:p>
    <w:p w:rsidR="00696EC2" w:rsidRPr="00696EC2" w:rsidRDefault="00696EC2" w:rsidP="00696EC2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</w:p>
    <w:p w:rsidR="00696EC2" w:rsidRPr="00696EC2" w:rsidRDefault="00696EC2" w:rsidP="00696EC2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  <w:r w:rsidRPr="00696EC2">
        <w:rPr>
          <w:rFonts w:eastAsia="BookmanOldStyle"/>
          <w:bCs/>
          <w:sz w:val="24"/>
          <w:szCs w:val="24"/>
        </w:rPr>
        <w:t xml:space="preserve">47. В рамках обеспечивающей подпрограммы предусмотрено обеспечение деятельности администратора программы, </w:t>
      </w:r>
      <w:r w:rsidRPr="00696EC2">
        <w:rPr>
          <w:sz w:val="24"/>
          <w:szCs w:val="24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696EC2" w:rsidRPr="00696EC2" w:rsidRDefault="00696EC2" w:rsidP="00696E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48.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696EC2" w:rsidRPr="00696EC2" w:rsidRDefault="00696EC2" w:rsidP="00696EC2">
      <w:pPr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  <w:r w:rsidRPr="00696EC2">
        <w:rPr>
          <w:sz w:val="24"/>
          <w:szCs w:val="24"/>
        </w:rPr>
        <w:t xml:space="preserve">Таблица 6 </w:t>
      </w:r>
    </w:p>
    <w:p w:rsidR="00696EC2" w:rsidRPr="00696EC2" w:rsidRDefault="00696EC2" w:rsidP="00696EC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601"/>
        <w:gridCol w:w="2011"/>
        <w:gridCol w:w="1090"/>
        <w:gridCol w:w="1090"/>
        <w:gridCol w:w="1090"/>
        <w:gridCol w:w="1172"/>
        <w:gridCol w:w="1134"/>
        <w:gridCol w:w="236"/>
        <w:gridCol w:w="1040"/>
      </w:tblGrid>
      <w:tr w:rsidR="00696EC2" w:rsidRPr="00696EC2" w:rsidTr="003D2633">
        <w:trPr>
          <w:trHeight w:val="601"/>
        </w:trPr>
        <w:tc>
          <w:tcPr>
            <w:tcW w:w="601" w:type="dxa"/>
            <w:vMerge w:val="restart"/>
          </w:tcPr>
          <w:p w:rsidR="00696EC2" w:rsidRPr="00696EC2" w:rsidRDefault="00696EC2" w:rsidP="00696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 xml:space="preserve">№ </w:t>
            </w:r>
            <w:proofErr w:type="gramStart"/>
            <w:r w:rsidRPr="00696EC2">
              <w:rPr>
                <w:sz w:val="24"/>
                <w:szCs w:val="24"/>
              </w:rPr>
              <w:t>п</w:t>
            </w:r>
            <w:proofErr w:type="gramEnd"/>
            <w:r w:rsidRPr="00696EC2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696EC2" w:rsidRPr="00696EC2" w:rsidRDefault="00696EC2" w:rsidP="00696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852" w:type="dxa"/>
            <w:gridSpan w:val="7"/>
          </w:tcPr>
          <w:p w:rsidR="00696EC2" w:rsidRPr="00696EC2" w:rsidRDefault="00696EC2" w:rsidP="00696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696EC2" w:rsidRPr="00696EC2" w:rsidTr="003D2633">
        <w:trPr>
          <w:trHeight w:val="319"/>
        </w:trPr>
        <w:tc>
          <w:tcPr>
            <w:tcW w:w="601" w:type="dxa"/>
            <w:vMerge/>
          </w:tcPr>
          <w:p w:rsidR="00696EC2" w:rsidRPr="00696EC2" w:rsidRDefault="00696EC2" w:rsidP="00696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696EC2" w:rsidRPr="00696EC2" w:rsidRDefault="00696EC2" w:rsidP="00696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696EC2" w:rsidRPr="00696EC2" w:rsidRDefault="00696EC2" w:rsidP="00696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2020</w:t>
            </w:r>
          </w:p>
        </w:tc>
        <w:tc>
          <w:tcPr>
            <w:tcW w:w="1090" w:type="dxa"/>
          </w:tcPr>
          <w:p w:rsidR="00696EC2" w:rsidRPr="00696EC2" w:rsidRDefault="00696EC2" w:rsidP="00696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2021</w:t>
            </w:r>
          </w:p>
        </w:tc>
        <w:tc>
          <w:tcPr>
            <w:tcW w:w="1090" w:type="dxa"/>
          </w:tcPr>
          <w:p w:rsidR="00696EC2" w:rsidRPr="00696EC2" w:rsidRDefault="00696EC2" w:rsidP="00696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696EC2" w:rsidRPr="00696EC2" w:rsidRDefault="00696EC2" w:rsidP="00696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right w:val="nil"/>
            </w:tcBorders>
          </w:tcPr>
          <w:p w:rsidR="00696EC2" w:rsidRPr="00696EC2" w:rsidRDefault="00696EC2" w:rsidP="00696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2024</w:t>
            </w:r>
          </w:p>
        </w:tc>
        <w:tc>
          <w:tcPr>
            <w:tcW w:w="236" w:type="dxa"/>
            <w:tcBorders>
              <w:left w:val="nil"/>
            </w:tcBorders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2025</w:t>
            </w:r>
          </w:p>
        </w:tc>
      </w:tr>
      <w:tr w:rsidR="00696EC2" w:rsidRPr="00696EC2" w:rsidTr="003D2633">
        <w:tc>
          <w:tcPr>
            <w:tcW w:w="601" w:type="dxa"/>
          </w:tcPr>
          <w:p w:rsidR="00696EC2" w:rsidRPr="00696EC2" w:rsidRDefault="00696EC2" w:rsidP="00696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696EC2" w:rsidRPr="00696EC2" w:rsidRDefault="00696EC2" w:rsidP="00696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696EC2" w:rsidRPr="00696EC2" w:rsidRDefault="00696EC2" w:rsidP="00696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696EC2" w:rsidRPr="00696EC2" w:rsidRDefault="00696EC2" w:rsidP="00696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696EC2" w:rsidRPr="00696EC2" w:rsidRDefault="00696EC2" w:rsidP="00696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696EC2" w:rsidRPr="00696EC2" w:rsidRDefault="00696EC2" w:rsidP="00696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696EC2" w:rsidRPr="00696EC2" w:rsidRDefault="00696EC2" w:rsidP="00696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</w:tc>
      </w:tr>
      <w:tr w:rsidR="00696EC2" w:rsidRPr="00696EC2" w:rsidTr="003D2633">
        <w:tc>
          <w:tcPr>
            <w:tcW w:w="601" w:type="dxa"/>
          </w:tcPr>
          <w:p w:rsidR="00696EC2" w:rsidRPr="00696EC2" w:rsidRDefault="00696EC2" w:rsidP="00696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696EC2" w:rsidRPr="00696EC2" w:rsidRDefault="00696EC2" w:rsidP="00696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90" w:type="dxa"/>
            <w:vAlign w:val="bottom"/>
          </w:tcPr>
          <w:p w:rsidR="00696EC2" w:rsidRPr="00696EC2" w:rsidRDefault="00696EC2" w:rsidP="00696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8196,8</w:t>
            </w:r>
          </w:p>
        </w:tc>
        <w:tc>
          <w:tcPr>
            <w:tcW w:w="1090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8162,9</w:t>
            </w:r>
          </w:p>
        </w:tc>
        <w:tc>
          <w:tcPr>
            <w:tcW w:w="1090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7862,9</w:t>
            </w:r>
          </w:p>
        </w:tc>
        <w:tc>
          <w:tcPr>
            <w:tcW w:w="1172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7862,9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7862,9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7862,9</w:t>
            </w:r>
          </w:p>
        </w:tc>
      </w:tr>
      <w:tr w:rsidR="00696EC2" w:rsidRPr="00696EC2" w:rsidTr="003D2633">
        <w:tc>
          <w:tcPr>
            <w:tcW w:w="601" w:type="dxa"/>
          </w:tcPr>
          <w:p w:rsidR="00696EC2" w:rsidRPr="00696EC2" w:rsidRDefault="00696EC2" w:rsidP="00696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696EC2" w:rsidRPr="00696EC2" w:rsidRDefault="00696EC2" w:rsidP="00696E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Обеспечение деятельности</w:t>
            </w:r>
          </w:p>
          <w:p w:rsidR="00696EC2" w:rsidRPr="00696EC2" w:rsidRDefault="00696EC2" w:rsidP="00696E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администратора</w:t>
            </w:r>
          </w:p>
          <w:p w:rsidR="00696EC2" w:rsidRPr="00696EC2" w:rsidRDefault="00696EC2" w:rsidP="00696E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90" w:type="dxa"/>
            <w:vAlign w:val="bottom"/>
          </w:tcPr>
          <w:p w:rsidR="00696EC2" w:rsidRPr="00696EC2" w:rsidRDefault="00696EC2" w:rsidP="00696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8196,8</w:t>
            </w:r>
          </w:p>
        </w:tc>
        <w:tc>
          <w:tcPr>
            <w:tcW w:w="1090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8162,9</w:t>
            </w:r>
          </w:p>
        </w:tc>
        <w:tc>
          <w:tcPr>
            <w:tcW w:w="1090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7862,9</w:t>
            </w:r>
          </w:p>
        </w:tc>
        <w:tc>
          <w:tcPr>
            <w:tcW w:w="1172" w:type="dxa"/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7862,9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7862,9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</w:p>
          <w:p w:rsidR="00696EC2" w:rsidRPr="00696EC2" w:rsidRDefault="00696EC2" w:rsidP="00696EC2">
            <w:pPr>
              <w:jc w:val="center"/>
              <w:rPr>
                <w:sz w:val="24"/>
                <w:szCs w:val="24"/>
              </w:rPr>
            </w:pPr>
            <w:r w:rsidRPr="00696EC2">
              <w:rPr>
                <w:sz w:val="24"/>
                <w:szCs w:val="24"/>
              </w:rPr>
              <w:t>7862,9</w:t>
            </w:r>
          </w:p>
        </w:tc>
      </w:tr>
    </w:tbl>
    <w:p w:rsidR="00696EC2" w:rsidRPr="00696EC2" w:rsidRDefault="00696EC2" w:rsidP="00696E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96EC2" w:rsidRPr="00696EC2" w:rsidRDefault="00696EC2" w:rsidP="00696EC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 xml:space="preserve">49.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50.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51.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Программы и изменений в  районный бюджет на очередной финансовый год и на плановый период.</w:t>
      </w:r>
    </w:p>
    <w:p w:rsidR="00696EC2" w:rsidRP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52.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696EC2" w:rsidRDefault="00696EC2" w:rsidP="00696EC2">
      <w:pPr>
        <w:ind w:firstLine="720"/>
        <w:jc w:val="both"/>
        <w:rPr>
          <w:sz w:val="24"/>
          <w:szCs w:val="24"/>
        </w:rPr>
      </w:pPr>
      <w:r w:rsidRPr="00696EC2">
        <w:rPr>
          <w:sz w:val="24"/>
          <w:szCs w:val="24"/>
        </w:rPr>
        <w:t>53. 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  <w:bookmarkStart w:id="0" w:name="_GoBack"/>
      <w:bookmarkEnd w:id="0"/>
    </w:p>
    <w:sectPr w:rsidR="00696EC2" w:rsidSect="00696E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BF" w:rsidRDefault="001010BF" w:rsidP="008B6C94">
      <w:r>
        <w:separator/>
      </w:r>
    </w:p>
  </w:endnote>
  <w:endnote w:type="continuationSeparator" w:id="0">
    <w:p w:rsidR="001010BF" w:rsidRDefault="001010BF" w:rsidP="008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BF" w:rsidRDefault="001010BF" w:rsidP="008B6C94">
      <w:r>
        <w:separator/>
      </w:r>
    </w:p>
  </w:footnote>
  <w:footnote w:type="continuationSeparator" w:id="0">
    <w:p w:rsidR="001010BF" w:rsidRDefault="001010BF" w:rsidP="008B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1A"/>
    <w:rsid w:val="00002242"/>
    <w:rsid w:val="00006626"/>
    <w:rsid w:val="00016904"/>
    <w:rsid w:val="00030A18"/>
    <w:rsid w:val="00043F31"/>
    <w:rsid w:val="00075792"/>
    <w:rsid w:val="00075CA3"/>
    <w:rsid w:val="000A03D9"/>
    <w:rsid w:val="000A054A"/>
    <w:rsid w:val="000B3835"/>
    <w:rsid w:val="000C25A6"/>
    <w:rsid w:val="000C5F09"/>
    <w:rsid w:val="000D3C85"/>
    <w:rsid w:val="000E229A"/>
    <w:rsid w:val="001010BF"/>
    <w:rsid w:val="001034DC"/>
    <w:rsid w:val="00146274"/>
    <w:rsid w:val="001476E1"/>
    <w:rsid w:val="001507FE"/>
    <w:rsid w:val="0016301C"/>
    <w:rsid w:val="00165633"/>
    <w:rsid w:val="00171E78"/>
    <w:rsid w:val="0018099C"/>
    <w:rsid w:val="001A3337"/>
    <w:rsid w:val="001A681A"/>
    <w:rsid w:val="001B71A1"/>
    <w:rsid w:val="001C5E06"/>
    <w:rsid w:val="00221A80"/>
    <w:rsid w:val="00252D13"/>
    <w:rsid w:val="002543F2"/>
    <w:rsid w:val="00257D28"/>
    <w:rsid w:val="0026277C"/>
    <w:rsid w:val="002734CB"/>
    <w:rsid w:val="00275FFE"/>
    <w:rsid w:val="0028761B"/>
    <w:rsid w:val="002A26D0"/>
    <w:rsid w:val="002A4FE9"/>
    <w:rsid w:val="002B779A"/>
    <w:rsid w:val="002C6081"/>
    <w:rsid w:val="002D146B"/>
    <w:rsid w:val="002D6341"/>
    <w:rsid w:val="002E01F8"/>
    <w:rsid w:val="002E32B0"/>
    <w:rsid w:val="002F5DAF"/>
    <w:rsid w:val="003062D5"/>
    <w:rsid w:val="003203C1"/>
    <w:rsid w:val="003326F8"/>
    <w:rsid w:val="00361AFF"/>
    <w:rsid w:val="00361D56"/>
    <w:rsid w:val="00363C7C"/>
    <w:rsid w:val="003650B6"/>
    <w:rsid w:val="003B0278"/>
    <w:rsid w:val="003E027B"/>
    <w:rsid w:val="004254B5"/>
    <w:rsid w:val="00430737"/>
    <w:rsid w:val="004320AA"/>
    <w:rsid w:val="004424F5"/>
    <w:rsid w:val="0045122E"/>
    <w:rsid w:val="00455D2A"/>
    <w:rsid w:val="004750DD"/>
    <w:rsid w:val="0048229B"/>
    <w:rsid w:val="00482883"/>
    <w:rsid w:val="0048611E"/>
    <w:rsid w:val="00486A85"/>
    <w:rsid w:val="004A1E81"/>
    <w:rsid w:val="004A479D"/>
    <w:rsid w:val="004B262A"/>
    <w:rsid w:val="004E357E"/>
    <w:rsid w:val="00532136"/>
    <w:rsid w:val="00541CE3"/>
    <w:rsid w:val="00545763"/>
    <w:rsid w:val="00573DAE"/>
    <w:rsid w:val="0058189F"/>
    <w:rsid w:val="00583A70"/>
    <w:rsid w:val="005850D0"/>
    <w:rsid w:val="00585ED1"/>
    <w:rsid w:val="005A2E88"/>
    <w:rsid w:val="005A3967"/>
    <w:rsid w:val="005B11A7"/>
    <w:rsid w:val="005B3C88"/>
    <w:rsid w:val="005E4F6F"/>
    <w:rsid w:val="005E616E"/>
    <w:rsid w:val="00603021"/>
    <w:rsid w:val="00603319"/>
    <w:rsid w:val="00605E76"/>
    <w:rsid w:val="00612F07"/>
    <w:rsid w:val="00626EB5"/>
    <w:rsid w:val="006579EC"/>
    <w:rsid w:val="00662FDE"/>
    <w:rsid w:val="006729D1"/>
    <w:rsid w:val="00681B81"/>
    <w:rsid w:val="00685ACB"/>
    <w:rsid w:val="00686CFB"/>
    <w:rsid w:val="006957ED"/>
    <w:rsid w:val="00695DCD"/>
    <w:rsid w:val="00696EC2"/>
    <w:rsid w:val="006B3455"/>
    <w:rsid w:val="006D18DF"/>
    <w:rsid w:val="006D4683"/>
    <w:rsid w:val="006E1008"/>
    <w:rsid w:val="006F37E3"/>
    <w:rsid w:val="006F6C49"/>
    <w:rsid w:val="00704220"/>
    <w:rsid w:val="00706F6A"/>
    <w:rsid w:val="00711EFA"/>
    <w:rsid w:val="00723B03"/>
    <w:rsid w:val="0072643E"/>
    <w:rsid w:val="00733F02"/>
    <w:rsid w:val="00735C55"/>
    <w:rsid w:val="00751E54"/>
    <w:rsid w:val="00753716"/>
    <w:rsid w:val="0075650F"/>
    <w:rsid w:val="007D1D14"/>
    <w:rsid w:val="007D49CF"/>
    <w:rsid w:val="007E199C"/>
    <w:rsid w:val="007E1DA9"/>
    <w:rsid w:val="007F0317"/>
    <w:rsid w:val="007F33D4"/>
    <w:rsid w:val="007F43E5"/>
    <w:rsid w:val="00810942"/>
    <w:rsid w:val="008260AA"/>
    <w:rsid w:val="00857D74"/>
    <w:rsid w:val="008803EF"/>
    <w:rsid w:val="008861CD"/>
    <w:rsid w:val="008A3CAB"/>
    <w:rsid w:val="008B6C94"/>
    <w:rsid w:val="008D0921"/>
    <w:rsid w:val="00903F02"/>
    <w:rsid w:val="00907669"/>
    <w:rsid w:val="0091700C"/>
    <w:rsid w:val="00934D22"/>
    <w:rsid w:val="00957CF4"/>
    <w:rsid w:val="00961B33"/>
    <w:rsid w:val="009620AF"/>
    <w:rsid w:val="00967CBB"/>
    <w:rsid w:val="009752BA"/>
    <w:rsid w:val="009853CB"/>
    <w:rsid w:val="009856F5"/>
    <w:rsid w:val="00985F54"/>
    <w:rsid w:val="0099139A"/>
    <w:rsid w:val="00994841"/>
    <w:rsid w:val="009C22D8"/>
    <w:rsid w:val="00A013EF"/>
    <w:rsid w:val="00A03DDF"/>
    <w:rsid w:val="00A06C50"/>
    <w:rsid w:val="00A20AED"/>
    <w:rsid w:val="00A318DF"/>
    <w:rsid w:val="00A549AC"/>
    <w:rsid w:val="00A76304"/>
    <w:rsid w:val="00A77F6C"/>
    <w:rsid w:val="00A87379"/>
    <w:rsid w:val="00A9304B"/>
    <w:rsid w:val="00AB2FDF"/>
    <w:rsid w:val="00AC3F8C"/>
    <w:rsid w:val="00AD6BF3"/>
    <w:rsid w:val="00AF60DC"/>
    <w:rsid w:val="00B04676"/>
    <w:rsid w:val="00B0624F"/>
    <w:rsid w:val="00B15D0B"/>
    <w:rsid w:val="00B31A63"/>
    <w:rsid w:val="00B51712"/>
    <w:rsid w:val="00B60843"/>
    <w:rsid w:val="00B767C9"/>
    <w:rsid w:val="00B91FBE"/>
    <w:rsid w:val="00B94224"/>
    <w:rsid w:val="00BA1726"/>
    <w:rsid w:val="00BB47A2"/>
    <w:rsid w:val="00BC27A6"/>
    <w:rsid w:val="00BF2DB9"/>
    <w:rsid w:val="00C11B0A"/>
    <w:rsid w:val="00C30566"/>
    <w:rsid w:val="00C36786"/>
    <w:rsid w:val="00C432B2"/>
    <w:rsid w:val="00C43D32"/>
    <w:rsid w:val="00C468AA"/>
    <w:rsid w:val="00C61AFC"/>
    <w:rsid w:val="00C64058"/>
    <w:rsid w:val="00C920D4"/>
    <w:rsid w:val="00C93CCC"/>
    <w:rsid w:val="00CA4279"/>
    <w:rsid w:val="00CC304E"/>
    <w:rsid w:val="00CE59F9"/>
    <w:rsid w:val="00D255AC"/>
    <w:rsid w:val="00D37BF4"/>
    <w:rsid w:val="00D6031B"/>
    <w:rsid w:val="00D81FEB"/>
    <w:rsid w:val="00D84D47"/>
    <w:rsid w:val="00DC279A"/>
    <w:rsid w:val="00DC4EFF"/>
    <w:rsid w:val="00DC65F0"/>
    <w:rsid w:val="00DE3BCA"/>
    <w:rsid w:val="00DF12F3"/>
    <w:rsid w:val="00E27F4B"/>
    <w:rsid w:val="00E33849"/>
    <w:rsid w:val="00E50C30"/>
    <w:rsid w:val="00E8336D"/>
    <w:rsid w:val="00EC3659"/>
    <w:rsid w:val="00ED11DE"/>
    <w:rsid w:val="00EE55CA"/>
    <w:rsid w:val="00EF192A"/>
    <w:rsid w:val="00F21230"/>
    <w:rsid w:val="00F239AE"/>
    <w:rsid w:val="00F34CDC"/>
    <w:rsid w:val="00F42D41"/>
    <w:rsid w:val="00F72EF6"/>
    <w:rsid w:val="00F85458"/>
    <w:rsid w:val="00F86E61"/>
    <w:rsid w:val="00FA3F38"/>
    <w:rsid w:val="00FC667E"/>
    <w:rsid w:val="00FC7689"/>
    <w:rsid w:val="00FD7B1A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696EC2"/>
  </w:style>
  <w:style w:type="table" w:styleId="ae">
    <w:name w:val="Table Grid"/>
    <w:basedOn w:val="a1"/>
    <w:locked/>
    <w:rsid w:val="00696E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96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96EC2"/>
    <w:rPr>
      <w:rFonts w:ascii="Courier New" w:eastAsia="Times New Roman" w:hAnsi="Courier New"/>
    </w:rPr>
  </w:style>
  <w:style w:type="paragraph" w:styleId="af">
    <w:name w:val="List Paragraph"/>
    <w:basedOn w:val="a"/>
    <w:uiPriority w:val="34"/>
    <w:qFormat/>
    <w:rsid w:val="00696E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696EC2"/>
  </w:style>
  <w:style w:type="paragraph" w:customStyle="1" w:styleId="af1">
    <w:name w:val="МОН Знак Знак"/>
    <w:basedOn w:val="a"/>
    <w:link w:val="af2"/>
    <w:rsid w:val="00696EC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696EC2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696EC2"/>
    <w:rPr>
      <w:color w:val="0000FF"/>
      <w:u w:val="single"/>
    </w:rPr>
  </w:style>
  <w:style w:type="paragraph" w:styleId="af4">
    <w:name w:val="No Spacing"/>
    <w:uiPriority w:val="1"/>
    <w:qFormat/>
    <w:rsid w:val="00696EC2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696EC2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696EC2"/>
    <w:rPr>
      <w:rFonts w:ascii="Times New Roman" w:eastAsia="Times New Roman" w:hAnsi="Times New Roman"/>
      <w:sz w:val="24"/>
      <w:szCs w:val="24"/>
    </w:rPr>
  </w:style>
  <w:style w:type="paragraph" w:styleId="af7">
    <w:name w:val="Normal (Web)"/>
    <w:basedOn w:val="a"/>
    <w:uiPriority w:val="99"/>
    <w:rsid w:val="00696EC2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96EC2"/>
    <w:pPr>
      <w:spacing w:after="120" w:line="480" w:lineRule="auto"/>
    </w:pPr>
    <w:rPr>
      <w:b/>
      <w:bCs/>
      <w:smallCaps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696EC2"/>
    <w:rPr>
      <w:rFonts w:ascii="Times New Roman" w:eastAsia="Times New Roman" w:hAnsi="Times New Roman"/>
      <w:b/>
      <w:bCs/>
      <w:smallCaps/>
      <w:sz w:val="28"/>
    </w:rPr>
  </w:style>
  <w:style w:type="paragraph" w:customStyle="1" w:styleId="ConsPlusCell">
    <w:name w:val="ConsPlusCell"/>
    <w:rsid w:val="00696E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96EC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96EC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696EC2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696EC2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696EC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96EC2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96E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696E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696EC2"/>
    <w:rPr>
      <w:sz w:val="28"/>
      <w:szCs w:val="28"/>
      <w:lang w:eastAsia="ar-SA"/>
    </w:rPr>
  </w:style>
  <w:style w:type="paragraph" w:customStyle="1" w:styleId="ConsTitle">
    <w:name w:val="ConsTitle"/>
    <w:rsid w:val="00696EC2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696EC2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DCECCEC07EDF56A1B7811516A8A25723F941505DAF25B885638C7EP6D8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7739</Words>
  <Characters>44117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2020-10-09T08:16:00Z</cp:lastPrinted>
  <dcterms:created xsi:type="dcterms:W3CDTF">2020-10-14T09:24:00Z</dcterms:created>
  <dcterms:modified xsi:type="dcterms:W3CDTF">2020-10-14T09:24:00Z</dcterms:modified>
</cp:coreProperties>
</file>