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2155" w:tblpY="-918"/>
        <w:tblW w:w="7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4"/>
        <w:gridCol w:w="3400"/>
      </w:tblGrid>
      <w:tr w:rsidR="0043662F" w:rsidTr="00C63C72">
        <w:trPr>
          <w:trHeight w:val="2552"/>
        </w:trPr>
        <w:tc>
          <w:tcPr>
            <w:tcW w:w="4244" w:type="dxa"/>
            <w:shd w:val="clear" w:color="auto" w:fill="FFFFFF"/>
          </w:tcPr>
          <w:p w:rsidR="0043662F" w:rsidRDefault="0043662F" w:rsidP="00C63C72">
            <w:pPr>
              <w:pStyle w:val="a9"/>
            </w:pPr>
            <w:r>
              <w:t xml:space="preserve">Согласовано: </w:t>
            </w:r>
          </w:p>
          <w:p w:rsidR="0043662F" w:rsidRDefault="0043662F" w:rsidP="00C63C72">
            <w:pPr>
              <w:pStyle w:val="a9"/>
              <w:tabs>
                <w:tab w:val="left" w:pos="285"/>
                <w:tab w:val="left" w:pos="360"/>
                <w:tab w:val="left" w:pos="405"/>
              </w:tabs>
            </w:pPr>
            <w:r>
              <w:t>Начальник управления по делам культуры,</w:t>
            </w:r>
          </w:p>
          <w:p w:rsidR="0043662F" w:rsidRDefault="0043662F" w:rsidP="00C63C72">
            <w:pPr>
              <w:pStyle w:val="a9"/>
              <w:tabs>
                <w:tab w:val="left" w:pos="285"/>
                <w:tab w:val="left" w:pos="360"/>
                <w:tab w:val="left" w:pos="405"/>
              </w:tabs>
            </w:pPr>
            <w:r>
              <w:t xml:space="preserve"> молодёжной политики, спорта и туризма</w:t>
            </w:r>
          </w:p>
          <w:p w:rsidR="0043662F" w:rsidRDefault="0043662F" w:rsidP="00C63C72">
            <w:pPr>
              <w:pStyle w:val="a9"/>
              <w:tabs>
                <w:tab w:val="left" w:pos="285"/>
                <w:tab w:val="left" w:pos="360"/>
                <w:tab w:val="left" w:pos="405"/>
              </w:tabs>
            </w:pPr>
            <w:r>
              <w:t xml:space="preserve"> </w:t>
            </w:r>
            <w:r w:rsidR="00C63C72">
              <w:t>администрации</w:t>
            </w:r>
            <w:r>
              <w:t xml:space="preserve"> Максатихинского района Тверской области </w:t>
            </w:r>
          </w:p>
          <w:p w:rsidR="0043662F" w:rsidRDefault="0043662F" w:rsidP="00C63C72">
            <w:pPr>
              <w:pStyle w:val="a9"/>
              <w:jc w:val="right"/>
            </w:pPr>
          </w:p>
          <w:p w:rsidR="0043662F" w:rsidRDefault="0043662F" w:rsidP="00C63C72">
            <w:pPr>
              <w:pStyle w:val="a9"/>
              <w:tabs>
                <w:tab w:val="left" w:pos="495"/>
              </w:tabs>
            </w:pPr>
            <w:r>
              <w:t>___________ С.А.</w:t>
            </w:r>
            <w:r w:rsidR="00C63C72">
              <w:t xml:space="preserve"> </w:t>
            </w:r>
            <w:r>
              <w:t xml:space="preserve">Виноградов </w:t>
            </w:r>
          </w:p>
          <w:p w:rsidR="0043662F" w:rsidRDefault="0043662F" w:rsidP="00C63C72">
            <w:pPr>
              <w:pStyle w:val="ab"/>
              <w:rPr>
                <w:sz w:val="24"/>
                <w:szCs w:val="24"/>
              </w:rPr>
            </w:pPr>
          </w:p>
          <w:p w:rsidR="0043662F" w:rsidRDefault="0043662F" w:rsidP="00C63C72">
            <w:pPr>
              <w:widowControl/>
              <w:autoSpaceDE/>
              <w:autoSpaceDN/>
              <w:adjustRightInd/>
              <w:rPr>
                <w:rFonts w:ascii="Cambria" w:hAnsi="Cambria" w:cs="Cambria"/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 года</w:t>
            </w:r>
          </w:p>
          <w:p w:rsidR="0043662F" w:rsidRDefault="0043662F" w:rsidP="00C63C72">
            <w:pPr>
              <w:pStyle w:val="a9"/>
              <w:jc w:val="right"/>
            </w:pPr>
          </w:p>
        </w:tc>
        <w:tc>
          <w:tcPr>
            <w:tcW w:w="3400" w:type="dxa"/>
            <w:shd w:val="clear" w:color="auto" w:fill="FFFFFF"/>
          </w:tcPr>
          <w:p w:rsidR="0043662F" w:rsidRDefault="0043662F" w:rsidP="00C63C72">
            <w:pPr>
              <w:widowControl/>
              <w:autoSpaceDE/>
              <w:autoSpaceDN/>
              <w:adjustRightInd/>
              <w:rPr>
                <w:rFonts w:ascii="Cambria" w:hAnsi="Cambria" w:cs="Cambria"/>
                <w:spacing w:val="-10"/>
                <w:sz w:val="24"/>
                <w:szCs w:val="24"/>
              </w:rPr>
            </w:pPr>
          </w:p>
          <w:p w:rsidR="0043662F" w:rsidRDefault="0043662F" w:rsidP="00C63C72">
            <w:pPr>
              <w:pStyle w:val="a9"/>
            </w:pPr>
            <w:r>
              <w:t xml:space="preserve">Утверждаю: </w:t>
            </w:r>
          </w:p>
          <w:p w:rsidR="0043662F" w:rsidRDefault="0043662F" w:rsidP="00C63C72">
            <w:pPr>
              <w:pStyle w:val="a9"/>
              <w:tabs>
                <w:tab w:val="left" w:pos="285"/>
                <w:tab w:val="left" w:pos="360"/>
                <w:tab w:val="left" w:pos="405"/>
              </w:tabs>
            </w:pPr>
            <w:r>
              <w:t xml:space="preserve">Заместитель Главы Максатихинского района Тверской области </w:t>
            </w:r>
          </w:p>
          <w:p w:rsidR="0043662F" w:rsidRDefault="0043662F" w:rsidP="00C63C72">
            <w:pPr>
              <w:pStyle w:val="a9"/>
              <w:jc w:val="right"/>
            </w:pPr>
          </w:p>
          <w:p w:rsidR="0043662F" w:rsidRDefault="0043662F" w:rsidP="00C63C72">
            <w:pPr>
              <w:pStyle w:val="a9"/>
              <w:tabs>
                <w:tab w:val="left" w:pos="495"/>
              </w:tabs>
            </w:pPr>
            <w:r>
              <w:t xml:space="preserve">___________ А. В. </w:t>
            </w:r>
            <w:proofErr w:type="spellStart"/>
            <w:r>
              <w:t>Ахапкина</w:t>
            </w:r>
            <w:proofErr w:type="spellEnd"/>
          </w:p>
          <w:p w:rsidR="0043662F" w:rsidRDefault="0043662F" w:rsidP="00C63C72">
            <w:pPr>
              <w:pStyle w:val="ab"/>
              <w:rPr>
                <w:sz w:val="24"/>
                <w:szCs w:val="24"/>
              </w:rPr>
            </w:pPr>
          </w:p>
          <w:p w:rsidR="0043662F" w:rsidRDefault="0043662F" w:rsidP="00C63C72">
            <w:pPr>
              <w:widowControl/>
              <w:autoSpaceDE/>
              <w:autoSpaceDN/>
              <w:adjustRightInd/>
              <w:rPr>
                <w:rFonts w:ascii="Cambria" w:hAnsi="Cambria" w:cs="Cambria"/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 года</w:t>
            </w:r>
          </w:p>
          <w:p w:rsidR="0043662F" w:rsidRDefault="0043662F" w:rsidP="00C63C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BB1EB5" w:rsidRDefault="00BB1EB5">
      <w:pPr>
        <w:pStyle w:val="1"/>
        <w:rPr>
          <w:rFonts w:cs="Times New Roman"/>
          <w:b/>
          <w:bCs/>
          <w:sz w:val="28"/>
          <w:szCs w:val="28"/>
        </w:rPr>
      </w:pPr>
    </w:p>
    <w:p w:rsidR="00BB1EB5" w:rsidRDefault="00BB1EB5">
      <w:pPr>
        <w:pStyle w:val="1"/>
        <w:jc w:val="center"/>
        <w:rPr>
          <w:rFonts w:cs="Times New Roman"/>
          <w:b/>
          <w:bCs/>
          <w:sz w:val="28"/>
          <w:szCs w:val="28"/>
        </w:rPr>
      </w:pPr>
    </w:p>
    <w:p w:rsidR="00BB1EB5" w:rsidRDefault="00BB1EB5">
      <w:pPr>
        <w:pStyle w:val="1"/>
        <w:jc w:val="center"/>
        <w:rPr>
          <w:rFonts w:cs="Times New Roman"/>
          <w:b/>
          <w:bCs/>
          <w:sz w:val="28"/>
          <w:szCs w:val="28"/>
        </w:rPr>
      </w:pPr>
    </w:p>
    <w:p w:rsidR="00BB1EB5" w:rsidRDefault="00BB1EB5">
      <w:pPr>
        <w:pStyle w:val="1"/>
        <w:jc w:val="center"/>
        <w:rPr>
          <w:rFonts w:cs="Times New Roman"/>
          <w:b/>
          <w:bCs/>
          <w:sz w:val="28"/>
          <w:szCs w:val="28"/>
        </w:rPr>
      </w:pPr>
    </w:p>
    <w:p w:rsidR="00BB1EB5" w:rsidRDefault="00BB1EB5">
      <w:pPr>
        <w:pStyle w:val="1"/>
        <w:jc w:val="center"/>
        <w:rPr>
          <w:rFonts w:cs="Times New Roman"/>
          <w:b/>
          <w:bCs/>
          <w:sz w:val="28"/>
          <w:szCs w:val="28"/>
        </w:rPr>
      </w:pPr>
    </w:p>
    <w:p w:rsidR="00BB1EB5" w:rsidRDefault="00BB1EB5">
      <w:pPr>
        <w:pStyle w:val="1"/>
        <w:jc w:val="center"/>
        <w:rPr>
          <w:rFonts w:cs="Times New Roman"/>
          <w:b/>
          <w:bCs/>
          <w:sz w:val="28"/>
          <w:szCs w:val="28"/>
        </w:rPr>
      </w:pPr>
    </w:p>
    <w:p w:rsidR="0043662F" w:rsidRDefault="0043662F">
      <w:pPr>
        <w:pStyle w:val="1"/>
        <w:jc w:val="center"/>
        <w:rPr>
          <w:rFonts w:cs="Times New Roman"/>
          <w:b/>
          <w:bCs/>
        </w:rPr>
      </w:pPr>
    </w:p>
    <w:p w:rsidR="0043662F" w:rsidRDefault="0043662F">
      <w:pPr>
        <w:pStyle w:val="1"/>
        <w:jc w:val="center"/>
        <w:rPr>
          <w:rFonts w:cs="Times New Roman"/>
          <w:b/>
          <w:bCs/>
        </w:rPr>
      </w:pPr>
    </w:p>
    <w:p w:rsidR="0043662F" w:rsidRDefault="0043662F">
      <w:pPr>
        <w:pStyle w:val="1"/>
        <w:jc w:val="center"/>
        <w:rPr>
          <w:rFonts w:cs="Times New Roman"/>
          <w:b/>
          <w:bCs/>
        </w:rPr>
      </w:pPr>
    </w:p>
    <w:p w:rsidR="0043662F" w:rsidRDefault="0043662F">
      <w:pPr>
        <w:pStyle w:val="1"/>
        <w:jc w:val="center"/>
        <w:rPr>
          <w:rFonts w:cs="Times New Roman"/>
          <w:b/>
          <w:bCs/>
        </w:rPr>
      </w:pPr>
    </w:p>
    <w:p w:rsidR="00BB1EB5" w:rsidRDefault="00BB1EB5">
      <w:pPr>
        <w:pStyle w:val="1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ПОЛОЖЕНИЕ</w:t>
      </w:r>
    </w:p>
    <w:p w:rsidR="00BB1EB5" w:rsidRDefault="00BB1E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III фестиваля - слёта работающей молодёжи </w:t>
      </w:r>
    </w:p>
    <w:p w:rsidR="00BB1EB5" w:rsidRDefault="00BB1E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и трудовых коллективов</w:t>
      </w:r>
      <w:r>
        <w:rPr>
          <w:b/>
          <w:bCs/>
          <w:sz w:val="32"/>
          <w:szCs w:val="32"/>
        </w:rPr>
        <w:t xml:space="preserve"> «Сердце Максатихи»</w:t>
      </w:r>
    </w:p>
    <w:p w:rsidR="00BB1EB5" w:rsidRDefault="00BB1EB5">
      <w:pPr>
        <w:pStyle w:val="a3"/>
        <w:rPr>
          <w:rFonts w:cs="Times New Roman"/>
        </w:rPr>
      </w:pPr>
    </w:p>
    <w:p w:rsidR="00BB1EB5" w:rsidRDefault="00BB1EB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B1EB5" w:rsidRDefault="00BB1EB5">
      <w:pPr>
        <w:pStyle w:val="a5"/>
        <w:rPr>
          <w:rFonts w:cs="Times New Roman"/>
        </w:rPr>
      </w:pP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Настоящее Положение определяет цели, задачи и порядок проведения II фестиваля-слёта работающей молодежи   и трудовых коллективов «Сердце Максатихи» (далее – мероприятие), условия участия, основные направления образовательной программы, категории участников.</w:t>
      </w:r>
    </w:p>
    <w:p w:rsidR="00BB1EB5" w:rsidRDefault="00BB1EB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Организаторами фестиваля являются:</w:t>
      </w:r>
    </w:p>
    <w:p w:rsidR="00BB1EB5" w:rsidRDefault="00BB1EB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  муниципального образования «Максатихинский район» Тверской области;</w:t>
      </w:r>
    </w:p>
    <w:p w:rsidR="00BB1EB5" w:rsidRDefault="00BB1EB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по делам культуры, молодежной политики, спорта и туризма администрации Максатихинского района;</w:t>
      </w:r>
    </w:p>
    <w:p w:rsidR="00BB1EB5" w:rsidRDefault="00BB1EB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МКУК «Максатихинский межпоселенческий центр культуры и досуга»; </w:t>
      </w:r>
    </w:p>
    <w:p w:rsidR="00BB1EB5" w:rsidRDefault="00BB1EB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Фестиваль-слёт – это тематическая творческая </w:t>
      </w:r>
      <w:proofErr w:type="gramStart"/>
      <w:r>
        <w:rPr>
          <w:sz w:val="28"/>
          <w:szCs w:val="28"/>
        </w:rPr>
        <w:t xml:space="preserve">и 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proofErr w:type="gramEnd"/>
      <w:r>
        <w:rPr>
          <w:sz w:val="28"/>
          <w:szCs w:val="28"/>
        </w:rPr>
        <w:t xml:space="preserve"> площадка, позволяющая в неформальной обстановке и игровом формате оценить свой физический потенциал, развить в себе творческие навыки.</w:t>
      </w:r>
    </w:p>
    <w:p w:rsidR="00BB1EB5" w:rsidRDefault="00BB1EB5" w:rsidP="00C63C72">
      <w:pPr>
        <w:pStyle w:val="a8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Цели и задачи фестиваля</w:t>
      </w:r>
    </w:p>
    <w:p w:rsidR="00BB1EB5" w:rsidRDefault="00BB1EB5">
      <w:pPr>
        <w:pStyle w:val="a5"/>
        <w:jc w:val="both"/>
        <w:rPr>
          <w:rFonts w:cs="Times New Roman"/>
        </w:rPr>
      </w:pPr>
      <w:r>
        <w:rPr>
          <w:rFonts w:cs="Times New Roman"/>
        </w:rPr>
        <w:t>2.1 Фестиваль - слет проводится с целью:</w:t>
      </w:r>
    </w:p>
    <w:p w:rsidR="00BB1EB5" w:rsidRDefault="00BB1EB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молодых граждан к здоровому образу жизни, активным формам отдыха;</w:t>
      </w:r>
    </w:p>
    <w:p w:rsidR="00BB1EB5" w:rsidRDefault="00BB1EB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населения к занятиям спортивным туризмом;</w:t>
      </w:r>
    </w:p>
    <w:p w:rsidR="00BB1EB5" w:rsidRDefault="00BB1EB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возможности для творческого общения;</w:t>
      </w:r>
    </w:p>
    <w:p w:rsidR="00BB1EB5" w:rsidRDefault="00BB1EB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межмуниципальных, региональных связей;</w:t>
      </w:r>
    </w:p>
    <w:p w:rsidR="00BB1EB5" w:rsidRDefault="00BB1EB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возрождение народных традиций и обрядов;</w:t>
      </w:r>
    </w:p>
    <w:p w:rsidR="00BB1EB5" w:rsidRDefault="00BB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Слета:</w:t>
      </w:r>
    </w:p>
    <w:p w:rsidR="00BB1EB5" w:rsidRDefault="00BB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асоциальных проявлений,</w:t>
      </w:r>
    </w:p>
    <w:p w:rsidR="00BB1EB5" w:rsidRDefault="00BB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здорового образа жизни; </w:t>
      </w:r>
    </w:p>
    <w:p w:rsidR="00BB1EB5" w:rsidRDefault="00BB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личностному росту и профессиональной ориентации участников слета; </w:t>
      </w:r>
    </w:p>
    <w:p w:rsidR="00BB1EB5" w:rsidRDefault="00BB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творческих способностей и </w:t>
      </w:r>
      <w:proofErr w:type="spellStart"/>
      <w:r>
        <w:rPr>
          <w:sz w:val="28"/>
          <w:szCs w:val="28"/>
        </w:rPr>
        <w:t>командообразующих</w:t>
      </w:r>
      <w:proofErr w:type="spellEnd"/>
      <w:r>
        <w:rPr>
          <w:sz w:val="28"/>
          <w:szCs w:val="28"/>
        </w:rPr>
        <w:t xml:space="preserve"> качеств;</w:t>
      </w:r>
    </w:p>
    <w:p w:rsidR="00BB1EB5" w:rsidRPr="00C63C72" w:rsidRDefault="00C63C72" w:rsidP="00C63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обмен опытом</w:t>
      </w:r>
      <w:r w:rsidR="00BB1EB5">
        <w:rPr>
          <w:b/>
          <w:bCs/>
          <w:sz w:val="28"/>
          <w:szCs w:val="28"/>
        </w:rPr>
        <w:t xml:space="preserve">           </w:t>
      </w:r>
    </w:p>
    <w:p w:rsidR="00BB1EB5" w:rsidRDefault="00BB1E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</w:t>
      </w:r>
      <w:r w:rsidR="0043662F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3. Участники мероприятия</w:t>
      </w:r>
    </w:p>
    <w:p w:rsidR="00BB1EB5" w:rsidRDefault="00BB1EB5">
      <w:pPr>
        <w:pStyle w:val="a5"/>
        <w:jc w:val="both"/>
        <w:rPr>
          <w:rFonts w:cs="Times New Roman"/>
        </w:rPr>
      </w:pPr>
      <w:r>
        <w:rPr>
          <w:rFonts w:cs="Times New Roman"/>
        </w:rPr>
        <w:t>3.1. В Фестивале-слёте могут принять участие молодежные общественные объединения, действующие на территории Максатихинского района Тверской области, сборные трудовые коллективы (делегации) от организаций муниципального образования «Максатихинский район», команды муниципальных округов и городов Тверской области и других регионов.</w:t>
      </w:r>
    </w:p>
    <w:p w:rsidR="00BB1EB5" w:rsidRDefault="00BB1EB5">
      <w:pPr>
        <w:pStyle w:val="a5"/>
        <w:jc w:val="both"/>
        <w:rPr>
          <w:rFonts w:cs="Times New Roman"/>
        </w:rPr>
      </w:pPr>
      <w:r>
        <w:rPr>
          <w:rFonts w:cs="Times New Roman"/>
        </w:rPr>
        <w:t>3.2. Состав делегации:</w:t>
      </w:r>
    </w:p>
    <w:p w:rsidR="00BB1EB5" w:rsidRDefault="00BB1EB5">
      <w:pPr>
        <w:pStyle w:val="a5"/>
        <w:jc w:val="both"/>
        <w:rPr>
          <w:rFonts w:cs="Times New Roman"/>
        </w:rPr>
      </w:pPr>
      <w:r>
        <w:rPr>
          <w:rFonts w:cs="Times New Roman"/>
        </w:rPr>
        <w:t xml:space="preserve">- участники общественных объединений, команд в возрасте от 18 лет – не менее 6 человек (не </w:t>
      </w:r>
      <w:r w:rsidR="0043662F">
        <w:rPr>
          <w:rFonts w:cs="Times New Roman"/>
        </w:rPr>
        <w:t>менее</w:t>
      </w:r>
      <w:r>
        <w:rPr>
          <w:rFonts w:cs="Times New Roman"/>
        </w:rPr>
        <w:t xml:space="preserve"> 2 </w:t>
      </w:r>
      <w:r w:rsidR="0043662F">
        <w:rPr>
          <w:rFonts w:cs="Times New Roman"/>
        </w:rPr>
        <w:t>мужчин,</w:t>
      </w:r>
      <w:r>
        <w:rPr>
          <w:rFonts w:cs="Times New Roman"/>
        </w:rPr>
        <w:t xml:space="preserve"> участвующих в команде); </w:t>
      </w:r>
    </w:p>
    <w:p w:rsidR="00BB1EB5" w:rsidRDefault="00BB1EB5">
      <w:pPr>
        <w:pStyle w:val="a5"/>
        <w:jc w:val="both"/>
        <w:rPr>
          <w:rFonts w:cs="Times New Roman"/>
        </w:rPr>
      </w:pPr>
      <w:r>
        <w:rPr>
          <w:rFonts w:cs="Times New Roman"/>
        </w:rPr>
        <w:t xml:space="preserve">- руководитель – 1 человек (18+). </w:t>
      </w:r>
    </w:p>
    <w:p w:rsidR="00BB1EB5" w:rsidRDefault="0043662F">
      <w:pPr>
        <w:pStyle w:val="a5"/>
        <w:jc w:val="both"/>
        <w:rPr>
          <w:rFonts w:cs="Times New Roman"/>
        </w:rPr>
      </w:pPr>
      <w:r>
        <w:rPr>
          <w:rFonts w:cs="Times New Roman"/>
        </w:rPr>
        <w:t>Пребывание</w:t>
      </w:r>
      <w:r w:rsidR="00BB1EB5">
        <w:rPr>
          <w:rFonts w:cs="Times New Roman"/>
        </w:rPr>
        <w:t xml:space="preserve"> </w:t>
      </w:r>
      <w:r>
        <w:rPr>
          <w:rFonts w:cs="Times New Roman"/>
        </w:rPr>
        <w:t>несовершеннолетних</w:t>
      </w:r>
      <w:r w:rsidR="00BB1EB5">
        <w:rPr>
          <w:rFonts w:cs="Times New Roman"/>
        </w:rPr>
        <w:t xml:space="preserve"> детей на территории лагерей - ЗАПРЕЩЕНО.</w:t>
      </w:r>
    </w:p>
    <w:p w:rsidR="00BB1EB5" w:rsidRDefault="00BB1EB5">
      <w:pPr>
        <w:pStyle w:val="a5"/>
        <w:rPr>
          <w:rFonts w:cs="Times New Roman"/>
        </w:rPr>
      </w:pPr>
    </w:p>
    <w:p w:rsidR="00BB1EB5" w:rsidRDefault="00BB1E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Условия участия в Фестивале-слёте</w:t>
      </w:r>
    </w:p>
    <w:p w:rsidR="00BB1EB5" w:rsidRDefault="00BB1EB5">
      <w:pPr>
        <w:pStyle w:val="a5"/>
        <w:jc w:val="both"/>
        <w:rPr>
          <w:rFonts w:cs="Times New Roman"/>
        </w:rPr>
      </w:pPr>
      <w:r>
        <w:rPr>
          <w:rFonts w:cs="Times New Roman"/>
        </w:rPr>
        <w:t xml:space="preserve">4.1. Делегации участвуют в Фестивале в соответствии с заявкой (Приложение № 1), поданной в </w:t>
      </w:r>
      <w:r w:rsidR="0043662F">
        <w:rPr>
          <w:rFonts w:cs="Times New Roman"/>
        </w:rPr>
        <w:t>адрес МКУК</w:t>
      </w:r>
      <w:r>
        <w:rPr>
          <w:rFonts w:cs="Times New Roman"/>
        </w:rPr>
        <w:t xml:space="preserve"> </w:t>
      </w:r>
      <w:r w:rsidR="0043662F">
        <w:rPr>
          <w:rFonts w:cs="Times New Roman"/>
        </w:rPr>
        <w:t>«Максатихинский</w:t>
      </w:r>
      <w:r>
        <w:rPr>
          <w:rFonts w:cs="Times New Roman"/>
        </w:rPr>
        <w:t xml:space="preserve"> межпоселенческий центр культуры и досуга» до 31 июля 2022 года. </w:t>
      </w:r>
    </w:p>
    <w:p w:rsidR="00BB1EB5" w:rsidRDefault="00BB1EB5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Куратор – директор МКУК «Максатихинский межпоселенческий центр культуры и досуга» Кузнецова Юлия Алексеевна, моб. тел.   8 920 688 38 22, адрес электронной почты: </w:t>
      </w:r>
      <w:r>
        <w:rPr>
          <w:sz w:val="24"/>
          <w:szCs w:val="24"/>
        </w:rPr>
        <w:t>rimo2010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@yandex.</w:t>
        </w:r>
      </w:hyperlink>
      <w:r>
        <w:rPr>
          <w:rStyle w:val="a7"/>
          <w:rFonts w:ascii="Times New Roman" w:hAnsi="Times New Roman" w:cs="Times New Roman"/>
          <w:sz w:val="24"/>
          <w:szCs w:val="24"/>
        </w:rPr>
        <w:t>ru</w:t>
      </w:r>
      <w:r>
        <w:rPr>
          <w:sz w:val="24"/>
          <w:szCs w:val="24"/>
        </w:rPr>
        <w:t>.</w:t>
      </w:r>
    </w:p>
    <w:p w:rsidR="00BB1EB5" w:rsidRDefault="00BB1EB5">
      <w:pPr>
        <w:keepNext/>
        <w:widowControl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</w:t>
      </w:r>
      <w:r>
        <w:t xml:space="preserve"> </w:t>
      </w:r>
      <w:r>
        <w:rPr>
          <w:sz w:val="28"/>
          <w:szCs w:val="28"/>
        </w:rPr>
        <w:t>Расходы, связанные с организацией и проведением Фестиваля (проезд от места сбора (пл. Свобода д.2) до места проведения Слета и обратно, а также питание делегаций) – за счет направляющей стороны.</w:t>
      </w:r>
    </w:p>
    <w:p w:rsidR="00BB1EB5" w:rsidRDefault="00BB1EB5">
      <w:pPr>
        <w:pStyle w:val="a5"/>
        <w:jc w:val="both"/>
        <w:rPr>
          <w:rFonts w:cs="Times New Roman"/>
        </w:rPr>
      </w:pPr>
      <w:r>
        <w:rPr>
          <w:rFonts w:cs="Times New Roman"/>
        </w:rPr>
        <w:t>4.3. Проживание осуществляется в палатках. Команды прибывают со своими палатками, туристическими ковриками и спальными мешками. Необходимое для размещения оборудование и личные вещи делегации привозят самостоятельно (в соответствии с рекомендуемым перечнем, указанным в Приложении № 2).</w:t>
      </w:r>
    </w:p>
    <w:p w:rsidR="00BB1EB5" w:rsidRDefault="00BB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Делегации размещаются на территории слета в соответствии со схемой расположения, предложенной организационным комитетом. </w:t>
      </w:r>
    </w:p>
    <w:p w:rsidR="00BB1EB5" w:rsidRDefault="00BB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Приготовление пищи производится самостоятельно каждой делегацией, своими поварами в соответствии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 Питание делегации осуществляется в специально отведенном месте из одноразовой посуды.</w:t>
      </w:r>
    </w:p>
    <w:p w:rsidR="00BB1EB5" w:rsidRDefault="00BB1E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Ответственность за членов делегации на протяжении работы Фестиваля -слета, возлагается на руководителя делегации.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Участники и гости мероприятия, своим участием подтверждают соблюдение Правил Фестиваля-слета (Приложение № 3).</w:t>
      </w:r>
    </w:p>
    <w:p w:rsidR="00BB1EB5" w:rsidRDefault="00BB1EB5">
      <w:pPr>
        <w:pStyle w:val="a5"/>
        <w:jc w:val="both"/>
        <w:rPr>
          <w:rFonts w:cs="Times New Roman"/>
        </w:rPr>
      </w:pPr>
      <w:r>
        <w:rPr>
          <w:rFonts w:cs="Times New Roman"/>
        </w:rPr>
        <w:t>4.8. Требования к подготовке делегации.</w:t>
      </w:r>
    </w:p>
    <w:p w:rsidR="00BB1EB5" w:rsidRDefault="00BB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Список документов</w:t>
      </w:r>
      <w:r>
        <w:rPr>
          <w:sz w:val="28"/>
          <w:szCs w:val="28"/>
        </w:rPr>
        <w:t>, которые необходимо иметь при себе:</w:t>
      </w:r>
    </w:p>
    <w:p w:rsidR="00BB1EB5" w:rsidRDefault="00BB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документ, удостоверяющий личность (свидетельство о рождении, паспорт, военный билет);</w:t>
      </w:r>
    </w:p>
    <w:p w:rsidR="00BB1EB5" w:rsidRDefault="00BB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полис обязательного медицинского страхования;</w:t>
      </w:r>
    </w:p>
    <w:p w:rsidR="00BB1EB5" w:rsidRDefault="00BB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Список рекомендуемых материалов</w:t>
      </w:r>
      <w:r>
        <w:rPr>
          <w:sz w:val="28"/>
          <w:szCs w:val="28"/>
        </w:rPr>
        <w:t>:</w:t>
      </w:r>
    </w:p>
    <w:p w:rsidR="00BB1EB5" w:rsidRDefault="00BB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символика и атрибутика организации;</w:t>
      </w:r>
    </w:p>
    <w:p w:rsidR="00BB1EB5" w:rsidRDefault="00BB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все участники команды должны иметь нагрудные эмблемы, а также эмблема установлена на отведенной территории.  </w:t>
      </w:r>
    </w:p>
    <w:p w:rsidR="00BB1EB5" w:rsidRDefault="00BB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t xml:space="preserve"> </w:t>
      </w:r>
      <w:r>
        <w:rPr>
          <w:sz w:val="28"/>
          <w:szCs w:val="28"/>
        </w:rPr>
        <w:t>На отведённой команде территории запрещается:</w:t>
      </w:r>
    </w:p>
    <w:p w:rsidR="00BB1EB5" w:rsidRDefault="00BB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курение, употребление психотропных и наркотических средств, распитие спиртных напитков;</w:t>
      </w:r>
    </w:p>
    <w:p w:rsidR="00BB1EB5" w:rsidRDefault="00BB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на территории несовершеннолетних.</w:t>
      </w:r>
    </w:p>
    <w:p w:rsidR="00BB1EB5" w:rsidRDefault="00BB1EB5">
      <w:pPr>
        <w:jc w:val="both"/>
        <w:rPr>
          <w:sz w:val="28"/>
          <w:szCs w:val="28"/>
        </w:rPr>
      </w:pPr>
    </w:p>
    <w:p w:rsidR="00BB1EB5" w:rsidRDefault="00BB1EB5">
      <w:pPr>
        <w:pStyle w:val="a5"/>
        <w:ind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5. Порядок проведения и содержание Фестиваля-слёта</w:t>
      </w:r>
    </w:p>
    <w:p w:rsidR="00BB1EB5" w:rsidRDefault="00BB1EB5">
      <w:pPr>
        <w:pStyle w:val="a5"/>
        <w:jc w:val="both"/>
        <w:rPr>
          <w:rFonts w:cs="Times New Roman"/>
        </w:rPr>
      </w:pPr>
    </w:p>
    <w:p w:rsidR="00BB1EB5" w:rsidRDefault="00BB1EB5">
      <w:pPr>
        <w:pStyle w:val="a5"/>
        <w:jc w:val="both"/>
        <w:rPr>
          <w:rFonts w:cs="Times New Roman"/>
          <w:b/>
          <w:bCs/>
          <w:u w:val="single"/>
        </w:rPr>
      </w:pPr>
      <w:r>
        <w:rPr>
          <w:rFonts w:cs="Times New Roman"/>
        </w:rPr>
        <w:t xml:space="preserve">5.1. Мероприятие проводится на территории Максатихинского района Тверской области, а </w:t>
      </w:r>
      <w:r w:rsidR="0043662F">
        <w:rPr>
          <w:rFonts w:cs="Times New Roman"/>
        </w:rPr>
        <w:t>именно в</w:t>
      </w:r>
      <w:r>
        <w:rPr>
          <w:rFonts w:cs="Times New Roman"/>
        </w:rPr>
        <w:t xml:space="preserve"> д.</w:t>
      </w:r>
      <w:r w:rsidR="0043662F">
        <w:rPr>
          <w:rFonts w:cs="Times New Roman"/>
        </w:rPr>
        <w:t xml:space="preserve"> Засека с</w:t>
      </w:r>
      <w:r>
        <w:rPr>
          <w:rFonts w:cs="Times New Roman"/>
          <w:b/>
          <w:bCs/>
          <w:u w:val="single"/>
        </w:rPr>
        <w:t xml:space="preserve"> </w:t>
      </w:r>
      <w:r w:rsidR="0043662F">
        <w:rPr>
          <w:rFonts w:cs="Times New Roman"/>
          <w:b/>
          <w:bCs/>
          <w:u w:val="single"/>
        </w:rPr>
        <w:t>4 августа</w:t>
      </w:r>
      <w:r>
        <w:rPr>
          <w:rFonts w:cs="Times New Roman"/>
          <w:b/>
          <w:bCs/>
          <w:u w:val="single"/>
        </w:rPr>
        <w:t xml:space="preserve"> по 5 августа 2022 года.</w:t>
      </w:r>
    </w:p>
    <w:p w:rsidR="00BB1EB5" w:rsidRDefault="00BB1EB5">
      <w:pPr>
        <w:pStyle w:val="a5"/>
        <w:jc w:val="both"/>
        <w:rPr>
          <w:rFonts w:cs="Times New Roman"/>
        </w:rPr>
      </w:pPr>
      <w:r>
        <w:rPr>
          <w:rFonts w:cs="Times New Roman"/>
        </w:rPr>
        <w:t xml:space="preserve"> Дата заезда – 4 августа 2022 года </w:t>
      </w:r>
      <w:r w:rsidR="0043662F">
        <w:rPr>
          <w:rFonts w:cs="Times New Roman"/>
        </w:rPr>
        <w:t>с 09</w:t>
      </w:r>
      <w:r>
        <w:rPr>
          <w:rFonts w:cs="Times New Roman"/>
        </w:rPr>
        <w:t xml:space="preserve">-10 часов. </w:t>
      </w:r>
    </w:p>
    <w:p w:rsidR="00BB1EB5" w:rsidRDefault="00BB1EB5">
      <w:pPr>
        <w:pStyle w:val="a5"/>
        <w:jc w:val="both"/>
        <w:rPr>
          <w:rFonts w:cs="Times New Roman"/>
        </w:rPr>
      </w:pPr>
      <w:r>
        <w:rPr>
          <w:rFonts w:cs="Times New Roman"/>
        </w:rPr>
        <w:t>Организационный сбор руко</w:t>
      </w:r>
      <w:r w:rsidR="00C10A6F">
        <w:rPr>
          <w:rFonts w:cs="Times New Roman"/>
        </w:rPr>
        <w:t xml:space="preserve">водителей (капитанов) команд в </w:t>
      </w:r>
      <w:r>
        <w:rPr>
          <w:rFonts w:cs="Times New Roman"/>
        </w:rPr>
        <w:t>11:00 в штабе организаторов.</w:t>
      </w:r>
      <w:r>
        <w:rPr>
          <w:rFonts w:cs="Times New Roman"/>
        </w:rPr>
        <w:br/>
      </w:r>
      <w:r>
        <w:rPr>
          <w:rFonts w:cs="Times New Roman"/>
        </w:rPr>
        <w:tab/>
        <w:t>5.2. Общее руководство по подготовке и проведению слета осуществляет организационный комитет.</w:t>
      </w:r>
    </w:p>
    <w:p w:rsidR="00BB1EB5" w:rsidRDefault="00BB1EB5">
      <w:pPr>
        <w:pStyle w:val="a5"/>
        <w:jc w:val="both"/>
        <w:rPr>
          <w:rFonts w:cs="Times New Roman"/>
        </w:rPr>
      </w:pPr>
      <w:r>
        <w:rPr>
          <w:rFonts w:cs="Times New Roman"/>
        </w:rPr>
        <w:t>5.3.  Программа фестиваля-слёта реализуется в течение всего времени пребывания делегаций на слете.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Основными идеологическими направлениями фестиваля-слёта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являются: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 толерантность</w:t>
      </w:r>
      <w:r>
        <w:rPr>
          <w:sz w:val="28"/>
          <w:szCs w:val="28"/>
        </w:rPr>
        <w:t xml:space="preserve"> (как терпимость, сопричастность, бережное отношение к человеку);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 креативность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(как проявление творческого подхода к делу);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 активность и инициативность</w:t>
      </w:r>
      <w:r>
        <w:rPr>
          <w:sz w:val="28"/>
          <w:szCs w:val="28"/>
        </w:rPr>
        <w:t xml:space="preserve"> (как включенность в различные виды деятельности, участие в выдвижении и реализации инициатив, предполагающих изменение себя и окружающей среды в позитивную сторону); 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 ориентация на позитивные ценности:</w:t>
      </w:r>
      <w:r>
        <w:rPr>
          <w:sz w:val="28"/>
          <w:szCs w:val="28"/>
        </w:rPr>
        <w:t xml:space="preserve"> патриотизм, здоровье, труд, экология (человека и природы), свобода и ответственность. 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 Виды, включенные в общекомандный зачет: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Конкурс представления команд «</w:t>
      </w:r>
      <w:r>
        <w:rPr>
          <w:color w:val="000000"/>
          <w:sz w:val="28"/>
          <w:szCs w:val="28"/>
        </w:rPr>
        <w:t>Без прошлого - нет   будущего» (визитная                 карточка</w:t>
      </w:r>
      <w:r>
        <w:rPr>
          <w:sz w:val="28"/>
          <w:szCs w:val="28"/>
        </w:rPr>
        <w:t xml:space="preserve">);      </w:t>
      </w:r>
    </w:p>
    <w:p w:rsidR="0043662F" w:rsidRDefault="0043662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1EB5">
        <w:rPr>
          <w:sz w:val="28"/>
          <w:szCs w:val="28"/>
        </w:rPr>
        <w:t xml:space="preserve"> - Соревнования по контрольно-т</w:t>
      </w:r>
      <w:r>
        <w:rPr>
          <w:sz w:val="28"/>
          <w:szCs w:val="28"/>
        </w:rPr>
        <w:t xml:space="preserve">уристическому маршруту;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1EB5" w:rsidRDefault="0043662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1EB5">
        <w:rPr>
          <w:sz w:val="28"/>
          <w:szCs w:val="28"/>
        </w:rPr>
        <w:t xml:space="preserve"> - Конкурс туристического быта;</w:t>
      </w:r>
    </w:p>
    <w:p w:rsidR="00BB1EB5" w:rsidRDefault="0043662F" w:rsidP="004366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EB5">
        <w:rPr>
          <w:sz w:val="28"/>
          <w:szCs w:val="28"/>
        </w:rPr>
        <w:t xml:space="preserve">  - Спортивно – развлекательная программа «Русские не сдаются»;</w:t>
      </w:r>
    </w:p>
    <w:p w:rsidR="00BB1EB5" w:rsidRDefault="004366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1EB5">
        <w:rPr>
          <w:sz w:val="28"/>
          <w:szCs w:val="28"/>
        </w:rPr>
        <w:t>- «Перетягивание каната» (турнир);</w:t>
      </w:r>
    </w:p>
    <w:p w:rsidR="00BB1EB5" w:rsidRDefault="0043662F" w:rsidP="004366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EB5">
        <w:rPr>
          <w:sz w:val="28"/>
          <w:szCs w:val="28"/>
        </w:rPr>
        <w:t xml:space="preserve">  - Конкурс</w:t>
      </w:r>
      <w:r>
        <w:rPr>
          <w:sz w:val="28"/>
          <w:szCs w:val="28"/>
        </w:rPr>
        <w:t xml:space="preserve"> </w:t>
      </w:r>
      <w:r w:rsidR="00BB1EB5">
        <w:rPr>
          <w:sz w:val="28"/>
          <w:szCs w:val="28"/>
        </w:rPr>
        <w:t xml:space="preserve">"Обычаи, традиции и обряды народов </w:t>
      </w:r>
      <w:r>
        <w:rPr>
          <w:sz w:val="28"/>
          <w:szCs w:val="28"/>
        </w:rPr>
        <w:t>России</w:t>
      </w:r>
      <w:r w:rsidR="00BB1EB5">
        <w:rPr>
          <w:sz w:val="28"/>
          <w:szCs w:val="28"/>
        </w:rPr>
        <w:t>";</w:t>
      </w:r>
    </w:p>
    <w:p w:rsidR="00BB1EB5" w:rsidRDefault="004366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BB1EB5">
        <w:rPr>
          <w:sz w:val="28"/>
          <w:szCs w:val="28"/>
        </w:rPr>
        <w:t>Конкурс капитанов;</w:t>
      </w:r>
    </w:p>
    <w:p w:rsidR="00903936" w:rsidRDefault="00903936">
      <w:pPr>
        <w:rPr>
          <w:sz w:val="28"/>
          <w:szCs w:val="28"/>
        </w:rPr>
      </w:pPr>
      <w:r>
        <w:rPr>
          <w:sz w:val="28"/>
          <w:szCs w:val="28"/>
        </w:rPr>
        <w:t xml:space="preserve">       - Ночной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«Точка отсчета»</w:t>
      </w:r>
    </w:p>
    <w:p w:rsidR="00BB1EB5" w:rsidRDefault="0043662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BB1EB5">
        <w:rPr>
          <w:sz w:val="28"/>
          <w:szCs w:val="28"/>
        </w:rPr>
        <w:t>- Индивидуальная тропа(1+1);</w:t>
      </w:r>
    </w:p>
    <w:p w:rsidR="00BB1EB5" w:rsidRDefault="0043662F" w:rsidP="0043662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1EB5">
        <w:rPr>
          <w:sz w:val="28"/>
          <w:szCs w:val="28"/>
        </w:rPr>
        <w:t>- Конкурс поваров.</w:t>
      </w:r>
    </w:p>
    <w:p w:rsidR="00903936" w:rsidRDefault="00BB1EB5" w:rsidP="009039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5.6.  Виды, не включенные в общекомандный зачет:</w:t>
      </w:r>
    </w:p>
    <w:p w:rsidR="00903936" w:rsidRPr="00903936" w:rsidRDefault="00903936" w:rsidP="0090393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903936">
        <w:rPr>
          <w:rFonts w:eastAsia="Times New Roman"/>
          <w:sz w:val="28"/>
          <w:szCs w:val="28"/>
        </w:rPr>
        <w:t xml:space="preserve"> </w:t>
      </w:r>
      <w:proofErr w:type="spellStart"/>
      <w:r w:rsidRPr="00903936">
        <w:rPr>
          <w:rFonts w:eastAsia="Times New Roman"/>
          <w:sz w:val="28"/>
          <w:szCs w:val="28"/>
        </w:rPr>
        <w:t>Тимбилдинг</w:t>
      </w:r>
      <w:proofErr w:type="spellEnd"/>
      <w:r w:rsidRPr="00903936">
        <w:rPr>
          <w:rFonts w:eastAsia="Times New Roman"/>
          <w:sz w:val="28"/>
          <w:szCs w:val="28"/>
        </w:rPr>
        <w:t xml:space="preserve"> «Мосты дружбы» (Игры на знакомство)</w:t>
      </w:r>
    </w:p>
    <w:p w:rsidR="00BB1EB5" w:rsidRDefault="00903936" w:rsidP="00903936">
      <w:pPr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BB1EB5">
        <w:rPr>
          <w:sz w:val="28"/>
          <w:szCs w:val="28"/>
        </w:rPr>
        <w:t xml:space="preserve"> Зарядка «</w:t>
      </w:r>
      <w:proofErr w:type="spellStart"/>
      <w:r w:rsidR="00BB1EB5">
        <w:rPr>
          <w:sz w:val="28"/>
          <w:szCs w:val="28"/>
        </w:rPr>
        <w:t>БоДрое</w:t>
      </w:r>
      <w:proofErr w:type="spellEnd"/>
      <w:r w:rsidR="00BB1EB5">
        <w:rPr>
          <w:sz w:val="28"/>
          <w:szCs w:val="28"/>
        </w:rPr>
        <w:t xml:space="preserve"> Утро!».</w:t>
      </w:r>
    </w:p>
    <w:p w:rsidR="00BB1EB5" w:rsidRDefault="00BB1EB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- Флэш-моб «Танцы народов мира» (танцевальный). </w:t>
      </w:r>
    </w:p>
    <w:p w:rsidR="00BB1EB5" w:rsidRDefault="00903936" w:rsidP="0090393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B1EB5">
        <w:rPr>
          <w:sz w:val="28"/>
          <w:szCs w:val="28"/>
        </w:rPr>
        <w:t>-</w:t>
      </w:r>
      <w:r w:rsidR="00BB1EB5">
        <w:t xml:space="preserve"> </w:t>
      </w:r>
      <w:proofErr w:type="gramStart"/>
      <w:r w:rsidR="0043662F">
        <w:rPr>
          <w:sz w:val="28"/>
          <w:szCs w:val="28"/>
        </w:rPr>
        <w:t>Фотосессия  и</w:t>
      </w:r>
      <w:proofErr w:type="gramEnd"/>
      <w:r w:rsidR="0043662F">
        <w:rPr>
          <w:sz w:val="28"/>
          <w:szCs w:val="28"/>
        </w:rPr>
        <w:t xml:space="preserve"> др.</w:t>
      </w:r>
      <w:bookmarkStart w:id="0" w:name="_GoBack"/>
      <w:bookmarkEnd w:id="0"/>
    </w:p>
    <w:p w:rsidR="00BB1EB5" w:rsidRDefault="00BB1EB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5.7 Оргкомитет имеет право вносить изменения в отдельные виды</w:t>
      </w:r>
    </w:p>
    <w:p w:rsidR="00BB1EB5" w:rsidRPr="00C10A6F" w:rsidRDefault="00BB1EB5" w:rsidP="00C10A6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соревнований и программу Фестиваля</w:t>
      </w:r>
      <w:r>
        <w:rPr>
          <w:b/>
          <w:bCs/>
          <w:sz w:val="28"/>
          <w:szCs w:val="28"/>
        </w:rPr>
        <w:t xml:space="preserve">       </w:t>
      </w:r>
    </w:p>
    <w:p w:rsidR="00BB1EB5" w:rsidRDefault="00BB1E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3662F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6.  Программа фестиваля-слёта</w:t>
      </w:r>
    </w:p>
    <w:p w:rsidR="00BB1EB5" w:rsidRDefault="00BB1EB5">
      <w:pPr>
        <w:ind w:firstLine="708"/>
        <w:jc w:val="both"/>
        <w:rPr>
          <w:b/>
          <w:bCs/>
          <w:sz w:val="28"/>
          <w:szCs w:val="28"/>
        </w:rPr>
      </w:pP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фестиваля-слёта (Приложение № 4) включает в себя интерактивные мастер-классы, творческий блок, спортивно- развлекательную программу, конкурсы и викторины и </w:t>
      </w:r>
      <w:proofErr w:type="spellStart"/>
      <w:r>
        <w:rPr>
          <w:sz w:val="28"/>
          <w:szCs w:val="28"/>
        </w:rPr>
        <w:t>мн.др</w:t>
      </w:r>
      <w:proofErr w:type="spellEnd"/>
      <w:r>
        <w:rPr>
          <w:sz w:val="28"/>
          <w:szCs w:val="28"/>
        </w:rPr>
        <w:t>.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погодных условий организаторы мероприятия оставляют за собой право менять программу и формат проведения отдельных блоков. </w:t>
      </w:r>
    </w:p>
    <w:p w:rsidR="00BB1EB5" w:rsidRDefault="00BB1EB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проведения нескольких видов:</w:t>
      </w:r>
    </w:p>
    <w:p w:rsidR="00BB1EB5" w:rsidRDefault="00BB1EB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spellStart"/>
      <w:r>
        <w:rPr>
          <w:b/>
          <w:bCs/>
          <w:sz w:val="28"/>
          <w:szCs w:val="28"/>
        </w:rPr>
        <w:t>Контрольно</w:t>
      </w:r>
      <w:proofErr w:type="spellEnd"/>
      <w:r>
        <w:rPr>
          <w:b/>
          <w:bCs/>
          <w:sz w:val="28"/>
          <w:szCs w:val="28"/>
        </w:rPr>
        <w:t xml:space="preserve"> - туристический маршрут(КТМ)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командное. Состав команды - 6 человек, не менее 2-х мужчин (штраф +1 минута за отсутствие мужчины в команде).</w:t>
      </w:r>
    </w:p>
    <w:p w:rsidR="00BB1EB5" w:rsidRDefault="00BB1EB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по виду КТМ включают в себя элементы ориентирования на местности, техники и тактики преодоления естественных и искусственных препятствий в пути. Дистанция трассы до 1,5 километров.  </w:t>
      </w: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стартовой площадке команде выдается зачетный маршрутный лист. Явка команд в стартовый городок за 5 минуты до старта. За это время команда предъявляет свое снаряжение для проверки. Завершение финиша - по последнему участнику команды.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команды в зачетном маршрутном листе указывается последовательность прохождения этапов. Судейская коллегия оставляет за собой право до начала соревнований менять состав последовательности прохождения этапов соревнований и их количество.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 команды определяется</w:t>
      </w:r>
      <w:r>
        <w:rPr>
          <w:sz w:val="28"/>
          <w:szCs w:val="28"/>
        </w:rPr>
        <w:t xml:space="preserve"> по времени со старта до прихода на финиш и штрафному времени, полученному при прохождении этапов (1 штраф + 10 сек.);</w:t>
      </w: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равенстве результатов место определяется по лучшему прохождению</w:t>
      </w: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технически сложных этапов, меньшее количество штрафных баллов (решение судейской коллегии).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потерю зачетного маршрутного листа команда снимается с дистанции.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травмы участника команда оказывает первую медицинскую помощь и транспортирует его в район финиша.</w:t>
      </w: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Командное снаряжение: спортивная форма желательно с длинными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рукавами, х/б перчатки, кроссовки</w:t>
      </w:r>
    </w:p>
    <w:p w:rsidR="00BB1EB5" w:rsidRDefault="00BB1EB5">
      <w:pPr>
        <w:jc w:val="both"/>
        <w:rPr>
          <w:sz w:val="28"/>
          <w:szCs w:val="28"/>
        </w:rPr>
      </w:pP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b/>
          <w:bCs/>
          <w:sz w:val="28"/>
          <w:szCs w:val="28"/>
        </w:rPr>
        <w:t>Конкурс туристического быта</w:t>
      </w:r>
      <w:r>
        <w:rPr>
          <w:sz w:val="28"/>
          <w:szCs w:val="28"/>
        </w:rPr>
        <w:t>.</w:t>
      </w: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Конкурс проводится в течение всего Фестиваля. Судьи конкурса проводят обход лагеря, с выставлением соответствующих баллов.</w:t>
      </w: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Итоги конкурса подводятся в последний день путем суммирования баллов, набранных командой. При подведении конкурса на лучший туристический быт учитываются чистота и порядок на территории лагеря </w:t>
      </w:r>
      <w:r>
        <w:rPr>
          <w:sz w:val="28"/>
          <w:szCs w:val="28"/>
        </w:rPr>
        <w:lastRenderedPageBreak/>
        <w:t>команды, наличие средств: пожарной безопасности, правильность и безопасность в установке палаток, оборудование места приготовления пищи, наличие мест для мусора и пищевых отходов, наличие медицинской аптечки, для оказания первой помощи, оригинальность и творчество в оформлении своего лагеря.</w:t>
      </w:r>
    </w:p>
    <w:p w:rsidR="00BB1EB5" w:rsidRDefault="00BB1EB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b/>
          <w:bCs/>
          <w:sz w:val="28"/>
          <w:szCs w:val="28"/>
        </w:rPr>
        <w:t>Конкурс представления команд " Без прошлого-нет будущего"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представляет свой коллектив, муниципальное образование, регион, одновременно представляет себя в свободной форме. 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43662F">
        <w:rPr>
          <w:sz w:val="28"/>
          <w:szCs w:val="28"/>
        </w:rPr>
        <w:t>год посвящён</w:t>
      </w:r>
      <w:r>
        <w:rPr>
          <w:sz w:val="28"/>
          <w:szCs w:val="28"/>
        </w:rPr>
        <w:t xml:space="preserve"> Году культурного наследия народов России.</w:t>
      </w:r>
    </w:p>
    <w:p w:rsidR="00BB1EB5" w:rsidRDefault="00436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творческих</w:t>
      </w:r>
      <w:r w:rsidR="00BB1EB5">
        <w:rPr>
          <w:sz w:val="28"/>
          <w:szCs w:val="28"/>
        </w:rPr>
        <w:t xml:space="preserve"> выступлений «Без про</w:t>
      </w:r>
      <w:r>
        <w:rPr>
          <w:sz w:val="28"/>
          <w:szCs w:val="28"/>
        </w:rPr>
        <w:t>шлого – нет будущего»</w:t>
      </w:r>
      <w:r w:rsidR="00BB1EB5">
        <w:rPr>
          <w:sz w:val="28"/>
          <w:szCs w:val="28"/>
        </w:rPr>
        <w:t>. Представление должно быть оригинальным и отражать лицо команды. Оценивается сложность, юмор, наличие в выступлении информации о команде и участниках, наличие единой формы и эмблемы команды. В эмблеме должны быть отражены тематика Фестиваля и назван</w:t>
      </w:r>
      <w:r>
        <w:rPr>
          <w:sz w:val="28"/>
          <w:szCs w:val="28"/>
        </w:rPr>
        <w:t xml:space="preserve">ие команды. Время </w:t>
      </w:r>
      <w:r w:rsidR="00C10A6F">
        <w:rPr>
          <w:sz w:val="28"/>
          <w:szCs w:val="28"/>
        </w:rPr>
        <w:t>выступления 5</w:t>
      </w:r>
      <w:r w:rsidR="00BB1EB5">
        <w:rPr>
          <w:sz w:val="28"/>
          <w:szCs w:val="28"/>
        </w:rPr>
        <w:t xml:space="preserve"> -7минут.</w:t>
      </w: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>
        <w:rPr>
          <w:b/>
          <w:bCs/>
          <w:sz w:val="28"/>
          <w:szCs w:val="28"/>
        </w:rPr>
        <w:t>Спортивно – развлекательная программа «Русские не сдаются»</w:t>
      </w:r>
      <w:r>
        <w:rPr>
          <w:sz w:val="28"/>
          <w:szCs w:val="28"/>
        </w:rPr>
        <w:t xml:space="preserve"> - Команда проходит маршрут, преодолевая препятствия, применив смекалку, силу и хорошее настроение.  Каждый этап оценивается жюри. </w:t>
      </w:r>
    </w:p>
    <w:p w:rsidR="00BB1EB5" w:rsidRDefault="00BB1EB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6.5. </w:t>
      </w:r>
      <w:r>
        <w:rPr>
          <w:b/>
          <w:bCs/>
          <w:sz w:val="28"/>
          <w:szCs w:val="28"/>
        </w:rPr>
        <w:t>Конкурс:</w:t>
      </w:r>
      <w:r w:rsidR="004366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Традиции, обряды и </w:t>
      </w:r>
      <w:r w:rsidR="0043662F">
        <w:rPr>
          <w:b/>
          <w:bCs/>
          <w:sz w:val="28"/>
          <w:szCs w:val="28"/>
        </w:rPr>
        <w:t>обычаи народов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является домашним заданием.  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43662F">
        <w:rPr>
          <w:sz w:val="28"/>
          <w:szCs w:val="28"/>
        </w:rPr>
        <w:t>«В</w:t>
      </w:r>
      <w:r>
        <w:rPr>
          <w:sz w:val="28"/>
          <w:szCs w:val="28"/>
        </w:rPr>
        <w:t xml:space="preserve"> старину бывало...". 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Традиции народов России: сказания и гадания, заговоры и обряды, ритуалы и обычаи.  Участникам предлагается продемонстрировать обряды, традиции, </w:t>
      </w:r>
      <w:r w:rsidR="0043662F">
        <w:rPr>
          <w:sz w:val="28"/>
          <w:szCs w:val="28"/>
        </w:rPr>
        <w:t>ритуалы народов</w:t>
      </w:r>
      <w:r>
        <w:rPr>
          <w:sz w:val="28"/>
          <w:szCs w:val="28"/>
        </w:rPr>
        <w:t xml:space="preserve"> </w:t>
      </w:r>
      <w:r w:rsidR="0043662F">
        <w:rPr>
          <w:sz w:val="28"/>
          <w:szCs w:val="28"/>
        </w:rPr>
        <w:t>России (любой</w:t>
      </w:r>
      <w:r>
        <w:rPr>
          <w:sz w:val="28"/>
          <w:szCs w:val="28"/>
        </w:rPr>
        <w:t xml:space="preserve"> на выбор) 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Оценивается: 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-уровень и качество исполнительского мастерства;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-творческая индивидуальность;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-оригинальность;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замысел и идея подхода к выбранной теме.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Оценивается участие всей команды. Время выступления до 10 мин.</w:t>
      </w:r>
    </w:p>
    <w:p w:rsidR="00BB1EB5" w:rsidRDefault="00BB1EB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6.6. </w:t>
      </w:r>
      <w:r>
        <w:rPr>
          <w:b/>
          <w:bCs/>
          <w:sz w:val="28"/>
          <w:szCs w:val="28"/>
        </w:rPr>
        <w:t xml:space="preserve">  Конкурс капитанов</w:t>
      </w:r>
    </w:p>
    <w:p w:rsidR="00BB1EB5" w:rsidRDefault="00BB1EB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6.7</w:t>
      </w:r>
      <w:r>
        <w:rPr>
          <w:b/>
          <w:bCs/>
          <w:sz w:val="28"/>
          <w:szCs w:val="28"/>
        </w:rPr>
        <w:t xml:space="preserve">.      Конкурс поваров </w:t>
      </w:r>
      <w:r w:rsidR="0043662F">
        <w:rPr>
          <w:b/>
          <w:bCs/>
          <w:sz w:val="28"/>
          <w:szCs w:val="28"/>
        </w:rPr>
        <w:t>(частично</w:t>
      </w:r>
      <w:r>
        <w:rPr>
          <w:b/>
          <w:bCs/>
          <w:sz w:val="28"/>
          <w:szCs w:val="28"/>
        </w:rPr>
        <w:t xml:space="preserve"> домашнее задание)</w:t>
      </w:r>
    </w:p>
    <w:p w:rsidR="00BB1EB5" w:rsidRDefault="0043662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BB1EB5">
        <w:rPr>
          <w:b/>
          <w:bCs/>
          <w:sz w:val="28"/>
          <w:szCs w:val="28"/>
        </w:rPr>
        <w:t>Тема конкурса "Рыба моей мечты"</w:t>
      </w:r>
    </w:p>
    <w:p w:rsidR="00BB1EB5" w:rsidRDefault="00BB1EB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Рыба   давным-давно уже стала настоящим символом здорового питания.  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ваша команда может похвастать умением готовить из рыбы </w:t>
      </w:r>
      <w:r w:rsidR="00436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54D9">
        <w:rPr>
          <w:sz w:val="28"/>
          <w:szCs w:val="28"/>
        </w:rPr>
        <w:t xml:space="preserve">кулинарные </w:t>
      </w:r>
      <w:r>
        <w:rPr>
          <w:sz w:val="28"/>
          <w:szCs w:val="28"/>
        </w:rPr>
        <w:t>шедевры, то смело участвуйте в конкурсе «Рыба моей мечты».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  проходит в режиме реального времени, в котором принимает участие 1-2 представителя от команды. Капитаны команд сообщают членам жюри название блюда. По сигналу судьи участники </w:t>
      </w:r>
      <w:r w:rsidR="0043662F">
        <w:rPr>
          <w:sz w:val="28"/>
          <w:szCs w:val="28"/>
        </w:rPr>
        <w:t>начинают готовит</w:t>
      </w:r>
      <w:r>
        <w:rPr>
          <w:sz w:val="28"/>
          <w:szCs w:val="28"/>
        </w:rPr>
        <w:t xml:space="preserve"> блюдо. Главный продукт -</w:t>
      </w:r>
      <w:r w:rsidR="0043662F">
        <w:rPr>
          <w:sz w:val="28"/>
          <w:szCs w:val="28"/>
        </w:rPr>
        <w:t>Рыба (участники</w:t>
      </w:r>
      <w:r>
        <w:rPr>
          <w:sz w:val="28"/>
          <w:szCs w:val="28"/>
        </w:rPr>
        <w:t xml:space="preserve"> заранее подбирают нужный им продукт) Время приготовления 1 час. По истечении времени приготовленное блюдо сдается судьям.</w:t>
      </w:r>
      <w:r w:rsidR="00C10A6F">
        <w:rPr>
          <w:sz w:val="28"/>
          <w:szCs w:val="28"/>
        </w:rPr>
        <w:t xml:space="preserve"> Повар </w:t>
      </w:r>
      <w:r w:rsidR="0043662F">
        <w:rPr>
          <w:sz w:val="28"/>
          <w:szCs w:val="28"/>
        </w:rPr>
        <w:t>готовит презентацию</w:t>
      </w:r>
      <w:r w:rsidR="007454D9">
        <w:rPr>
          <w:sz w:val="28"/>
          <w:szCs w:val="28"/>
        </w:rPr>
        <w:t xml:space="preserve">- представление рыбного </w:t>
      </w:r>
      <w:proofErr w:type="gramStart"/>
      <w:r w:rsidR="007454D9">
        <w:rPr>
          <w:sz w:val="28"/>
          <w:szCs w:val="28"/>
        </w:rPr>
        <w:t>шедевра(</w:t>
      </w:r>
      <w:proofErr w:type="gramEnd"/>
      <w:r w:rsidR="007454D9">
        <w:rPr>
          <w:sz w:val="28"/>
          <w:szCs w:val="28"/>
        </w:rPr>
        <w:t>время защиты 3-5м)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подводятся по результатам дегустации.  Готовить командам блюдо заранее дома, </w:t>
      </w:r>
      <w:proofErr w:type="gramStart"/>
      <w:r>
        <w:rPr>
          <w:sz w:val="28"/>
          <w:szCs w:val="28"/>
        </w:rPr>
        <w:t>ЗАПРЕЩЕНО.(</w:t>
      </w:r>
      <w:proofErr w:type="gramEnd"/>
      <w:r>
        <w:rPr>
          <w:sz w:val="28"/>
          <w:szCs w:val="28"/>
        </w:rPr>
        <w:t xml:space="preserve"> </w:t>
      </w:r>
      <w:r w:rsidR="007454D9">
        <w:rPr>
          <w:sz w:val="28"/>
          <w:szCs w:val="28"/>
        </w:rPr>
        <w:t>штраф</w:t>
      </w:r>
      <w:r>
        <w:rPr>
          <w:sz w:val="28"/>
          <w:szCs w:val="28"/>
        </w:rPr>
        <w:t xml:space="preserve"> 5баллов)</w:t>
      </w:r>
    </w:p>
    <w:p w:rsidR="00BB1EB5" w:rsidRDefault="00BB1EB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Определение победителей</w:t>
      </w: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>7.1. Команда - победительница Фестиваля определяется по сумме очков, полученных по видам, включенным в общекомандный зачет, участие команды в конкурсах с учетом призовых и штрафных бонусов.</w:t>
      </w: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Команды, победившие в Фестивале, награждаются </w:t>
      </w:r>
      <w:r w:rsidR="007454D9">
        <w:rPr>
          <w:sz w:val="28"/>
          <w:szCs w:val="28"/>
        </w:rPr>
        <w:t>дипломами и</w:t>
      </w:r>
      <w:r>
        <w:rPr>
          <w:sz w:val="28"/>
          <w:szCs w:val="28"/>
        </w:rPr>
        <w:t xml:space="preserve"> памятными сувенирами.</w:t>
      </w: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>7.3. Все участники Фестиваля поощряются дипломами в различных номинациях.</w:t>
      </w:r>
    </w:p>
    <w:p w:rsidR="00BB1EB5" w:rsidRDefault="00BB1E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7454D9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>8. Финансирование</w:t>
      </w:r>
    </w:p>
    <w:p w:rsidR="00BB1EB5" w:rsidRDefault="00BB1EB5">
      <w:pPr>
        <w:ind w:firstLine="708"/>
        <w:jc w:val="both"/>
        <w:rPr>
          <w:sz w:val="28"/>
          <w:szCs w:val="28"/>
        </w:rPr>
      </w:pP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проведения Фестиваля-слёта осуществляется за счет средств Управления по делам культуры, молодежной политики, спорта и туризма администрации Максатихинского района (в рамках реализации муниципальной программы «Молодежная политика» в Максатихинском районе Тверской области на 2021 - 2025 годы), а также бюджетных средств МКУК «Максатихинский </w:t>
      </w:r>
      <w:r w:rsidR="007454D9">
        <w:rPr>
          <w:sz w:val="28"/>
          <w:szCs w:val="28"/>
        </w:rPr>
        <w:t>межпоселенческий центр</w:t>
      </w:r>
      <w:r>
        <w:rPr>
          <w:sz w:val="28"/>
          <w:szCs w:val="28"/>
        </w:rPr>
        <w:t xml:space="preserve"> культуры и досуга».</w:t>
      </w:r>
    </w:p>
    <w:p w:rsidR="00BB1EB5" w:rsidRDefault="00BB1EB5">
      <w:pPr>
        <w:ind w:firstLine="708"/>
        <w:jc w:val="both"/>
        <w:rPr>
          <w:sz w:val="28"/>
          <w:szCs w:val="28"/>
        </w:rPr>
      </w:pPr>
    </w:p>
    <w:p w:rsidR="00BB1EB5" w:rsidRDefault="00BB1EB5">
      <w:pPr>
        <w:pStyle w:val="af"/>
        <w:shd w:val="clear" w:color="auto" w:fill="FFFFFF"/>
        <w:spacing w:before="264" w:after="264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   </w:t>
      </w:r>
    </w:p>
    <w:p w:rsidR="00BB1EB5" w:rsidRDefault="00BB1EB5">
      <w:pPr>
        <w:pStyle w:val="af"/>
        <w:shd w:val="clear" w:color="auto" w:fill="FFFFFF"/>
        <w:spacing w:before="264" w:after="26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sectPr w:rsidR="00BB1EB5" w:rsidSect="00BB1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B5" w:rsidRDefault="00BB1EB5" w:rsidP="00BB1EB5">
      <w:r>
        <w:separator/>
      </w:r>
    </w:p>
  </w:endnote>
  <w:endnote w:type="continuationSeparator" w:id="0">
    <w:p w:rsidR="00BB1EB5" w:rsidRDefault="00BB1EB5" w:rsidP="00BB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B5" w:rsidRDefault="00BB1EB5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B5" w:rsidRDefault="00BB1EB5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B5" w:rsidRDefault="00BB1EB5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B5" w:rsidRDefault="00BB1EB5" w:rsidP="00BB1EB5">
      <w:r>
        <w:separator/>
      </w:r>
    </w:p>
  </w:footnote>
  <w:footnote w:type="continuationSeparator" w:id="0">
    <w:p w:rsidR="00BB1EB5" w:rsidRDefault="00BB1EB5" w:rsidP="00BB1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B5" w:rsidRDefault="00BB1EB5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B5" w:rsidRDefault="00BB1EB5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B5" w:rsidRDefault="00BB1EB5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EB5"/>
    <w:rsid w:val="0043662F"/>
    <w:rsid w:val="007454D9"/>
    <w:rsid w:val="00903936"/>
    <w:rsid w:val="00BB1EB5"/>
    <w:rsid w:val="00C10A6F"/>
    <w:rsid w:val="00C6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386999-0B32-4874-BA7A-03AB306D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tabs>
        <w:tab w:val="center" w:pos="2438"/>
      </w:tabs>
      <w:outlineLvl w:val="0"/>
    </w:pPr>
    <w:rPr>
      <w:rFonts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B1E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sz w:val="24"/>
      <w:szCs w:val="24"/>
      <w:lang w:val="ru-RU"/>
    </w:rPr>
  </w:style>
  <w:style w:type="paragraph" w:styleId="a3">
    <w:name w:val="Body Text"/>
    <w:basedOn w:val="a"/>
    <w:link w:val="a4"/>
    <w:uiPriority w:val="99"/>
    <w:pPr>
      <w:widowControl/>
      <w:jc w:val="center"/>
    </w:pPr>
    <w:rPr>
      <w:rFonts w:cstheme="minorBidi"/>
      <w:b/>
      <w:bCs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BB1EB5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Pr>
      <w:b/>
      <w:bCs/>
      <w:sz w:val="28"/>
      <w:szCs w:val="28"/>
      <w:lang w:val="ru-RU"/>
    </w:rPr>
  </w:style>
  <w:style w:type="paragraph" w:styleId="a5">
    <w:name w:val="Body Text Indent"/>
    <w:basedOn w:val="a"/>
    <w:link w:val="a6"/>
    <w:uiPriority w:val="99"/>
    <w:pPr>
      <w:widowControl/>
      <w:ind w:firstLine="720"/>
    </w:pPr>
    <w:rPr>
      <w:rFonts w:cstheme="minorBidi"/>
      <w:sz w:val="28"/>
      <w:szCs w:val="28"/>
    </w:rPr>
  </w:style>
  <w:style w:type="character" w:customStyle="1" w:styleId="BodyTextIndentChar">
    <w:name w:val="Body Text Indent Char"/>
    <w:basedOn w:val="a0"/>
    <w:uiPriority w:val="99"/>
    <w:semiHidden/>
    <w:rsid w:val="00BB1EB5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Pr>
      <w:sz w:val="28"/>
      <w:szCs w:val="28"/>
      <w:lang w:val="ru-RU"/>
    </w:rPr>
  </w:style>
  <w:style w:type="character" w:styleId="a7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8">
    <w:name w:val="No Spacing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a9">
    <w:name w:val="Базовый"/>
    <w:uiPriority w:val="99"/>
    <w:pPr>
      <w:tabs>
        <w:tab w:val="left" w:pos="709"/>
      </w:tabs>
      <w:autoSpaceDE w:val="0"/>
      <w:autoSpaceDN w:val="0"/>
      <w:adjustRightInd w:val="0"/>
      <w:spacing w:line="100" w:lineRule="atLeast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a">
    <w:name w:val="Содержимое таблицы"/>
    <w:basedOn w:val="a9"/>
    <w:uiPriority w:val="99"/>
    <w:rPr>
      <w:rFonts w:cstheme="minorBidi"/>
    </w:rPr>
  </w:style>
  <w:style w:type="paragraph" w:styleId="ab">
    <w:name w:val="Title"/>
    <w:basedOn w:val="a"/>
    <w:next w:val="a"/>
    <w:link w:val="ac"/>
    <w:uiPriority w:val="99"/>
    <w:qFormat/>
    <w:rPr>
      <w:rFonts w:ascii="Cambria" w:hAnsi="Cambria" w:cs="Cambria"/>
      <w:spacing w:val="-10"/>
      <w:sz w:val="56"/>
      <w:szCs w:val="56"/>
    </w:rPr>
  </w:style>
  <w:style w:type="character" w:customStyle="1" w:styleId="TitleChar">
    <w:name w:val="Title Char"/>
    <w:basedOn w:val="a0"/>
    <w:uiPriority w:val="10"/>
    <w:rsid w:val="00BB1E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rPr>
      <w:rFonts w:ascii="Cambria" w:hAnsi="Cambria" w:cs="Cambria"/>
      <w:spacing w:val="-10"/>
      <w:sz w:val="56"/>
      <w:szCs w:val="56"/>
      <w:lang w:val="ru-RU"/>
    </w:rPr>
  </w:style>
  <w:style w:type="paragraph" w:styleId="ad">
    <w:name w:val="Balloon Text"/>
    <w:basedOn w:val="a"/>
    <w:link w:val="ae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B1EB5"/>
    <w:rPr>
      <w:rFonts w:ascii="Times New Roman" w:hAnsi="Times New Roman" w:cs="Times New Roman"/>
      <w:sz w:val="0"/>
      <w:szCs w:val="0"/>
    </w:rPr>
  </w:style>
  <w:style w:type="character" w:customStyle="1" w:styleId="ae">
    <w:name w:val="Текст выноски Знак"/>
    <w:basedOn w:val="a0"/>
    <w:link w:val="ad"/>
    <w:uiPriority w:val="99"/>
    <w:rPr>
      <w:rFonts w:ascii="Segoe UI" w:hAnsi="Segoe UI" w:cs="Segoe UI"/>
      <w:sz w:val="18"/>
      <w:szCs w:val="18"/>
      <w:lang w:val="ru-RU"/>
    </w:rPr>
  </w:style>
  <w:style w:type="paragraph" w:styleId="af">
    <w:name w:val="Normal (Web)"/>
    <w:basedOn w:val="a"/>
    <w:uiPriority w:val="99"/>
    <w:pPr>
      <w:widowControl/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m_to@mail.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АдминАдминАдминАдминАдминАдминАдминАдмин</dc:creator>
  <cp:keywords/>
  <dc:description/>
  <cp:lastModifiedBy>User</cp:lastModifiedBy>
  <cp:revision>4</cp:revision>
  <cp:lastPrinted>2022-07-14T06:05:00Z</cp:lastPrinted>
  <dcterms:created xsi:type="dcterms:W3CDTF">2022-07-14T05:48:00Z</dcterms:created>
  <dcterms:modified xsi:type="dcterms:W3CDTF">2022-07-14T09:00:00Z</dcterms:modified>
</cp:coreProperties>
</file>