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показателям эффективности деятельности МО </w:t>
      </w:r>
      <w:proofErr w:type="gramStart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Максатихинский</w:t>
      </w:r>
      <w:proofErr w:type="spellEnd"/>
      <w:proofErr w:type="gramEnd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Тверской области за 20</w:t>
      </w:r>
      <w:r w:rsidR="00104619" w:rsidRPr="001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планируемый трёхлетний период.</w:t>
      </w:r>
    </w:p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9BF" w:rsidRPr="009059BF" w:rsidRDefault="009059BF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РФ от 28.04.2008 года 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11.09.2008 года № 1313-р, и распоряжения Правительства Тверской области от 29.04.2013 года № 201-рп «Об оценке эффективности деятельности органов местного самоуправления городских округов и муниципальных районов Тверской области», администрацией 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проведён анализ эффективности деятельности МО «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следующим сферам: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экономическое развитие, 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дошкольное образование детей,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и дополнительное образование,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физическая культура и спорт,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жилищное строительство и обеспечение граждан жильём;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жилищно-коммунальное хозяйство;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энергосбережение и повышение энергетической эффективности;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муниципального управления</w:t>
      </w:r>
    </w:p>
    <w:p w:rsid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оценивается по 4</w:t>
      </w:r>
      <w:r w:rsidR="002E4E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2E4E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2E6" w:rsidRDefault="004622E6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деятельности МО «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строится на основе ежегодных докладов отделов администрации 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059BF" w:rsidRDefault="009059BF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проведена по достигнутому уровню и динамике показателей социально-экономического развития муниципального образования, эффективности расходования средств местного бюджета. </w:t>
      </w:r>
    </w:p>
    <w:p w:rsidR="00AD33F3" w:rsidRPr="009059BF" w:rsidRDefault="00AD33F3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BF" w:rsidRP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ная еди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ца и муни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паль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ное обра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 севе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ро-восто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ке Твер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ской обла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сти Рос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обра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ван 17 июня 1929 года.</w:t>
      </w:r>
    </w:p>
    <w:p w:rsidR="009059BF" w:rsidRP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В состав 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вхо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дят: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посё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лок 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типа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, явля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ю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щий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ся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ным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тром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Заре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хутор Заре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чье;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Малы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шев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лок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Малы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Рыбин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село Рыбин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ское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Зару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чье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9BF" w:rsidRPr="009059BF" w:rsidRDefault="009059BF" w:rsidP="00905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рас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жен в север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ной части Твер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ской обла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сти в 124 км. от област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тра — г. Тве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ри. Рас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до Моск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вы — 300 км., до Санкт-Петер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бур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 — 502 км.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ща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дь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состав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2 766 км² (276 616 гек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ров).</w:t>
      </w:r>
    </w:p>
    <w:p w:rsidR="009059BF" w:rsidRPr="009059BF" w:rsidRDefault="009059BF" w:rsidP="00C60A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жен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сть авто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биль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ных дорог по 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состав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854 км.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ги 1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 — 120 км., 2 </w:t>
      </w:r>
      <w:proofErr w:type="spellStart"/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.—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174 км., и 3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 — 235 км.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ги мест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ния — 324 км.</w:t>
      </w: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По 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рии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про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дят инже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но-транс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порт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ные маги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ли реги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ния: авто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 «Выш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ний Воло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чек-Бежецк-Сон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во», с запа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да на восток пере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желез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ная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 «Боло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гое-Сон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во».</w:t>
      </w: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Основ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ные реки —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и Вол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на.</w:t>
      </w:r>
    </w:p>
    <w:p w:rsidR="00C60A04" w:rsidRDefault="00C60A04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9BF" w:rsidRDefault="002E4E36" w:rsidP="002E4E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Среднегодовая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t>ис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лен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сть 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постоянного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t>насе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104619" w:rsidRPr="0010461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71559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t>год соста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ви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ла </w:t>
      </w:r>
      <w:r w:rsidR="00071559">
        <w:rPr>
          <w:rFonts w:ascii="Times New Roman" w:hAnsi="Times New Roman" w:cs="Times New Roman"/>
          <w:sz w:val="24"/>
          <w:szCs w:val="24"/>
          <w:lang w:eastAsia="ru-RU"/>
        </w:rPr>
        <w:t>13697</w:t>
      </w:r>
      <w:r w:rsidR="00104619" w:rsidRPr="00104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t>чело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век</w:t>
      </w:r>
      <w:r w:rsidR="0010461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059BF"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4619" w:rsidRDefault="00104619" w:rsidP="00A13C2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статистическим данным оборот по крупным и средним предприятиям в 202</w:t>
      </w:r>
      <w:r w:rsidR="0007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0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составил </w:t>
      </w:r>
      <w:r w:rsidR="00071559">
        <w:rPr>
          <w:rFonts w:ascii="Times New Roman" w:eastAsia="Times New Roman" w:hAnsi="Times New Roman" w:cs="Times New Roman"/>
          <w:sz w:val="24"/>
          <w:szCs w:val="24"/>
          <w:lang w:eastAsia="ru-RU"/>
        </w:rPr>
        <w:t>1168</w:t>
      </w:r>
      <w:r w:rsidRPr="0010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</w:t>
      </w:r>
      <w:r w:rsidR="000715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Pr="0010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уровня прошлого года на </w:t>
      </w:r>
      <w:r w:rsidR="00071559">
        <w:rPr>
          <w:rFonts w:ascii="Times New Roman" w:eastAsia="Times New Roman" w:hAnsi="Times New Roman" w:cs="Times New Roman"/>
          <w:sz w:val="24"/>
          <w:szCs w:val="24"/>
          <w:lang w:eastAsia="ru-RU"/>
        </w:rPr>
        <w:t>10,2</w:t>
      </w:r>
      <w:r w:rsidRPr="0010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C9450B" w:rsidRDefault="00C9450B" w:rsidP="00C9450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Экономическое развитие</w:t>
      </w:r>
    </w:p>
    <w:p w:rsidR="00C9450B" w:rsidRDefault="00C9450B" w:rsidP="00C9450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3695" w:rsidRDefault="000912CC" w:rsidP="00E536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5">
        <w:rPr>
          <w:rFonts w:ascii="Times New Roman" w:hAnsi="Times New Roman" w:cs="Times New Roman"/>
          <w:sz w:val="24"/>
          <w:szCs w:val="24"/>
          <w:lang w:eastAsia="ru-RU"/>
        </w:rPr>
        <w:t>С целью улучшения показателей экономического развития района в 20</w:t>
      </w:r>
      <w:r w:rsidR="002076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493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DA5409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E53695">
        <w:rPr>
          <w:rFonts w:ascii="Times New Roman" w:hAnsi="Times New Roman" w:cs="Times New Roman"/>
          <w:sz w:val="24"/>
          <w:szCs w:val="24"/>
          <w:lang w:eastAsia="ru-RU"/>
        </w:rPr>
        <w:t>реализовывалась муниципальная программа «</w:t>
      </w:r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финансами, </w:t>
      </w:r>
      <w:proofErr w:type="gramStart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>экономикой  и</w:t>
      </w:r>
      <w:proofErr w:type="gramEnd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 налоговой политики в </w:t>
      </w:r>
      <w:proofErr w:type="spellStart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>Максатихинском</w:t>
      </w:r>
      <w:proofErr w:type="spellEnd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на 2020 - 2025 годы», утвержденная постановлением администрации </w:t>
      </w:r>
      <w:proofErr w:type="spellStart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№484-па от 07.11.2019 года</w:t>
      </w:r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программы - создание благоприятных условий для развития экономики </w:t>
      </w:r>
      <w:proofErr w:type="spellStart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увеличение инвестиционного потенциала </w:t>
      </w:r>
      <w:proofErr w:type="spellStart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C4F91" w:rsidRPr="00826871" w:rsidRDefault="00AC4F91" w:rsidP="00826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871">
        <w:rPr>
          <w:rFonts w:ascii="Times New Roman" w:hAnsi="Times New Roman" w:cs="Times New Roman"/>
          <w:sz w:val="24"/>
          <w:szCs w:val="24"/>
          <w:lang w:eastAsia="ru-RU"/>
        </w:rPr>
        <w:t xml:space="preserve">Для повышения престижности проживания в сельской местности, привлечение и закрепление в сельской местности молодых семей и молодых специалистов с целью развития сельского хозяйства в районе реализовывалась программа «Сельское хозяйство </w:t>
      </w:r>
      <w:proofErr w:type="spellStart"/>
      <w:r w:rsidRPr="0082687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82687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20</w:t>
      </w:r>
      <w:r w:rsidR="0037493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26871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280623" w:rsidRPr="0082687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493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6871">
        <w:rPr>
          <w:rFonts w:ascii="Times New Roman" w:hAnsi="Times New Roman" w:cs="Times New Roman"/>
          <w:sz w:val="24"/>
          <w:szCs w:val="24"/>
          <w:lang w:eastAsia="ru-RU"/>
        </w:rPr>
        <w:t xml:space="preserve"> годы», утвержденная постановлением администрац</w:t>
      </w:r>
      <w:r w:rsidR="000F539C" w:rsidRPr="00826871"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0F539C" w:rsidRPr="0082687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0F539C" w:rsidRPr="0082687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280623" w:rsidRPr="00826871">
        <w:rPr>
          <w:rFonts w:ascii="Times New Roman" w:hAnsi="Times New Roman" w:cs="Times New Roman"/>
          <w:sz w:val="24"/>
          <w:szCs w:val="24"/>
          <w:lang w:eastAsia="ru-RU"/>
        </w:rPr>
        <w:t>494</w:t>
      </w:r>
      <w:r w:rsidR="000F539C" w:rsidRPr="0082687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26871">
        <w:rPr>
          <w:rFonts w:ascii="Times New Roman" w:hAnsi="Times New Roman" w:cs="Times New Roman"/>
          <w:sz w:val="24"/>
          <w:szCs w:val="24"/>
          <w:lang w:eastAsia="ru-RU"/>
        </w:rPr>
        <w:t xml:space="preserve">па от </w:t>
      </w:r>
      <w:r w:rsidR="00374938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826871">
        <w:rPr>
          <w:rFonts w:ascii="Times New Roman" w:hAnsi="Times New Roman" w:cs="Times New Roman"/>
          <w:sz w:val="24"/>
          <w:szCs w:val="24"/>
          <w:lang w:eastAsia="ru-RU"/>
        </w:rPr>
        <w:t>.11.20</w:t>
      </w:r>
      <w:r w:rsidR="00374938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82687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26871" w:rsidRPr="00826871" w:rsidRDefault="00826871" w:rsidP="008268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C350A" w:rsidRPr="009C350A" w:rsidRDefault="00C9450B" w:rsidP="009C350A">
      <w:pPr>
        <w:pStyle w:val="Default"/>
        <w:ind w:firstLine="708"/>
        <w:jc w:val="both"/>
      </w:pPr>
      <w:r w:rsidRPr="00FE2347">
        <w:rPr>
          <w:lang w:eastAsia="ru-RU"/>
        </w:rPr>
        <w:t>Число субъектов малого и среднего</w:t>
      </w:r>
      <w:r w:rsidR="0012097C">
        <w:rPr>
          <w:lang w:eastAsia="ru-RU"/>
        </w:rPr>
        <w:t xml:space="preserve"> предпринимательства в расчете на 10 тыс. человек населения составило</w:t>
      </w:r>
      <w:r w:rsidRPr="00FE2347">
        <w:rPr>
          <w:lang w:eastAsia="ru-RU"/>
        </w:rPr>
        <w:t xml:space="preserve"> </w:t>
      </w:r>
      <w:r w:rsidR="002317A8">
        <w:rPr>
          <w:lang w:eastAsia="ru-RU"/>
        </w:rPr>
        <w:t>260</w:t>
      </w:r>
      <w:r w:rsidR="00FE2347" w:rsidRPr="00FE2347">
        <w:rPr>
          <w:lang w:eastAsia="ru-RU"/>
        </w:rPr>
        <w:t xml:space="preserve">. </w:t>
      </w:r>
      <w:r w:rsidR="00107E5E">
        <w:rPr>
          <w:lang w:eastAsia="ru-RU"/>
        </w:rPr>
        <w:t xml:space="preserve">В период пандемии проводилась большая работа по сохранению действующих субъектов малого и среднего предпринимательства в части информирования и разъяснения по различным мерам поддержки. </w:t>
      </w:r>
      <w:r w:rsidR="0012097C">
        <w:t>С целью развития предпринимательства проводились мероприятия, направленные на информирование предпринимателей о мерах государственной и муниципальной поддержки. И</w:t>
      </w:r>
      <w:r w:rsidR="0012097C" w:rsidRPr="0012097C">
        <w:rPr>
          <w:bCs/>
        </w:rPr>
        <w:t>нформация о</w:t>
      </w:r>
      <w:r w:rsidR="0012097C" w:rsidRPr="0012097C">
        <w:rPr>
          <w:b/>
          <w:bCs/>
        </w:rPr>
        <w:t xml:space="preserve"> </w:t>
      </w:r>
      <w:r w:rsidR="0012097C" w:rsidRPr="0012097C">
        <w:rPr>
          <w:bCs/>
        </w:rPr>
        <w:t>мерах государственной поддержки в Тверской области в 20</w:t>
      </w:r>
      <w:r w:rsidR="007A43E0">
        <w:rPr>
          <w:bCs/>
        </w:rPr>
        <w:t>2</w:t>
      </w:r>
      <w:r w:rsidR="00374938">
        <w:rPr>
          <w:bCs/>
        </w:rPr>
        <w:t>1</w:t>
      </w:r>
      <w:r w:rsidR="0012097C" w:rsidRPr="0012097C">
        <w:rPr>
          <w:bCs/>
        </w:rPr>
        <w:t xml:space="preserve"> году размещалась на сайте Администрации </w:t>
      </w:r>
      <w:proofErr w:type="spellStart"/>
      <w:r w:rsidR="0012097C" w:rsidRPr="0012097C">
        <w:rPr>
          <w:bCs/>
        </w:rPr>
        <w:t>Максатихинского</w:t>
      </w:r>
      <w:proofErr w:type="spellEnd"/>
      <w:r w:rsidR="0012097C" w:rsidRPr="0012097C">
        <w:rPr>
          <w:bCs/>
        </w:rPr>
        <w:t xml:space="preserve"> района, на стенде в </w:t>
      </w:r>
      <w:r w:rsidR="007A43E0">
        <w:rPr>
          <w:bCs/>
        </w:rPr>
        <w:t>деловом информационном центре</w:t>
      </w:r>
      <w:r w:rsidR="0012097C" w:rsidRPr="0012097C">
        <w:rPr>
          <w:bCs/>
        </w:rPr>
        <w:t>, в социальных сетях.</w:t>
      </w:r>
      <w:r w:rsidR="0012097C">
        <w:rPr>
          <w:bCs/>
        </w:rPr>
        <w:t xml:space="preserve"> </w:t>
      </w:r>
      <w:r w:rsidR="0012097C" w:rsidRPr="0012097C">
        <w:t xml:space="preserve">С целью оказания имущественной поддержки субъектам МСП принято Постановление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12097C" w:rsidRPr="0012097C">
        <w:t>Максатихинского</w:t>
      </w:r>
      <w:proofErr w:type="spellEnd"/>
      <w:r w:rsidR="0012097C" w:rsidRPr="0012097C"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аренду». Аналогичные постановления приняты Администрациями сельских поселений района. Утвержден перечень муниципального имущества </w:t>
      </w:r>
      <w:proofErr w:type="spellStart"/>
      <w:r w:rsidR="0012097C" w:rsidRPr="0012097C">
        <w:t>Максатихинского</w:t>
      </w:r>
      <w:proofErr w:type="spellEnd"/>
      <w:r w:rsidR="0012097C" w:rsidRPr="0012097C"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Также перечни утверждены Администрациями сельских поселений района. </w:t>
      </w:r>
      <w:r w:rsidR="007A43E0">
        <w:t xml:space="preserve">Перечни анализируются и дополняются новыми объектами. </w:t>
      </w:r>
      <w:r w:rsidR="009C350A" w:rsidRPr="009C350A">
        <w:t>В фонде содействия кредитованию малого и среднего бизнеса субъектами СМП района в 2021 году получено 3 займа на сумму 5,09 млн. рублей и 1 предприятие 2 поручительства в сумме 2,4 млн рублей для обеспечения кредитов в сумме 8 млн. рублей.</w:t>
      </w:r>
    </w:p>
    <w:p w:rsidR="007A43E0" w:rsidRPr="007A43E0" w:rsidRDefault="007A43E0" w:rsidP="007A43E0">
      <w:pPr>
        <w:pStyle w:val="Default"/>
        <w:ind w:firstLine="708"/>
        <w:jc w:val="both"/>
      </w:pPr>
      <w:r w:rsidRPr="007A43E0">
        <w:t xml:space="preserve"> Информация о проводимых центром «Мой бизнес» мероприятиях размеща</w:t>
      </w:r>
      <w:r w:rsidR="008B2D66">
        <w:t>лась</w:t>
      </w:r>
      <w:r w:rsidRPr="007A43E0">
        <w:t xml:space="preserve"> на официальном сайте администрации района и в социальных сетях.</w:t>
      </w:r>
    </w:p>
    <w:p w:rsidR="00FE2347" w:rsidRDefault="00FE2347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период до 20</w:t>
      </w:r>
      <w:r w:rsidR="00280623">
        <w:rPr>
          <w:rFonts w:ascii="Times New Roman" w:eastAsia="Calibri" w:hAnsi="Times New Roman" w:cs="Times New Roman"/>
          <w:sz w:val="24"/>
          <w:szCs w:val="24"/>
        </w:rPr>
        <w:t>2</w:t>
      </w:r>
      <w:r w:rsidR="008B2D6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прогнозируется увеличение данного показателя до </w:t>
      </w:r>
      <w:r w:rsidR="002317A8">
        <w:rPr>
          <w:rFonts w:ascii="Times New Roman" w:eastAsia="Calibri" w:hAnsi="Times New Roman" w:cs="Times New Roman"/>
          <w:sz w:val="24"/>
          <w:szCs w:val="24"/>
        </w:rPr>
        <w:t>263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расчете на 10 тыс. человек населения.</w:t>
      </w:r>
    </w:p>
    <w:p w:rsidR="00FE2347" w:rsidRDefault="00FE2347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 w:rsidR="00280623">
        <w:rPr>
          <w:rFonts w:ascii="Times New Roman" w:eastAsia="Calibri" w:hAnsi="Times New Roman" w:cs="Times New Roman"/>
          <w:sz w:val="24"/>
          <w:szCs w:val="24"/>
        </w:rPr>
        <w:t>осталась без изменений и составила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855">
        <w:rPr>
          <w:rFonts w:ascii="Times New Roman" w:eastAsia="Calibri" w:hAnsi="Times New Roman" w:cs="Times New Roman"/>
          <w:sz w:val="24"/>
          <w:szCs w:val="24"/>
        </w:rPr>
        <w:t>24,3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  <w:r w:rsidR="001A4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8FF">
        <w:rPr>
          <w:rFonts w:ascii="Times New Roman" w:eastAsia="Calibri" w:hAnsi="Times New Roman" w:cs="Times New Roman"/>
          <w:sz w:val="24"/>
          <w:szCs w:val="24"/>
        </w:rPr>
        <w:t>В период до 20</w:t>
      </w:r>
      <w:r w:rsidR="007A43E0">
        <w:rPr>
          <w:rFonts w:ascii="Times New Roman" w:eastAsia="Calibri" w:hAnsi="Times New Roman" w:cs="Times New Roman"/>
          <w:sz w:val="24"/>
          <w:szCs w:val="24"/>
        </w:rPr>
        <w:t>2</w:t>
      </w:r>
      <w:r w:rsidR="008B2D66">
        <w:rPr>
          <w:rFonts w:ascii="Times New Roman" w:eastAsia="Calibri" w:hAnsi="Times New Roman" w:cs="Times New Roman"/>
          <w:sz w:val="24"/>
          <w:szCs w:val="24"/>
        </w:rPr>
        <w:t>4</w:t>
      </w:r>
      <w:r w:rsidR="00DA68FF">
        <w:rPr>
          <w:rFonts w:ascii="Times New Roman" w:eastAsia="Calibri" w:hAnsi="Times New Roman" w:cs="Times New Roman"/>
          <w:sz w:val="24"/>
          <w:szCs w:val="24"/>
        </w:rPr>
        <w:t xml:space="preserve"> года данный показатель прогнозируется </w:t>
      </w:r>
      <w:r w:rsidR="0012097C">
        <w:rPr>
          <w:rFonts w:ascii="Times New Roman" w:eastAsia="Calibri" w:hAnsi="Times New Roman" w:cs="Times New Roman"/>
          <w:sz w:val="24"/>
          <w:szCs w:val="24"/>
        </w:rPr>
        <w:t>на уровне 20</w:t>
      </w:r>
      <w:r w:rsidR="007A43E0">
        <w:rPr>
          <w:rFonts w:ascii="Times New Roman" w:eastAsia="Calibri" w:hAnsi="Times New Roman" w:cs="Times New Roman"/>
          <w:sz w:val="24"/>
          <w:szCs w:val="24"/>
        </w:rPr>
        <w:t>2</w:t>
      </w:r>
      <w:r w:rsidR="008B2D66">
        <w:rPr>
          <w:rFonts w:ascii="Times New Roman" w:eastAsia="Calibri" w:hAnsi="Times New Roman" w:cs="Times New Roman"/>
          <w:sz w:val="24"/>
          <w:szCs w:val="24"/>
        </w:rPr>
        <w:t>1</w:t>
      </w:r>
      <w:r w:rsidR="001209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A68FF" w:rsidRDefault="00DA68FF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Объем инвестиций в основной капитал (за исключением бюджетных средств) в 20</w:t>
      </w:r>
      <w:r w:rsidR="007A43E0">
        <w:rPr>
          <w:rFonts w:ascii="Times New Roman" w:eastAsia="Calibri" w:hAnsi="Times New Roman" w:cs="Times New Roman"/>
          <w:sz w:val="24"/>
          <w:szCs w:val="24"/>
        </w:rPr>
        <w:t>2</w:t>
      </w:r>
      <w:r w:rsidR="00B8186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в расчете на 1 жителя </w:t>
      </w:r>
      <w:r w:rsidR="00312222">
        <w:rPr>
          <w:rFonts w:ascii="Times New Roman" w:eastAsia="Calibri" w:hAnsi="Times New Roman" w:cs="Times New Roman"/>
          <w:sz w:val="24"/>
          <w:szCs w:val="24"/>
        </w:rPr>
        <w:t xml:space="preserve">снизился на </w:t>
      </w:r>
      <w:r w:rsidR="006308A5">
        <w:rPr>
          <w:rFonts w:ascii="Times New Roman" w:eastAsia="Calibri" w:hAnsi="Times New Roman" w:cs="Times New Roman"/>
          <w:sz w:val="24"/>
          <w:szCs w:val="24"/>
        </w:rPr>
        <w:t>80</w:t>
      </w:r>
      <w:r w:rsidR="00312222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составил </w:t>
      </w:r>
      <w:r w:rsidR="006308A5">
        <w:rPr>
          <w:rFonts w:ascii="Times New Roman" w:eastAsia="Calibri" w:hAnsi="Times New Roman" w:cs="Times New Roman"/>
          <w:sz w:val="24"/>
          <w:szCs w:val="24"/>
        </w:rPr>
        <w:t>3132,51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2317A8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677B0">
        <w:rPr>
          <w:rFonts w:ascii="Times New Roman" w:eastAsia="Calibri" w:hAnsi="Times New Roman" w:cs="Times New Roman"/>
          <w:sz w:val="24"/>
          <w:szCs w:val="24"/>
        </w:rPr>
        <w:t>В период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</w:t>
      </w:r>
      <w:r w:rsidR="00312222">
        <w:rPr>
          <w:rFonts w:ascii="Times New Roman" w:eastAsia="Calibri" w:hAnsi="Times New Roman" w:cs="Times New Roman"/>
          <w:sz w:val="24"/>
          <w:szCs w:val="24"/>
        </w:rPr>
        <w:t>4</w:t>
      </w:r>
      <w:r w:rsidR="001677B0">
        <w:rPr>
          <w:rFonts w:ascii="Times New Roman" w:eastAsia="Calibri" w:hAnsi="Times New Roman" w:cs="Times New Roman"/>
          <w:sz w:val="24"/>
          <w:szCs w:val="24"/>
        </w:rPr>
        <w:t xml:space="preserve"> года прогнозируется небольшой рост данного показателя.</w:t>
      </w:r>
      <w:r w:rsidR="00216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409">
        <w:rPr>
          <w:rFonts w:ascii="Times New Roman" w:eastAsia="Calibri" w:hAnsi="Times New Roman" w:cs="Times New Roman"/>
          <w:sz w:val="24"/>
          <w:szCs w:val="24"/>
        </w:rPr>
        <w:t xml:space="preserve">Для привлечения инвесторов в район разработан Инвестиционный паспорт </w:t>
      </w:r>
      <w:proofErr w:type="spellStart"/>
      <w:r w:rsidR="00DA5409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DA5409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области, проводятся встречи с потенциальными инвесторами.</w:t>
      </w:r>
    </w:p>
    <w:p w:rsidR="0052553E" w:rsidRDefault="0052553E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площади земельных участков, являющихся объектом налогообложения земельным налогом, от общей площади территории муниципального района составила в 20</w:t>
      </w:r>
      <w:r w:rsidR="00B80A28">
        <w:rPr>
          <w:rFonts w:ascii="Times New Roman" w:eastAsia="Calibri" w:hAnsi="Times New Roman" w:cs="Times New Roman"/>
          <w:sz w:val="24"/>
          <w:szCs w:val="24"/>
        </w:rPr>
        <w:t>2</w:t>
      </w:r>
      <w:r w:rsidR="0031222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5459A">
        <w:rPr>
          <w:rFonts w:ascii="Times New Roman" w:eastAsia="Calibri" w:hAnsi="Times New Roman" w:cs="Times New Roman"/>
          <w:sz w:val="24"/>
          <w:szCs w:val="24"/>
        </w:rPr>
        <w:t>46,</w:t>
      </w:r>
      <w:r w:rsidR="00B80A2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%. В период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</w:t>
      </w:r>
      <w:r w:rsidR="0031222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планируется проведение мероприятий по актуализации налоговой базы по земельному налогу, по проведению земельного контроля</w:t>
      </w:r>
      <w:r w:rsidR="00B80A2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A28">
        <w:rPr>
          <w:rFonts w:ascii="Times New Roman" w:eastAsia="Calibri" w:hAnsi="Times New Roman" w:cs="Times New Roman"/>
          <w:sz w:val="24"/>
          <w:szCs w:val="24"/>
        </w:rPr>
        <w:t>В период до 202</w:t>
      </w:r>
      <w:r w:rsidR="00312222">
        <w:rPr>
          <w:rFonts w:ascii="Times New Roman" w:eastAsia="Calibri" w:hAnsi="Times New Roman" w:cs="Times New Roman"/>
          <w:sz w:val="24"/>
          <w:szCs w:val="24"/>
        </w:rPr>
        <w:t>4</w:t>
      </w:r>
      <w:r w:rsidR="00B80A28">
        <w:rPr>
          <w:rFonts w:ascii="Times New Roman" w:eastAsia="Calibri" w:hAnsi="Times New Roman" w:cs="Times New Roman"/>
          <w:sz w:val="24"/>
          <w:szCs w:val="24"/>
        </w:rPr>
        <w:t xml:space="preserve"> года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рогнозируется </w:t>
      </w:r>
      <w:r w:rsidR="00B80A28">
        <w:rPr>
          <w:rFonts w:ascii="Times New Roman" w:eastAsia="Calibri" w:hAnsi="Times New Roman" w:cs="Times New Roman"/>
          <w:sz w:val="24"/>
          <w:szCs w:val="24"/>
        </w:rPr>
        <w:t>значение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данного показателя </w:t>
      </w:r>
      <w:r w:rsidR="00B80A28">
        <w:rPr>
          <w:rFonts w:ascii="Times New Roman" w:eastAsia="Calibri" w:hAnsi="Times New Roman" w:cs="Times New Roman"/>
          <w:sz w:val="24"/>
          <w:szCs w:val="24"/>
        </w:rPr>
        <w:t>46,3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2553E" w:rsidRPr="003E0912" w:rsidRDefault="0052553E" w:rsidP="003E0912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912">
        <w:rPr>
          <w:rFonts w:ascii="Times New Roman" w:eastAsia="Calibri" w:hAnsi="Times New Roman" w:cs="Times New Roman"/>
          <w:sz w:val="24"/>
          <w:szCs w:val="24"/>
        </w:rPr>
        <w:t>Доля прибыльных сельскохозяйственных организаций</w:t>
      </w:r>
      <w:r w:rsidR="00FF1374">
        <w:rPr>
          <w:rFonts w:ascii="Times New Roman" w:eastAsia="Calibri" w:hAnsi="Times New Roman" w:cs="Times New Roman"/>
          <w:sz w:val="24"/>
          <w:szCs w:val="24"/>
        </w:rPr>
        <w:t>,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в общем их числе составила в 20</w:t>
      </w:r>
      <w:r w:rsidR="00B80A28">
        <w:rPr>
          <w:rFonts w:ascii="Times New Roman" w:eastAsia="Calibri" w:hAnsi="Times New Roman" w:cs="Times New Roman"/>
          <w:sz w:val="24"/>
          <w:szCs w:val="24"/>
        </w:rPr>
        <w:t>2</w:t>
      </w:r>
      <w:r w:rsidR="00312222">
        <w:rPr>
          <w:rFonts w:ascii="Times New Roman" w:eastAsia="Calibri" w:hAnsi="Times New Roman" w:cs="Times New Roman"/>
          <w:sz w:val="24"/>
          <w:szCs w:val="24"/>
        </w:rPr>
        <w:t>1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F3924">
        <w:rPr>
          <w:rFonts w:ascii="Times New Roman" w:eastAsia="Calibri" w:hAnsi="Times New Roman" w:cs="Times New Roman"/>
          <w:sz w:val="24"/>
          <w:szCs w:val="24"/>
        </w:rPr>
        <w:t>0</w:t>
      </w:r>
      <w:r w:rsidRPr="003E0912">
        <w:rPr>
          <w:rFonts w:ascii="Times New Roman" w:eastAsia="Calibri" w:hAnsi="Times New Roman" w:cs="Times New Roman"/>
          <w:sz w:val="24"/>
          <w:szCs w:val="24"/>
        </w:rPr>
        <w:t>%. В прогнозном периоде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</w:t>
      </w:r>
      <w:r w:rsidR="00312222">
        <w:rPr>
          <w:rFonts w:ascii="Times New Roman" w:eastAsia="Calibri" w:hAnsi="Times New Roman" w:cs="Times New Roman"/>
          <w:sz w:val="24"/>
          <w:szCs w:val="24"/>
        </w:rPr>
        <w:t>4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DE25BA">
        <w:rPr>
          <w:rFonts w:ascii="Times New Roman" w:eastAsia="Calibri" w:hAnsi="Times New Roman" w:cs="Times New Roman"/>
          <w:sz w:val="24"/>
          <w:szCs w:val="24"/>
        </w:rPr>
        <w:t>показатель спрогнозирован без изменений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0912" w:rsidRPr="003E0912" w:rsidRDefault="0052553E" w:rsidP="00FF13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составила </w:t>
      </w:r>
      <w:r w:rsidR="004C77A6" w:rsidRPr="003E0912">
        <w:rPr>
          <w:rFonts w:ascii="Times New Roman" w:hAnsi="Times New Roman" w:cs="Times New Roman"/>
          <w:sz w:val="24"/>
          <w:szCs w:val="24"/>
        </w:rPr>
        <w:t>в 20</w:t>
      </w:r>
      <w:r w:rsidR="00B80A28">
        <w:rPr>
          <w:rFonts w:ascii="Times New Roman" w:hAnsi="Times New Roman" w:cs="Times New Roman"/>
          <w:sz w:val="24"/>
          <w:szCs w:val="24"/>
        </w:rPr>
        <w:t>2</w:t>
      </w:r>
      <w:r w:rsidR="00312222">
        <w:rPr>
          <w:rFonts w:ascii="Times New Roman" w:hAnsi="Times New Roman" w:cs="Times New Roman"/>
          <w:sz w:val="24"/>
          <w:szCs w:val="24"/>
        </w:rPr>
        <w:t>1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14881">
        <w:rPr>
          <w:rFonts w:ascii="Times New Roman" w:hAnsi="Times New Roman" w:cs="Times New Roman"/>
          <w:sz w:val="24"/>
          <w:szCs w:val="24"/>
        </w:rPr>
        <w:t>0</w:t>
      </w:r>
      <w:r w:rsidRPr="003E0912">
        <w:rPr>
          <w:rFonts w:ascii="Times New Roman" w:hAnsi="Times New Roman" w:cs="Times New Roman"/>
          <w:sz w:val="24"/>
          <w:szCs w:val="24"/>
        </w:rPr>
        <w:t>%. В планируемый период до 20</w:t>
      </w:r>
      <w:r w:rsidR="00DE25BA">
        <w:rPr>
          <w:rFonts w:ascii="Times New Roman" w:hAnsi="Times New Roman" w:cs="Times New Roman"/>
          <w:sz w:val="24"/>
          <w:szCs w:val="24"/>
        </w:rPr>
        <w:t>2</w:t>
      </w:r>
      <w:r w:rsidR="00312222">
        <w:rPr>
          <w:rFonts w:ascii="Times New Roman" w:hAnsi="Times New Roman" w:cs="Times New Roman"/>
          <w:sz w:val="24"/>
          <w:szCs w:val="24"/>
        </w:rPr>
        <w:t xml:space="preserve">4 </w:t>
      </w:r>
      <w:r w:rsidRPr="003E0912">
        <w:rPr>
          <w:rFonts w:ascii="Times New Roman" w:hAnsi="Times New Roman" w:cs="Times New Roman"/>
          <w:sz w:val="24"/>
          <w:szCs w:val="24"/>
        </w:rPr>
        <w:t xml:space="preserve">года прогнозируется проведение мероприятий по содержанию автомобильных дорог общего пользования местного значения, мероприятий по реконструкции </w:t>
      </w:r>
      <w:r w:rsidR="00DE25BA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3E0912">
        <w:rPr>
          <w:rFonts w:ascii="Times New Roman" w:hAnsi="Times New Roman" w:cs="Times New Roman"/>
          <w:sz w:val="24"/>
          <w:szCs w:val="24"/>
        </w:rPr>
        <w:t>дорог, поэтому показатель останется на прежнем уровне.</w:t>
      </w:r>
      <w:r w:rsidR="00DA5409" w:rsidRPr="003E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09" w:rsidRPr="003E0912" w:rsidRDefault="00DA5409" w:rsidP="003E09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В районе действует муниципальная программа «Развитие сферы транспорта и дорожного хозяйства </w:t>
      </w:r>
      <w:proofErr w:type="spellStart"/>
      <w:r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3E0912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312222">
        <w:rPr>
          <w:rFonts w:ascii="Times New Roman" w:hAnsi="Times New Roman" w:cs="Times New Roman"/>
          <w:sz w:val="24"/>
          <w:szCs w:val="24"/>
        </w:rPr>
        <w:t>22</w:t>
      </w:r>
      <w:r w:rsidRPr="003E0912">
        <w:rPr>
          <w:rFonts w:ascii="Times New Roman" w:hAnsi="Times New Roman" w:cs="Times New Roman"/>
          <w:sz w:val="24"/>
          <w:szCs w:val="24"/>
        </w:rPr>
        <w:t>-20</w:t>
      </w:r>
      <w:r w:rsidR="00CF3CF4">
        <w:rPr>
          <w:rFonts w:ascii="Times New Roman" w:hAnsi="Times New Roman" w:cs="Times New Roman"/>
          <w:sz w:val="24"/>
          <w:szCs w:val="24"/>
        </w:rPr>
        <w:t>2</w:t>
      </w:r>
      <w:r w:rsidR="00312222">
        <w:rPr>
          <w:rFonts w:ascii="Times New Roman" w:hAnsi="Times New Roman" w:cs="Times New Roman"/>
          <w:sz w:val="24"/>
          <w:szCs w:val="24"/>
        </w:rPr>
        <w:t>7</w:t>
      </w:r>
      <w:r w:rsidRPr="003E0912">
        <w:rPr>
          <w:rFonts w:ascii="Times New Roman" w:hAnsi="Times New Roman" w:cs="Times New Roman"/>
          <w:sz w:val="24"/>
          <w:szCs w:val="24"/>
        </w:rPr>
        <w:t xml:space="preserve"> годы», утвержденная постановлением администрации </w:t>
      </w:r>
      <w:proofErr w:type="spellStart"/>
      <w:r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3E0912">
        <w:rPr>
          <w:rFonts w:ascii="Times New Roman" w:hAnsi="Times New Roman" w:cs="Times New Roman"/>
          <w:sz w:val="24"/>
          <w:szCs w:val="24"/>
        </w:rPr>
        <w:t xml:space="preserve"> района № </w:t>
      </w:r>
      <w:r w:rsidR="00312222">
        <w:rPr>
          <w:rFonts w:ascii="Times New Roman" w:hAnsi="Times New Roman" w:cs="Times New Roman"/>
          <w:sz w:val="24"/>
          <w:szCs w:val="24"/>
        </w:rPr>
        <w:t>498</w:t>
      </w:r>
      <w:r w:rsidRPr="003E0912">
        <w:rPr>
          <w:rFonts w:ascii="Times New Roman" w:hAnsi="Times New Roman" w:cs="Times New Roman"/>
          <w:sz w:val="24"/>
          <w:szCs w:val="24"/>
        </w:rPr>
        <w:t xml:space="preserve">-па от </w:t>
      </w:r>
      <w:r w:rsidR="00312222">
        <w:rPr>
          <w:rFonts w:ascii="Times New Roman" w:hAnsi="Times New Roman" w:cs="Times New Roman"/>
          <w:sz w:val="24"/>
          <w:szCs w:val="24"/>
        </w:rPr>
        <w:t>25</w:t>
      </w:r>
      <w:r w:rsidRPr="003E0912">
        <w:rPr>
          <w:rFonts w:ascii="Times New Roman" w:hAnsi="Times New Roman" w:cs="Times New Roman"/>
          <w:sz w:val="24"/>
          <w:szCs w:val="24"/>
        </w:rPr>
        <w:t>.1</w:t>
      </w:r>
      <w:r w:rsidR="00312222">
        <w:rPr>
          <w:rFonts w:ascii="Times New Roman" w:hAnsi="Times New Roman" w:cs="Times New Roman"/>
          <w:sz w:val="24"/>
          <w:szCs w:val="24"/>
        </w:rPr>
        <w:t>0</w:t>
      </w:r>
      <w:r w:rsidRPr="003E0912">
        <w:rPr>
          <w:rFonts w:ascii="Times New Roman" w:hAnsi="Times New Roman" w:cs="Times New Roman"/>
          <w:sz w:val="24"/>
          <w:szCs w:val="24"/>
        </w:rPr>
        <w:t>.20</w:t>
      </w:r>
      <w:r w:rsidR="00312222">
        <w:rPr>
          <w:rFonts w:ascii="Times New Roman" w:hAnsi="Times New Roman" w:cs="Times New Roman"/>
          <w:sz w:val="24"/>
          <w:szCs w:val="24"/>
        </w:rPr>
        <w:t>21</w:t>
      </w:r>
      <w:r w:rsidRPr="003E0912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программы - создание условий </w:t>
      </w:r>
      <w:proofErr w:type="gramStart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устойчивого</w:t>
      </w:r>
      <w:proofErr w:type="gramEnd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транспортной системы </w:t>
      </w:r>
      <w:proofErr w:type="spellStart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области.</w:t>
      </w:r>
    </w:p>
    <w:p w:rsidR="0052553E" w:rsidRPr="003E0912" w:rsidRDefault="0052553E" w:rsidP="003E09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муниципальным районом в общей численности населения </w:t>
      </w:r>
      <w:proofErr w:type="spellStart"/>
      <w:r w:rsidR="004C77A6"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4C77A6" w:rsidRPr="003E0912">
        <w:rPr>
          <w:rFonts w:ascii="Times New Roman" w:hAnsi="Times New Roman" w:cs="Times New Roman"/>
          <w:sz w:val="24"/>
          <w:szCs w:val="24"/>
        </w:rPr>
        <w:t xml:space="preserve"> района составила в 20</w:t>
      </w:r>
      <w:r w:rsidR="00B80A28">
        <w:rPr>
          <w:rFonts w:ascii="Times New Roman" w:hAnsi="Times New Roman" w:cs="Times New Roman"/>
          <w:sz w:val="24"/>
          <w:szCs w:val="24"/>
        </w:rPr>
        <w:t>2</w:t>
      </w:r>
      <w:r w:rsidR="00312222">
        <w:rPr>
          <w:rFonts w:ascii="Times New Roman" w:hAnsi="Times New Roman" w:cs="Times New Roman"/>
          <w:sz w:val="24"/>
          <w:szCs w:val="24"/>
        </w:rPr>
        <w:t>1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году 1,</w:t>
      </w:r>
      <w:r w:rsidR="00312222">
        <w:rPr>
          <w:rFonts w:ascii="Times New Roman" w:hAnsi="Times New Roman" w:cs="Times New Roman"/>
          <w:sz w:val="24"/>
          <w:szCs w:val="24"/>
        </w:rPr>
        <w:t>4</w:t>
      </w:r>
      <w:r w:rsidR="004C77A6" w:rsidRPr="003E0912">
        <w:rPr>
          <w:rFonts w:ascii="Times New Roman" w:hAnsi="Times New Roman" w:cs="Times New Roman"/>
          <w:sz w:val="24"/>
          <w:szCs w:val="24"/>
        </w:rPr>
        <w:t>%. По сравнению с 20</w:t>
      </w:r>
      <w:r w:rsidR="00312222">
        <w:rPr>
          <w:rFonts w:ascii="Times New Roman" w:hAnsi="Times New Roman" w:cs="Times New Roman"/>
          <w:sz w:val="24"/>
          <w:szCs w:val="24"/>
        </w:rPr>
        <w:t>20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годом показатель </w:t>
      </w:r>
      <w:r w:rsidR="00312222">
        <w:rPr>
          <w:rFonts w:ascii="Times New Roman" w:hAnsi="Times New Roman" w:cs="Times New Roman"/>
          <w:sz w:val="24"/>
          <w:szCs w:val="24"/>
        </w:rPr>
        <w:t>не изменился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. </w:t>
      </w:r>
      <w:r w:rsidR="00B80A28">
        <w:rPr>
          <w:rFonts w:ascii="Times New Roman" w:hAnsi="Times New Roman" w:cs="Times New Roman"/>
          <w:sz w:val="24"/>
          <w:szCs w:val="24"/>
        </w:rPr>
        <w:t xml:space="preserve">Введен дополнительный рейс автобусного сообщения </w:t>
      </w:r>
      <w:proofErr w:type="spellStart"/>
      <w:r w:rsidR="00B80A28">
        <w:rPr>
          <w:rFonts w:ascii="Times New Roman" w:hAnsi="Times New Roman" w:cs="Times New Roman"/>
          <w:sz w:val="24"/>
          <w:szCs w:val="24"/>
        </w:rPr>
        <w:t>Максатиха-Трестна</w:t>
      </w:r>
      <w:proofErr w:type="spellEnd"/>
      <w:r w:rsidR="00B80A28">
        <w:rPr>
          <w:rFonts w:ascii="Times New Roman" w:hAnsi="Times New Roman" w:cs="Times New Roman"/>
          <w:sz w:val="24"/>
          <w:szCs w:val="24"/>
        </w:rPr>
        <w:t xml:space="preserve">. </w:t>
      </w:r>
      <w:r w:rsidR="004C77A6" w:rsidRPr="003E0912">
        <w:rPr>
          <w:rFonts w:ascii="Times New Roman" w:hAnsi="Times New Roman" w:cs="Times New Roman"/>
          <w:sz w:val="24"/>
          <w:szCs w:val="24"/>
        </w:rPr>
        <w:t>В планируемый период до 20</w:t>
      </w:r>
      <w:r w:rsidR="00DE25BA">
        <w:rPr>
          <w:rFonts w:ascii="Times New Roman" w:hAnsi="Times New Roman" w:cs="Times New Roman"/>
          <w:sz w:val="24"/>
          <w:szCs w:val="24"/>
        </w:rPr>
        <w:t>2</w:t>
      </w:r>
      <w:r w:rsidR="00312222">
        <w:rPr>
          <w:rFonts w:ascii="Times New Roman" w:hAnsi="Times New Roman" w:cs="Times New Roman"/>
          <w:sz w:val="24"/>
          <w:szCs w:val="24"/>
        </w:rPr>
        <w:t>4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года показатель также спрогнозирован без изменений.</w:t>
      </w:r>
    </w:p>
    <w:p w:rsidR="001677B0" w:rsidRDefault="001677B0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</w:t>
      </w:r>
      <w:r w:rsidR="00DE25BA">
        <w:rPr>
          <w:rFonts w:ascii="Times New Roman" w:eastAsia="Calibri" w:hAnsi="Times New Roman" w:cs="Times New Roman"/>
          <w:sz w:val="24"/>
          <w:szCs w:val="24"/>
        </w:rPr>
        <w:t>увеличи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лась на </w:t>
      </w:r>
      <w:r w:rsidR="00312222">
        <w:rPr>
          <w:rFonts w:ascii="Times New Roman" w:eastAsia="Calibri" w:hAnsi="Times New Roman" w:cs="Times New Roman"/>
          <w:sz w:val="24"/>
          <w:szCs w:val="24"/>
        </w:rPr>
        <w:t>7,9</w:t>
      </w:r>
      <w:r>
        <w:rPr>
          <w:rFonts w:ascii="Times New Roman" w:eastAsia="Calibri" w:hAnsi="Times New Roman" w:cs="Times New Roman"/>
          <w:sz w:val="24"/>
          <w:szCs w:val="24"/>
        </w:rPr>
        <w:t>% и составила в 20</w:t>
      </w:r>
      <w:r w:rsidR="00B80A28">
        <w:rPr>
          <w:rFonts w:ascii="Times New Roman" w:eastAsia="Calibri" w:hAnsi="Times New Roman" w:cs="Times New Roman"/>
          <w:sz w:val="24"/>
          <w:szCs w:val="24"/>
        </w:rPr>
        <w:t>2</w:t>
      </w:r>
      <w:r w:rsidR="0031222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312222">
        <w:rPr>
          <w:rFonts w:ascii="Times New Roman" w:eastAsia="Calibri" w:hAnsi="Times New Roman" w:cs="Times New Roman"/>
          <w:sz w:val="24"/>
          <w:szCs w:val="24"/>
        </w:rPr>
        <w:t>29292,5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  <w:proofErr w:type="gramStart"/>
      <w:r w:rsidR="00BE0F01">
        <w:rPr>
          <w:rFonts w:ascii="Times New Roman" w:eastAsia="Calibri" w:hAnsi="Times New Roman" w:cs="Times New Roman"/>
          <w:sz w:val="24"/>
          <w:szCs w:val="24"/>
        </w:rPr>
        <w:t>В  период</w:t>
      </w:r>
      <w:proofErr w:type="gramEnd"/>
      <w:r w:rsidR="00BE0F01">
        <w:rPr>
          <w:rFonts w:ascii="Times New Roman" w:eastAsia="Calibri" w:hAnsi="Times New Roman" w:cs="Times New Roman"/>
          <w:sz w:val="24"/>
          <w:szCs w:val="24"/>
        </w:rPr>
        <w:t xml:space="preserve"> до 202</w:t>
      </w:r>
      <w:r w:rsidR="00312222">
        <w:rPr>
          <w:rFonts w:ascii="Times New Roman" w:eastAsia="Calibri" w:hAnsi="Times New Roman" w:cs="Times New Roman"/>
          <w:sz w:val="24"/>
          <w:szCs w:val="24"/>
        </w:rPr>
        <w:t>4</w:t>
      </w:r>
      <w:r w:rsidR="00BE0F01">
        <w:rPr>
          <w:rFonts w:ascii="Times New Roman" w:eastAsia="Calibri" w:hAnsi="Times New Roman" w:cs="Times New Roman"/>
          <w:sz w:val="24"/>
          <w:szCs w:val="24"/>
        </w:rPr>
        <w:t xml:space="preserve"> года ожидается незначительное увеличение среднемесячной номинальной начисленной заработной платы работников крупных и средних предприятий и некоммерческих организаций.</w:t>
      </w:r>
    </w:p>
    <w:p w:rsidR="004C77A6" w:rsidRDefault="004C77A6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Среднемесячная заработная плата муниципальных дошкольных образовательных учреждений увеличилась в 20</w:t>
      </w:r>
      <w:r w:rsidR="00312222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</w:t>
      </w:r>
      <w:r w:rsidR="0031222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12222">
        <w:rPr>
          <w:rFonts w:ascii="Times New Roman" w:eastAsia="Calibri" w:hAnsi="Times New Roman" w:cs="Times New Roman"/>
          <w:sz w:val="24"/>
          <w:szCs w:val="24"/>
        </w:rPr>
        <w:t>13,4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312222">
        <w:rPr>
          <w:rFonts w:ascii="Times New Roman" w:eastAsia="Calibri" w:hAnsi="Times New Roman" w:cs="Times New Roman"/>
          <w:sz w:val="24"/>
          <w:szCs w:val="24"/>
        </w:rPr>
        <w:t>23485,3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 прогнозном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периоде данный показатель спрогнозирован </w:t>
      </w:r>
      <w:r w:rsidR="00AC797F">
        <w:rPr>
          <w:rFonts w:ascii="Times New Roman" w:eastAsia="Calibri" w:hAnsi="Times New Roman" w:cs="Times New Roman"/>
          <w:sz w:val="24"/>
          <w:szCs w:val="24"/>
        </w:rPr>
        <w:t>с увеличением и в 202</w:t>
      </w:r>
      <w:r w:rsidR="00312222">
        <w:rPr>
          <w:rFonts w:ascii="Times New Roman" w:eastAsia="Calibri" w:hAnsi="Times New Roman" w:cs="Times New Roman"/>
          <w:sz w:val="24"/>
          <w:szCs w:val="24"/>
        </w:rPr>
        <w:t>4</w:t>
      </w:r>
      <w:r w:rsidR="00AC797F">
        <w:rPr>
          <w:rFonts w:ascii="Times New Roman" w:eastAsia="Calibri" w:hAnsi="Times New Roman" w:cs="Times New Roman"/>
          <w:sz w:val="24"/>
          <w:szCs w:val="24"/>
        </w:rPr>
        <w:t xml:space="preserve"> году он составит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711A9D">
        <w:rPr>
          <w:rFonts w:ascii="Times New Roman" w:eastAsia="Calibri" w:hAnsi="Times New Roman" w:cs="Times New Roman"/>
          <w:sz w:val="24"/>
          <w:szCs w:val="24"/>
        </w:rPr>
        <w:t>2</w:t>
      </w:r>
      <w:r w:rsidR="004E622A">
        <w:rPr>
          <w:rFonts w:ascii="Times New Roman" w:eastAsia="Calibri" w:hAnsi="Times New Roman" w:cs="Times New Roman"/>
          <w:sz w:val="24"/>
          <w:szCs w:val="24"/>
        </w:rPr>
        <w:t>3600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42218A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7A6" w:rsidRPr="004C77A6" w:rsidRDefault="004C77A6" w:rsidP="004C77A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4C77A6">
        <w:rPr>
          <w:rFonts w:ascii="Times New Roman" w:eastAsia="Calibri" w:hAnsi="Times New Roman" w:cs="Times New Roman"/>
          <w:sz w:val="24"/>
          <w:szCs w:val="24"/>
        </w:rPr>
        <w:t>образовательных учреждений увеличилась в 20</w:t>
      </w:r>
      <w:r w:rsidR="00711A9D">
        <w:rPr>
          <w:rFonts w:ascii="Times New Roman" w:eastAsia="Calibri" w:hAnsi="Times New Roman" w:cs="Times New Roman"/>
          <w:sz w:val="24"/>
          <w:szCs w:val="24"/>
        </w:rPr>
        <w:t>2</w:t>
      </w:r>
      <w:r w:rsidR="004E622A">
        <w:rPr>
          <w:rFonts w:ascii="Times New Roman" w:eastAsia="Calibri" w:hAnsi="Times New Roman" w:cs="Times New Roman"/>
          <w:sz w:val="24"/>
          <w:szCs w:val="24"/>
        </w:rPr>
        <w:t>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</w:t>
      </w:r>
      <w:r w:rsidR="004E622A">
        <w:rPr>
          <w:rFonts w:ascii="Times New Roman" w:eastAsia="Calibri" w:hAnsi="Times New Roman" w:cs="Times New Roman"/>
          <w:sz w:val="24"/>
          <w:szCs w:val="24"/>
        </w:rPr>
        <w:t>20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E622A">
        <w:rPr>
          <w:rFonts w:ascii="Times New Roman" w:eastAsia="Calibri" w:hAnsi="Times New Roman" w:cs="Times New Roman"/>
          <w:sz w:val="24"/>
          <w:szCs w:val="24"/>
        </w:rPr>
        <w:t>19,5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4E622A">
        <w:rPr>
          <w:rFonts w:ascii="Times New Roman" w:eastAsia="Calibri" w:hAnsi="Times New Roman" w:cs="Times New Roman"/>
          <w:sz w:val="24"/>
          <w:szCs w:val="24"/>
        </w:rPr>
        <w:t>29158,8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  <w:proofErr w:type="gramStart"/>
      <w:r w:rsidRPr="004C77A6">
        <w:rPr>
          <w:rFonts w:ascii="Times New Roman" w:eastAsia="Calibri" w:hAnsi="Times New Roman" w:cs="Times New Roman"/>
          <w:sz w:val="24"/>
          <w:szCs w:val="24"/>
        </w:rPr>
        <w:t>В  прогнозном</w:t>
      </w:r>
      <w:proofErr w:type="gramEnd"/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периоде данный показатель спрогнозирован </w:t>
      </w:r>
      <w:r w:rsidR="00711A9D">
        <w:rPr>
          <w:rFonts w:ascii="Times New Roman" w:eastAsia="Calibri" w:hAnsi="Times New Roman" w:cs="Times New Roman"/>
          <w:sz w:val="24"/>
          <w:szCs w:val="24"/>
        </w:rPr>
        <w:t>с увеличением до 2</w:t>
      </w:r>
      <w:r w:rsidR="004E622A">
        <w:rPr>
          <w:rFonts w:ascii="Times New Roman" w:eastAsia="Calibri" w:hAnsi="Times New Roman" w:cs="Times New Roman"/>
          <w:sz w:val="24"/>
          <w:szCs w:val="24"/>
        </w:rPr>
        <w:t>94</w:t>
      </w:r>
      <w:r w:rsidR="00711A9D">
        <w:rPr>
          <w:rFonts w:ascii="Times New Roman" w:eastAsia="Calibri" w:hAnsi="Times New Roman" w:cs="Times New Roman"/>
          <w:sz w:val="24"/>
          <w:szCs w:val="24"/>
        </w:rPr>
        <w:t>00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4C77A6" w:rsidRPr="004C77A6" w:rsidRDefault="004C77A6" w:rsidP="004C77A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 w:rsidRPr="004C77A6">
        <w:rPr>
          <w:rFonts w:ascii="Times New Roman" w:eastAsia="Calibri" w:hAnsi="Times New Roman" w:cs="Times New Roman"/>
          <w:sz w:val="24"/>
          <w:szCs w:val="24"/>
        </w:rPr>
        <w:t>муниципальных образовательных учреждений увеличилась в 20</w:t>
      </w:r>
      <w:r w:rsidR="00711A9D">
        <w:rPr>
          <w:rFonts w:ascii="Times New Roman" w:eastAsia="Calibri" w:hAnsi="Times New Roman" w:cs="Times New Roman"/>
          <w:sz w:val="24"/>
          <w:szCs w:val="24"/>
        </w:rPr>
        <w:t>2</w:t>
      </w:r>
      <w:r w:rsidR="004E622A">
        <w:rPr>
          <w:rFonts w:ascii="Times New Roman" w:eastAsia="Calibri" w:hAnsi="Times New Roman" w:cs="Times New Roman"/>
          <w:sz w:val="24"/>
          <w:szCs w:val="24"/>
        </w:rPr>
        <w:t>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</w:t>
      </w:r>
      <w:r w:rsidR="004E622A">
        <w:rPr>
          <w:rFonts w:ascii="Times New Roman" w:eastAsia="Calibri" w:hAnsi="Times New Roman" w:cs="Times New Roman"/>
          <w:sz w:val="24"/>
          <w:szCs w:val="24"/>
        </w:rPr>
        <w:t>20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E622A">
        <w:rPr>
          <w:rFonts w:ascii="Times New Roman" w:eastAsia="Calibri" w:hAnsi="Times New Roman" w:cs="Times New Roman"/>
          <w:sz w:val="24"/>
          <w:szCs w:val="24"/>
        </w:rPr>
        <w:t>24,1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4E622A">
        <w:rPr>
          <w:rFonts w:ascii="Times New Roman" w:eastAsia="Calibri" w:hAnsi="Times New Roman" w:cs="Times New Roman"/>
          <w:sz w:val="24"/>
          <w:szCs w:val="24"/>
        </w:rPr>
        <w:t>36320,21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  <w:proofErr w:type="gramStart"/>
      <w:r w:rsidRPr="004C77A6">
        <w:rPr>
          <w:rFonts w:ascii="Times New Roman" w:eastAsia="Calibri" w:hAnsi="Times New Roman" w:cs="Times New Roman"/>
          <w:sz w:val="24"/>
          <w:szCs w:val="24"/>
        </w:rPr>
        <w:t>В  прогнозном</w:t>
      </w:r>
      <w:proofErr w:type="gramEnd"/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периоде данный показатель спрогнозирован </w:t>
      </w:r>
      <w:r w:rsidR="00711A9D">
        <w:rPr>
          <w:rFonts w:ascii="Times New Roman" w:eastAsia="Calibri" w:hAnsi="Times New Roman" w:cs="Times New Roman"/>
          <w:sz w:val="24"/>
          <w:szCs w:val="24"/>
        </w:rPr>
        <w:t>с увеличением до 3</w:t>
      </w:r>
      <w:r w:rsidR="004E622A">
        <w:rPr>
          <w:rFonts w:ascii="Times New Roman" w:eastAsia="Calibri" w:hAnsi="Times New Roman" w:cs="Times New Roman"/>
          <w:sz w:val="24"/>
          <w:szCs w:val="24"/>
        </w:rPr>
        <w:t>70</w:t>
      </w:r>
      <w:r w:rsidR="00711A9D">
        <w:rPr>
          <w:rFonts w:ascii="Times New Roman" w:eastAsia="Calibri" w:hAnsi="Times New Roman" w:cs="Times New Roman"/>
          <w:sz w:val="24"/>
          <w:szCs w:val="24"/>
        </w:rPr>
        <w:t>00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5FD4" w:rsidRPr="00BE5FD4" w:rsidRDefault="00BE5FD4" w:rsidP="00BE5FD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и искусства </w:t>
      </w:r>
      <w:r w:rsidRPr="00BE5FD4">
        <w:rPr>
          <w:rFonts w:ascii="Times New Roman" w:eastAsia="Calibri" w:hAnsi="Times New Roman" w:cs="Times New Roman"/>
          <w:sz w:val="24"/>
          <w:szCs w:val="24"/>
        </w:rPr>
        <w:t>увеличилась в 20</w:t>
      </w:r>
      <w:r w:rsidR="00711A9D">
        <w:rPr>
          <w:rFonts w:ascii="Times New Roman" w:eastAsia="Calibri" w:hAnsi="Times New Roman" w:cs="Times New Roman"/>
          <w:sz w:val="24"/>
          <w:szCs w:val="24"/>
        </w:rPr>
        <w:t>2</w:t>
      </w:r>
      <w:r w:rsidR="004E622A">
        <w:rPr>
          <w:rFonts w:ascii="Times New Roman" w:eastAsia="Calibri" w:hAnsi="Times New Roman" w:cs="Times New Roman"/>
          <w:sz w:val="24"/>
          <w:szCs w:val="24"/>
        </w:rPr>
        <w:t>1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</w:t>
      </w:r>
      <w:r w:rsidR="004E622A">
        <w:rPr>
          <w:rFonts w:ascii="Times New Roman" w:eastAsia="Calibri" w:hAnsi="Times New Roman" w:cs="Times New Roman"/>
          <w:sz w:val="24"/>
          <w:szCs w:val="24"/>
        </w:rPr>
        <w:t>20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E622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4E622A">
        <w:rPr>
          <w:rFonts w:ascii="Times New Roman" w:eastAsia="Calibri" w:hAnsi="Times New Roman" w:cs="Times New Roman"/>
          <w:sz w:val="24"/>
          <w:szCs w:val="24"/>
        </w:rPr>
        <w:t>30533,2</w:t>
      </w:r>
      <w:r w:rsidR="00711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рублей. </w:t>
      </w:r>
      <w:proofErr w:type="gramStart"/>
      <w:r w:rsidRPr="00BE5FD4">
        <w:rPr>
          <w:rFonts w:ascii="Times New Roman" w:eastAsia="Calibri" w:hAnsi="Times New Roman" w:cs="Times New Roman"/>
          <w:sz w:val="24"/>
          <w:szCs w:val="24"/>
        </w:rPr>
        <w:t>В  прогнозном</w:t>
      </w:r>
      <w:proofErr w:type="gramEnd"/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периоде данный показатель спрогнозирован </w:t>
      </w:r>
      <w:r w:rsidR="00711A9D">
        <w:rPr>
          <w:rFonts w:ascii="Times New Roman" w:eastAsia="Calibri" w:hAnsi="Times New Roman" w:cs="Times New Roman"/>
          <w:sz w:val="24"/>
          <w:szCs w:val="24"/>
        </w:rPr>
        <w:t xml:space="preserve">с увеличением до </w:t>
      </w:r>
      <w:r w:rsidR="004E622A">
        <w:rPr>
          <w:rFonts w:ascii="Times New Roman" w:eastAsia="Calibri" w:hAnsi="Times New Roman" w:cs="Times New Roman"/>
          <w:sz w:val="24"/>
          <w:szCs w:val="24"/>
        </w:rPr>
        <w:t>320</w:t>
      </w:r>
      <w:r w:rsidR="00711A9D">
        <w:rPr>
          <w:rFonts w:ascii="Times New Roman" w:eastAsia="Calibri" w:hAnsi="Times New Roman" w:cs="Times New Roman"/>
          <w:sz w:val="24"/>
          <w:szCs w:val="24"/>
        </w:rPr>
        <w:t>00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5FD4" w:rsidRPr="00BE5FD4" w:rsidRDefault="00BE5FD4" w:rsidP="00BE5FD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Среднемесячная заработная плата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физической 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культуры и </w:t>
      </w:r>
      <w:r>
        <w:rPr>
          <w:rFonts w:ascii="Times New Roman" w:eastAsia="Calibri" w:hAnsi="Times New Roman" w:cs="Times New Roman"/>
          <w:sz w:val="24"/>
          <w:szCs w:val="24"/>
        </w:rPr>
        <w:t>спорта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A9D">
        <w:rPr>
          <w:rFonts w:ascii="Times New Roman" w:eastAsia="Calibri" w:hAnsi="Times New Roman" w:cs="Times New Roman"/>
          <w:sz w:val="24"/>
          <w:szCs w:val="24"/>
        </w:rPr>
        <w:t>увеличилась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711A9D">
        <w:rPr>
          <w:rFonts w:ascii="Times New Roman" w:eastAsia="Calibri" w:hAnsi="Times New Roman" w:cs="Times New Roman"/>
          <w:sz w:val="24"/>
          <w:szCs w:val="24"/>
        </w:rPr>
        <w:t>2</w:t>
      </w:r>
      <w:r w:rsidR="004E622A">
        <w:rPr>
          <w:rFonts w:ascii="Times New Roman" w:eastAsia="Calibri" w:hAnsi="Times New Roman" w:cs="Times New Roman"/>
          <w:sz w:val="24"/>
          <w:szCs w:val="24"/>
        </w:rPr>
        <w:t>1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</w:t>
      </w:r>
      <w:r w:rsidR="004E622A">
        <w:rPr>
          <w:rFonts w:ascii="Times New Roman" w:eastAsia="Calibri" w:hAnsi="Times New Roman" w:cs="Times New Roman"/>
          <w:sz w:val="24"/>
          <w:szCs w:val="24"/>
        </w:rPr>
        <w:t>20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A9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E622A">
        <w:rPr>
          <w:rFonts w:ascii="Times New Roman" w:eastAsia="Calibri" w:hAnsi="Times New Roman" w:cs="Times New Roman"/>
          <w:sz w:val="24"/>
          <w:szCs w:val="24"/>
        </w:rPr>
        <w:t>6,6</w:t>
      </w:r>
      <w:r w:rsidR="00711A9D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и составила </w:t>
      </w:r>
      <w:r w:rsidR="004E622A">
        <w:rPr>
          <w:rFonts w:ascii="Times New Roman" w:eastAsia="Calibri" w:hAnsi="Times New Roman" w:cs="Times New Roman"/>
          <w:sz w:val="24"/>
          <w:szCs w:val="24"/>
        </w:rPr>
        <w:t>17988,11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D24CB9">
        <w:rPr>
          <w:rFonts w:ascii="Times New Roman" w:eastAsia="Calibri" w:hAnsi="Times New Roman" w:cs="Times New Roman"/>
          <w:sz w:val="24"/>
          <w:szCs w:val="24"/>
        </w:rPr>
        <w:t>ей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E5FD4">
        <w:rPr>
          <w:rFonts w:ascii="Times New Roman" w:eastAsia="Calibri" w:hAnsi="Times New Roman" w:cs="Times New Roman"/>
          <w:sz w:val="24"/>
          <w:szCs w:val="24"/>
        </w:rPr>
        <w:t>В  прогнозном</w:t>
      </w:r>
      <w:proofErr w:type="gramEnd"/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периоде данный показатель спрогнозирован </w:t>
      </w:r>
      <w:r w:rsidR="00D24CB9">
        <w:rPr>
          <w:rFonts w:ascii="Times New Roman" w:eastAsia="Calibri" w:hAnsi="Times New Roman" w:cs="Times New Roman"/>
          <w:sz w:val="24"/>
          <w:szCs w:val="24"/>
        </w:rPr>
        <w:t>с увеличением до 1</w:t>
      </w:r>
      <w:r w:rsidR="004E622A">
        <w:rPr>
          <w:rFonts w:ascii="Times New Roman" w:eastAsia="Calibri" w:hAnsi="Times New Roman" w:cs="Times New Roman"/>
          <w:sz w:val="24"/>
          <w:szCs w:val="24"/>
        </w:rPr>
        <w:t>83</w:t>
      </w:r>
      <w:r w:rsidR="00D24CB9">
        <w:rPr>
          <w:rFonts w:ascii="Times New Roman" w:eastAsia="Calibri" w:hAnsi="Times New Roman" w:cs="Times New Roman"/>
          <w:sz w:val="24"/>
          <w:szCs w:val="24"/>
        </w:rPr>
        <w:t>00 рублей</w:t>
      </w:r>
      <w:r w:rsidRPr="00BE5F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F01" w:rsidRDefault="00BE0F01" w:rsidP="00DC23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01">
        <w:rPr>
          <w:rFonts w:ascii="Times New Roman" w:eastAsia="Calibri" w:hAnsi="Times New Roman" w:cs="Times New Roman"/>
          <w:sz w:val="24"/>
          <w:szCs w:val="24"/>
        </w:rPr>
        <w:t>Среднегодовая численность постоянного населения сократилась в 20</w:t>
      </w:r>
      <w:r w:rsidR="00711A9D">
        <w:rPr>
          <w:rFonts w:ascii="Times New Roman" w:eastAsia="Calibri" w:hAnsi="Times New Roman" w:cs="Times New Roman"/>
          <w:sz w:val="24"/>
          <w:szCs w:val="24"/>
        </w:rPr>
        <w:t>2</w:t>
      </w:r>
      <w:r w:rsidR="004E622A">
        <w:rPr>
          <w:rFonts w:ascii="Times New Roman" w:eastAsia="Calibri" w:hAnsi="Times New Roman" w:cs="Times New Roman"/>
          <w:sz w:val="24"/>
          <w:szCs w:val="24"/>
        </w:rPr>
        <w:t>1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году на </w:t>
      </w:r>
      <w:r w:rsidR="00711A9D">
        <w:rPr>
          <w:rFonts w:ascii="Times New Roman" w:eastAsia="Calibri" w:hAnsi="Times New Roman" w:cs="Times New Roman"/>
          <w:sz w:val="24"/>
          <w:szCs w:val="24"/>
        </w:rPr>
        <w:t>2</w:t>
      </w:r>
      <w:r w:rsidR="004E622A">
        <w:rPr>
          <w:rFonts w:ascii="Times New Roman" w:eastAsia="Calibri" w:hAnsi="Times New Roman" w:cs="Times New Roman"/>
          <w:sz w:val="24"/>
          <w:szCs w:val="24"/>
        </w:rPr>
        <w:t>,3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4E622A">
        <w:rPr>
          <w:rFonts w:ascii="Times New Roman" w:eastAsia="Calibri" w:hAnsi="Times New Roman" w:cs="Times New Roman"/>
          <w:sz w:val="24"/>
          <w:szCs w:val="24"/>
        </w:rPr>
        <w:t>13,7</w:t>
      </w:r>
      <w:r w:rsidR="0042218A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человек. Уровень смертности </w:t>
      </w:r>
      <w:r w:rsidR="00DC23E5">
        <w:rPr>
          <w:rFonts w:ascii="Times New Roman" w:eastAsia="Calibri" w:hAnsi="Times New Roman" w:cs="Times New Roman"/>
          <w:sz w:val="24"/>
          <w:szCs w:val="24"/>
        </w:rPr>
        <w:t xml:space="preserve">в районе 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остается достаточно </w:t>
      </w:r>
      <w:r w:rsidR="0042218A">
        <w:rPr>
          <w:rFonts w:ascii="Times New Roman" w:eastAsia="Calibri" w:hAnsi="Times New Roman" w:cs="Times New Roman"/>
          <w:sz w:val="24"/>
          <w:szCs w:val="24"/>
        </w:rPr>
        <w:t>высоким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, что в основном объясняется возрастным составом населения </w:t>
      </w:r>
      <w:proofErr w:type="spellStart"/>
      <w:r w:rsidRPr="00BE0F01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района. Снижение рождаемости объясняется снижением численности женщин репродуктивного возраста. Кроме того, влияние на уменьшение численности населения </w:t>
      </w:r>
      <w:proofErr w:type="spellStart"/>
      <w:r w:rsidRPr="00BE0F01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района по-прежнему оказыва</w:t>
      </w:r>
      <w:r w:rsidR="00DC23E5">
        <w:rPr>
          <w:rFonts w:ascii="Times New Roman" w:eastAsia="Calibri" w:hAnsi="Times New Roman" w:cs="Times New Roman"/>
          <w:sz w:val="24"/>
          <w:szCs w:val="24"/>
        </w:rPr>
        <w:t>е</w:t>
      </w:r>
      <w:r w:rsidRPr="00BE0F01">
        <w:rPr>
          <w:rFonts w:ascii="Times New Roman" w:eastAsia="Calibri" w:hAnsi="Times New Roman" w:cs="Times New Roman"/>
          <w:sz w:val="24"/>
          <w:szCs w:val="24"/>
        </w:rPr>
        <w:t>т миграция населения. В связи с близким географическим положением население района мигрирует в города Тверь, Москва, Санкт-Петербург.</w:t>
      </w:r>
      <w:r w:rsidR="00DC2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до 202</w:t>
      </w:r>
      <w:r w:rsidR="004E62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 снижение 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района до </w:t>
      </w:r>
      <w:r w:rsidR="00711A9D">
        <w:rPr>
          <w:rFonts w:ascii="Times New Roman" w:eastAsia="Times New Roman" w:hAnsi="Times New Roman" w:cs="Times New Roman"/>
          <w:sz w:val="24"/>
          <w:szCs w:val="24"/>
          <w:lang w:eastAsia="ru-RU"/>
        </w:rPr>
        <w:t>13,</w:t>
      </w:r>
      <w:r w:rsidR="004E62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DC23E5" w:rsidRDefault="00216CFE" w:rsidP="00216CF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</w:p>
    <w:p w:rsidR="00656F65" w:rsidRDefault="00E53695" w:rsidP="00656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В районе в 20</w:t>
      </w:r>
      <w:r w:rsidR="00133D4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A592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 реализовывалась муниципальная программа «</w:t>
      </w:r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>Развитие системы дошкольного, общего и дополнительного образования муниципального образования "</w:t>
      </w:r>
      <w:proofErr w:type="spellStart"/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 xml:space="preserve"> район" на 20</w:t>
      </w:r>
      <w:r w:rsidR="00133D4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133D4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утвержденная Постановлением администрации </w:t>
      </w:r>
      <w:proofErr w:type="spellStart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133D4C">
        <w:rPr>
          <w:rFonts w:ascii="Times New Roman" w:hAnsi="Times New Roman" w:cs="Times New Roman"/>
          <w:sz w:val="24"/>
          <w:szCs w:val="24"/>
          <w:lang w:eastAsia="ru-RU"/>
        </w:rPr>
        <w:t>499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133D4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133D4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  <w:r w:rsidR="00656F65" w:rsidRPr="0065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обеспечение позитивной социализации и учебной успешности каждого </w:t>
      </w:r>
      <w:proofErr w:type="gramStart"/>
      <w:r w:rsidR="00656F65" w:rsidRPr="00656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 усиление</w:t>
      </w:r>
      <w:proofErr w:type="gramEnd"/>
      <w:r w:rsidR="00656F65" w:rsidRPr="0065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 образования в развитие экономики с учетом изменения культурной, социальной и технологической среды.</w:t>
      </w:r>
    </w:p>
    <w:p w:rsidR="00AD33F3" w:rsidRDefault="00AD33F3" w:rsidP="00656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B99" w:rsidRPr="00045B99" w:rsidRDefault="00CC4030" w:rsidP="00045B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B12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0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районе </w:t>
      </w:r>
      <w:proofErr w:type="gramStart"/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функционировало  </w:t>
      </w:r>
      <w:r w:rsidR="009E03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 (5 в поселке, </w:t>
      </w:r>
      <w:r w:rsidR="009E03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сельской местности). </w:t>
      </w:r>
    </w:p>
    <w:p w:rsidR="00C60A04" w:rsidRPr="00656F65" w:rsidRDefault="00BE5FD4" w:rsidP="00656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F65">
        <w:rPr>
          <w:rFonts w:ascii="Times New Roman" w:hAnsi="Times New Roman" w:cs="Times New Roman"/>
          <w:sz w:val="24"/>
          <w:szCs w:val="24"/>
          <w:lang w:eastAsia="ru-RU"/>
        </w:rPr>
        <w:t>Доля детей в возрасте 1-6 лет, получ</w:t>
      </w:r>
      <w:r w:rsidR="003E0912">
        <w:rPr>
          <w:rFonts w:ascii="Times New Roman" w:hAnsi="Times New Roman" w:cs="Times New Roman"/>
          <w:sz w:val="24"/>
          <w:szCs w:val="24"/>
          <w:lang w:eastAsia="ru-RU"/>
        </w:rPr>
        <w:t>ающих дошкольную образовательну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ю услуги и (или) услугу по содержанию в муниципальных образовательных учреждениях в общей численности детей в возрасте 1-6 лет 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>составила в 202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. В прогнозном периоде планируются мероприятия по увеличению данного показателя к 20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2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году до </w:t>
      </w:r>
      <w:r w:rsidR="001868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BE5FD4" w:rsidRDefault="00BE5FD4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Доля детей в возрасте 1-6 лет,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состоящих на учете для определения в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ые учреждения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численности детей в возрасте 1-6 </w:t>
      </w:r>
      <w:proofErr w:type="gramStart"/>
      <w:r w:rsidRPr="00BE5FD4">
        <w:rPr>
          <w:rFonts w:ascii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>составила в 202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 xml:space="preserve"> году 0%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915C9">
        <w:rPr>
          <w:rFonts w:ascii="Times New Roman" w:hAnsi="Times New Roman" w:cs="Times New Roman"/>
          <w:sz w:val="24"/>
          <w:szCs w:val="24"/>
          <w:lang w:eastAsia="ru-RU"/>
        </w:rPr>
        <w:t xml:space="preserve">Все дети в возрасте от 1-6 лет, родители которых желают определить их в дошкольные образовательные учреждения, обеспечены местами в дошкольных образовательных учреждениях.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В прогнозном периоде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</w:t>
      </w:r>
      <w:proofErr w:type="gramEnd"/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 </w:t>
      </w:r>
      <w:r w:rsidR="00EF2F7E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EF2F7E" w:rsidRPr="00EF2F7E">
        <w:rPr>
          <w:rFonts w:ascii="Times New Roman" w:hAnsi="Times New Roman" w:cs="Times New Roman"/>
          <w:sz w:val="24"/>
          <w:szCs w:val="24"/>
          <w:lang w:eastAsia="ru-RU"/>
        </w:rPr>
        <w:t>ожидается</w:t>
      </w:r>
      <w:r w:rsidR="00EF2F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5FD4" w:rsidRDefault="00BE5FD4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В прогнозном периоде 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значения 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показателя прогнозируется до 43%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03CC" w:rsidRDefault="009E03CC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196B" w:rsidRPr="00F0196B" w:rsidRDefault="00F0196B" w:rsidP="00F0196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96B">
        <w:rPr>
          <w:rFonts w:ascii="Times New Roman" w:hAnsi="Times New Roman" w:cs="Times New Roman"/>
          <w:b/>
          <w:sz w:val="24"/>
          <w:szCs w:val="24"/>
          <w:lang w:eastAsia="ru-RU"/>
        </w:rPr>
        <w:t>Общее и дополнительное образование</w:t>
      </w:r>
    </w:p>
    <w:p w:rsidR="00F0196B" w:rsidRDefault="00F0196B" w:rsidP="00F019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B99" w:rsidRPr="00045B99" w:rsidRDefault="00045B99" w:rsidP="005302E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общеобразовательных школ в 20</w:t>
      </w:r>
      <w:r w:rsidR="00DB12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0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составило 8 школ. </w:t>
      </w:r>
    </w:p>
    <w:p w:rsidR="00045B99" w:rsidRPr="00045B99" w:rsidRDefault="00045B99" w:rsidP="005302E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дополнительного образования функционирующие на </w:t>
      </w:r>
      <w:proofErr w:type="gramStart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района</w:t>
      </w:r>
      <w:proofErr w:type="gramEnd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5B99" w:rsidRPr="00045B99" w:rsidRDefault="00045B99" w:rsidP="00045B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детей «</w:t>
      </w:r>
      <w:proofErr w:type="spellStart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</w:t>
      </w:r>
      <w:proofErr w:type="spellEnd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школа»</w:t>
      </w:r>
    </w:p>
    <w:p w:rsidR="00045B99" w:rsidRPr="00045B99" w:rsidRDefault="00045B99" w:rsidP="00045B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детей «Дом детства и юношества»</w:t>
      </w:r>
    </w:p>
    <w:p w:rsidR="00310A4E" w:rsidRDefault="00310A4E" w:rsidP="003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A4E">
        <w:rPr>
          <w:rFonts w:ascii="Times New Roman" w:eastAsia="Calibri" w:hAnsi="Times New Roman" w:cs="Times New Roman"/>
          <w:sz w:val="24"/>
          <w:szCs w:val="24"/>
        </w:rPr>
        <w:lastRenderedPageBreak/>
        <w:t>- Муниципальное бюджетное образовательное учреждение дополнительного образования детей «</w:t>
      </w:r>
      <w:proofErr w:type="spellStart"/>
      <w:r w:rsidRPr="00310A4E">
        <w:rPr>
          <w:rFonts w:ascii="Times New Roman" w:eastAsia="Calibri" w:hAnsi="Times New Roman" w:cs="Times New Roman"/>
          <w:sz w:val="24"/>
          <w:szCs w:val="24"/>
        </w:rPr>
        <w:t>Максатихинская</w:t>
      </w:r>
      <w:proofErr w:type="spellEnd"/>
      <w:r w:rsidRPr="00310A4E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</w:t>
      </w:r>
      <w:r w:rsidR="00AD33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3F3" w:rsidRPr="00310A4E" w:rsidRDefault="00AD33F3" w:rsidP="003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96B" w:rsidRDefault="00F0196B" w:rsidP="00F0196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улучшения качества образовательного процесса учителя и работники дошкольных образовательных учреждений проходят курсы повышения квалификации, участвуют в семинарах и круглых столах. </w:t>
      </w:r>
    </w:p>
    <w:p w:rsidR="00A636DB" w:rsidRPr="00656F65" w:rsidRDefault="00F0196B" w:rsidP="00F019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Ученики принимают участие в олимпиадах, различных муниципальных, региональных и всероссийских конкурсах.</w:t>
      </w:r>
      <w:r w:rsidR="00A6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мероприятия стимулируют учеников на улучшение результативности обучения.</w:t>
      </w:r>
    </w:p>
    <w:p w:rsidR="004A5AB2" w:rsidRDefault="004A5AB2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Доля выпускников муниципальных общеобразовательных учреждений,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получивших аттестат о среднем (полном) образовании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, в общей численности выпускников муниципальных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составил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. В планируемом периоде данный показатель спрогнозирован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AB2" w:rsidRDefault="005861F1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оказатель доля </w:t>
      </w:r>
      <w:r w:rsidR="004A5AB2" w:rsidRPr="004A5AB2">
        <w:rPr>
          <w:rFonts w:ascii="Times New Roman" w:hAnsi="Times New Roman" w:cs="Times New Roman"/>
          <w:sz w:val="24"/>
          <w:szCs w:val="24"/>
          <w:lang w:eastAsia="ru-RU"/>
        </w:rPr>
        <w:t>муниципальных общеобразовательных учреждений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, соответствующих современным требованиям обучения в общем </w:t>
      </w:r>
      <w:proofErr w:type="gramStart"/>
      <w:r w:rsidR="004A5AB2">
        <w:rPr>
          <w:rFonts w:ascii="Times New Roman" w:hAnsi="Times New Roman" w:cs="Times New Roman"/>
          <w:sz w:val="24"/>
          <w:szCs w:val="24"/>
          <w:lang w:eastAsia="ru-RU"/>
        </w:rPr>
        <w:t>количестве  муниципальных</w:t>
      </w:r>
      <w:proofErr w:type="gramEnd"/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составил </w:t>
      </w:r>
      <w:r w:rsidR="002B6EB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>%.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70350887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прогнозном периоде данный показатель спрогнозирован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без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DB12A5" w:rsidRPr="00DB12A5" w:rsidRDefault="004A5AB2" w:rsidP="00DB12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составила </w:t>
      </w:r>
      <w:r w:rsidR="008C7F2C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="00DB12A5" w:rsidRPr="00DB12A5">
        <w:rPr>
          <w:rFonts w:ascii="Times New Roman" w:hAnsi="Times New Roman" w:cs="Times New Roman"/>
          <w:sz w:val="24"/>
          <w:szCs w:val="24"/>
          <w:lang w:eastAsia="ru-RU"/>
        </w:rPr>
        <w:t xml:space="preserve"> В прогнозном периоде данный показатель спрогнозирован без изменений.</w:t>
      </w:r>
    </w:p>
    <w:p w:rsidR="008C7F2C" w:rsidRDefault="008C7F2C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детей первой и второй групп здоровья в общей численности обучающихся в муниципальных общеобразовательных учреждениях составила 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85,01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 xml:space="preserve"> В прогнозном периоде значение показателя оценивается без изменений.</w:t>
      </w:r>
    </w:p>
    <w:p w:rsidR="004A5AB2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общеобразовательных учреждениях составила 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EF2F7E">
        <w:rPr>
          <w:rFonts w:ascii="Times New Roman" w:hAnsi="Times New Roman" w:cs="Times New Roman"/>
          <w:sz w:val="24"/>
          <w:szCs w:val="24"/>
          <w:lang w:eastAsia="ru-RU"/>
        </w:rPr>
        <w:t xml:space="preserve"> (Вторая смена введена в одном общеобразовательном учреждении п. </w:t>
      </w:r>
      <w:proofErr w:type="spellStart"/>
      <w:r w:rsidR="00EF2F7E">
        <w:rPr>
          <w:rFonts w:ascii="Times New Roman" w:hAnsi="Times New Roman" w:cs="Times New Roman"/>
          <w:sz w:val="24"/>
          <w:szCs w:val="24"/>
          <w:lang w:eastAsia="ru-RU"/>
        </w:rPr>
        <w:t>Максатиха</w:t>
      </w:r>
      <w:proofErr w:type="spellEnd"/>
      <w:r w:rsidR="00EF2F7E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аварийным состоянием здания начальной школы)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7480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</w:t>
      </w:r>
      <w:r w:rsidR="00EF2F7E">
        <w:rPr>
          <w:rFonts w:ascii="Times New Roman" w:hAnsi="Times New Roman" w:cs="Times New Roman"/>
          <w:sz w:val="24"/>
          <w:szCs w:val="24"/>
          <w:lang w:eastAsia="ru-RU"/>
        </w:rPr>
        <w:t>увеличились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102,99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в 20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108,73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в 20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года планируется снижение показателя до 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105,85</w:t>
      </w:r>
      <w:r w:rsidR="00DB12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F7E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7480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. В период до 202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данный показатель спрогнозирован с увеличением до 78%.</w:t>
      </w:r>
    </w:p>
    <w:p w:rsidR="005302E8" w:rsidRDefault="005302E8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2E8" w:rsidRDefault="005302E8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A46" w:rsidRDefault="004C3A46" w:rsidP="004C3A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A46">
        <w:rPr>
          <w:rFonts w:ascii="Times New Roman" w:hAnsi="Times New Roman" w:cs="Times New Roman"/>
          <w:b/>
          <w:sz w:val="24"/>
          <w:szCs w:val="24"/>
          <w:lang w:eastAsia="ru-RU"/>
        </w:rPr>
        <w:t>Культура</w:t>
      </w:r>
    </w:p>
    <w:p w:rsidR="004C3A46" w:rsidRDefault="004C3A46" w:rsidP="004C3A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4F91" w:rsidRDefault="00AC4F91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03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году реализовывалась муниципальная программа </w:t>
      </w:r>
      <w:r w:rsidRPr="00A636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636DB" w:rsidRPr="00A636DB">
        <w:rPr>
          <w:rFonts w:ascii="Times New Roman" w:hAnsi="Times New Roman" w:cs="Times New Roman"/>
          <w:sz w:val="24"/>
          <w:szCs w:val="24"/>
        </w:rPr>
        <w:t xml:space="preserve">Развитие отрасли культура </w:t>
      </w:r>
      <w:proofErr w:type="spellStart"/>
      <w:r w:rsidR="00A636DB" w:rsidRPr="00A636DB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A636DB" w:rsidRPr="00A636DB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</w:t>
      </w:r>
      <w:r w:rsidR="00BA12C0">
        <w:rPr>
          <w:rFonts w:ascii="Times New Roman" w:hAnsi="Times New Roman" w:cs="Times New Roman"/>
          <w:sz w:val="24"/>
          <w:szCs w:val="24"/>
        </w:rPr>
        <w:t>20</w:t>
      </w:r>
      <w:r w:rsidR="00A636DB" w:rsidRPr="00A636DB">
        <w:rPr>
          <w:rFonts w:ascii="Times New Roman" w:hAnsi="Times New Roman" w:cs="Times New Roman"/>
          <w:sz w:val="24"/>
          <w:szCs w:val="24"/>
        </w:rPr>
        <w:t>-202</w:t>
      </w:r>
      <w:r w:rsidR="00BA12C0">
        <w:rPr>
          <w:rFonts w:ascii="Times New Roman" w:hAnsi="Times New Roman" w:cs="Times New Roman"/>
          <w:sz w:val="24"/>
          <w:szCs w:val="24"/>
        </w:rPr>
        <w:t>5</w:t>
      </w:r>
      <w:r w:rsidR="00A636DB" w:rsidRPr="00A636D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636D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утвержденная постановлением администрации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486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07.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11.201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Программа нацелена на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AD33F3" w:rsidRDefault="00AD33F3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37F" w:rsidRDefault="0079037F" w:rsidP="00CF6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9037F">
        <w:rPr>
          <w:rFonts w:ascii="Times New Roman" w:hAnsi="Times New Roman" w:cs="Times New Roman"/>
          <w:sz w:val="24"/>
          <w:szCs w:val="24"/>
          <w:lang w:eastAsia="ru-RU"/>
        </w:rPr>
        <w:t>Максатихинском</w:t>
      </w:r>
      <w:proofErr w:type="spellEnd"/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в 20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6B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году функционировало 21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культурно-досугового типа и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библиотек.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0DF1" w:rsidRPr="0079037F" w:rsidRDefault="003B0DF1" w:rsidP="007903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DF1" w:rsidRPr="003B0DF1" w:rsidRDefault="003B0DF1" w:rsidP="003B0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учреждения культуры района работают по различным направлениям: нравственное, патриотическое, эстетическое и экологическое воспитание населения, пропаганда здорового образа жизни.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3A46" w:rsidRPr="00AC4F91" w:rsidRDefault="004C3A46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фактической обеспеченности клубами и учреждениями клубного типа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 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180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%.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2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4C3A46" w:rsidRPr="00AC4F91" w:rsidRDefault="004C3A46" w:rsidP="00D60C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фактической обеспеченности библиотеками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 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158,33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. Данный показатель останется без изменений и до 20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 xml:space="preserve">24 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4C3A46" w:rsidRDefault="004C3A46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>Уровень фактической обеспеченности парками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и отдыха </w:t>
      </w:r>
      <w:r w:rsidRPr="004C3A46">
        <w:rPr>
          <w:rFonts w:ascii="Times New Roman" w:hAnsi="Times New Roman" w:cs="Times New Roman"/>
          <w:sz w:val="24"/>
          <w:szCs w:val="24"/>
          <w:lang w:eastAsia="ru-RU"/>
        </w:rPr>
        <w:t>не изменился и составил 0%.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C3A4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A46" w:rsidRDefault="007474AE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не изменилась</w:t>
      </w:r>
      <w:r w:rsidR="001B2781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1B278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составил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6596">
        <w:rPr>
          <w:rFonts w:ascii="Times New Roman" w:hAnsi="Times New Roman" w:cs="Times New Roman"/>
          <w:sz w:val="24"/>
          <w:szCs w:val="24"/>
          <w:lang w:eastAsia="ru-RU"/>
        </w:rPr>
        <w:t>8,33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показатель спрогнозирован </w:t>
      </w:r>
      <w:r w:rsidR="00E76596">
        <w:rPr>
          <w:rFonts w:ascii="Times New Roman" w:hAnsi="Times New Roman" w:cs="Times New Roman"/>
          <w:sz w:val="24"/>
          <w:szCs w:val="24"/>
          <w:lang w:eastAsia="ru-RU"/>
        </w:rPr>
        <w:t>8,33</w:t>
      </w:r>
      <w:r w:rsidR="006A636D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9309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4AE" w:rsidRDefault="007474AE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район не имеет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3B0DF1" w:rsidRDefault="003B0DF1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4AE" w:rsidRDefault="007474AE" w:rsidP="007474A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7474AE" w:rsidRDefault="007474AE" w:rsidP="007474A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3F3" w:rsidRDefault="00AC4F91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развити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 и </w:t>
      </w:r>
      <w:proofErr w:type="gram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спорта  на</w:t>
      </w:r>
      <w:proofErr w:type="gram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 территории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реализовывалась программа </w:t>
      </w:r>
      <w:r w:rsidRPr="00CF6C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F6CDB" w:rsidRPr="00CF6CDB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CF6CDB" w:rsidRPr="00CF6CDB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CF6CDB" w:rsidRPr="00CF6CDB">
        <w:rPr>
          <w:rFonts w:ascii="Times New Roman" w:hAnsi="Times New Roman" w:cs="Times New Roman"/>
          <w:sz w:val="24"/>
          <w:szCs w:val="24"/>
        </w:rPr>
        <w:t xml:space="preserve"> района в 20</w:t>
      </w:r>
      <w:r w:rsidR="00BA12C0">
        <w:rPr>
          <w:rFonts w:ascii="Times New Roman" w:hAnsi="Times New Roman" w:cs="Times New Roman"/>
          <w:sz w:val="24"/>
          <w:szCs w:val="24"/>
        </w:rPr>
        <w:t>20</w:t>
      </w:r>
      <w:r w:rsidR="00CF6CDB" w:rsidRPr="00CF6CDB">
        <w:rPr>
          <w:rFonts w:ascii="Times New Roman" w:hAnsi="Times New Roman" w:cs="Times New Roman"/>
          <w:sz w:val="24"/>
          <w:szCs w:val="24"/>
        </w:rPr>
        <w:t>-202</w:t>
      </w:r>
      <w:r w:rsidR="00BA12C0">
        <w:rPr>
          <w:rFonts w:ascii="Times New Roman" w:hAnsi="Times New Roman" w:cs="Times New Roman"/>
          <w:sz w:val="24"/>
          <w:szCs w:val="24"/>
        </w:rPr>
        <w:t>5</w:t>
      </w:r>
      <w:r w:rsidR="00CF6CDB" w:rsidRPr="00CF6CDB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F6CDB"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498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3F3" w:rsidRDefault="00AD33F3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F91" w:rsidRPr="00AC4F91" w:rsidRDefault="007A28A5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физкультурного движения в районе состоит из следующих учреждений: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школ, детская юношеская спортивная школа, физкультурно-оздоровительный комплекс, спортивный клуб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Молога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клуб «Атлант». </w:t>
      </w:r>
      <w:r w:rsidR="008674E7">
        <w:rPr>
          <w:rFonts w:ascii="Times New Roman" w:hAnsi="Times New Roman" w:cs="Times New Roman"/>
          <w:sz w:val="24"/>
          <w:szCs w:val="24"/>
          <w:lang w:eastAsia="ru-RU"/>
        </w:rPr>
        <w:t>Учреждения обеспечены работниками с физкультурным образованием, из них 13 с высшим образованием. В учреждениях проходят занятия по баскетболу, футболу, лыжным гонкам, легкой атлетике, шахматам, теннису.</w:t>
      </w:r>
    </w:p>
    <w:p w:rsidR="007474AE" w:rsidRDefault="007474AE" w:rsidP="007474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спортом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илась с 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43,26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6,19</w:t>
      </w:r>
      <w:r w:rsidR="001B27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проведени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спортивной направленности и увеличению занятий, проводимых в спортивной школе и спортивно</w:t>
      </w:r>
      <w:r w:rsidR="006009BA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комплексе.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 xml:space="preserve"> А показатель спрогнозирован с увеличением до 4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7474AE" w:rsidRDefault="007474AE" w:rsidP="007474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обучающихся, систематически занимающихся физической культурой и спортом, в общей численности обучающихся 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снизи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лась с 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91,41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90,93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</w:t>
      </w:r>
      <w:r w:rsidR="00BA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01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3756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3093E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Показатель спрогнозирован 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на уровне 2021 года</w:t>
      </w:r>
      <w:r w:rsidR="003756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4AE" w:rsidRDefault="007474AE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47FC" w:rsidRDefault="00C447FC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Жилищное строительство</w:t>
      </w:r>
      <w:r w:rsidR="007517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обеспечение граждан жильем</w:t>
      </w:r>
    </w:p>
    <w:p w:rsidR="00751708" w:rsidRDefault="00751708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70ED" w:rsidRDefault="00AA0A2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Hlk70410917"/>
      <w:r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A43023" w:rsidRPr="00A4302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районе р</w:t>
      </w:r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еализовалась муниципальная программа </w:t>
      </w:r>
      <w:r w:rsidR="009A4F37" w:rsidRPr="00BB3EA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B3EAE" w:rsidRPr="00BB3EAE">
        <w:rPr>
          <w:rFonts w:ascii="Times New Roman" w:hAnsi="Times New Roman" w:cs="Times New Roman"/>
          <w:sz w:val="24"/>
          <w:szCs w:val="24"/>
        </w:rPr>
        <w:t>Управление муниципальным имуществом муниципального образования "</w:t>
      </w:r>
      <w:proofErr w:type="spellStart"/>
      <w:r w:rsidR="00BB3EAE" w:rsidRPr="00BB3EAE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="00BB3EAE" w:rsidRPr="00BB3EAE">
        <w:rPr>
          <w:rFonts w:ascii="Times New Roman" w:hAnsi="Times New Roman" w:cs="Times New Roman"/>
          <w:sz w:val="24"/>
          <w:szCs w:val="24"/>
        </w:rPr>
        <w:t xml:space="preserve"> район" Тверской области в 20</w:t>
      </w:r>
      <w:r w:rsidR="00A43023" w:rsidRPr="00A43023">
        <w:rPr>
          <w:rFonts w:ascii="Times New Roman" w:hAnsi="Times New Roman" w:cs="Times New Roman"/>
          <w:sz w:val="24"/>
          <w:szCs w:val="24"/>
        </w:rPr>
        <w:t>20</w:t>
      </w:r>
      <w:r w:rsidR="00BB3EAE" w:rsidRPr="00BB3EAE">
        <w:rPr>
          <w:rFonts w:ascii="Times New Roman" w:hAnsi="Times New Roman" w:cs="Times New Roman"/>
          <w:sz w:val="24"/>
          <w:szCs w:val="24"/>
        </w:rPr>
        <w:t>-202</w:t>
      </w:r>
      <w:r w:rsidR="00A43023" w:rsidRPr="00A43023">
        <w:rPr>
          <w:rFonts w:ascii="Times New Roman" w:hAnsi="Times New Roman" w:cs="Times New Roman"/>
          <w:sz w:val="24"/>
          <w:szCs w:val="24"/>
        </w:rPr>
        <w:t>5</w:t>
      </w:r>
      <w:r w:rsidR="00BB3EAE" w:rsidRPr="00BB3EAE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9A4F37" w:rsidRPr="00BB3EAE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43023" w:rsidRPr="00A4302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A43023" w:rsidRPr="00A4302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A43023" w:rsidRPr="00A4302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Программа нацелена на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</w:t>
      </w:r>
      <w:proofErr w:type="spellStart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Тверской области, Обеспечение доходов  бюджета </w:t>
      </w:r>
      <w:proofErr w:type="spellStart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использования муниципального имущества на основе эффективного управления муниципальной </w:t>
      </w:r>
      <w:r w:rsidR="009A4F37" w:rsidRPr="00ED70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собственностью, завершение работ по разграничению государственной собственности на землю.</w:t>
      </w:r>
    </w:p>
    <w:bookmarkEnd w:id="2"/>
    <w:p w:rsidR="00AD33F3" w:rsidRPr="00ED70ED" w:rsidRDefault="00AD33F3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708" w:rsidRPr="00ED70ED" w:rsidRDefault="003B361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Общая площадь жилых помещений, приходящаяся в среднем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на одного ж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ителя</w:t>
      </w:r>
      <w:proofErr w:type="gramEnd"/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составила в 20</w:t>
      </w:r>
      <w:r w:rsidR="00A43023" w:rsidRPr="00A4302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47,61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метров, в том числе введенная в действие за 1 год 0,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в. метров. В прогнозном периоде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данные показатели оценивается 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47,61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 и 0,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 метров соответственно.</w:t>
      </w:r>
    </w:p>
    <w:p w:rsidR="003B361F" w:rsidRPr="00ED70ED" w:rsidRDefault="003B361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Площадь земельных участков, предоставленных для строительства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в расчете на 10 тысяч человек населения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93E">
        <w:rPr>
          <w:rFonts w:ascii="Times New Roman" w:hAnsi="Times New Roman" w:cs="Times New Roman"/>
          <w:sz w:val="24"/>
          <w:szCs w:val="24"/>
          <w:lang w:eastAsia="ru-RU"/>
        </w:rPr>
        <w:t>снизилась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составила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5,4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 в 20</w:t>
      </w:r>
      <w:r w:rsidR="00A43023" w:rsidRPr="00A4302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226521" w:rsidRPr="00ED70ED">
        <w:rPr>
          <w:rFonts w:ascii="Times New Roman" w:hAnsi="Times New Roman" w:cs="Times New Roman"/>
          <w:sz w:val="24"/>
          <w:szCs w:val="24"/>
          <w:lang w:eastAsia="ru-RU"/>
        </w:rPr>
        <w:t>, в том числе земельных участков, предоставленных для жилищного строительства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, индивидуального строительства и комплексного освоения в целях жилищного строительства </w:t>
      </w:r>
      <w:r w:rsidR="00A43023" w:rsidRPr="00A43023">
        <w:rPr>
          <w:rFonts w:ascii="Times New Roman" w:hAnsi="Times New Roman" w:cs="Times New Roman"/>
          <w:sz w:val="24"/>
          <w:szCs w:val="24"/>
          <w:lang w:eastAsia="ru-RU"/>
        </w:rPr>
        <w:t>1,4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гектара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="0093093E">
        <w:rPr>
          <w:rFonts w:ascii="Times New Roman" w:hAnsi="Times New Roman" w:cs="Times New Roman"/>
          <w:sz w:val="24"/>
          <w:szCs w:val="24"/>
          <w:lang w:eastAsia="ru-RU"/>
        </w:rPr>
        <w:t>с незначительным увеличением</w:t>
      </w:r>
      <w:r w:rsidR="00A43023">
        <w:rPr>
          <w:rFonts w:ascii="Times New Roman" w:hAnsi="Times New Roman" w:cs="Times New Roman"/>
          <w:sz w:val="24"/>
          <w:szCs w:val="24"/>
          <w:lang w:eastAsia="ru-RU"/>
        </w:rPr>
        <w:t xml:space="preserve"> до 5,5 гектара и 1,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A43023">
        <w:rPr>
          <w:rFonts w:ascii="Times New Roman" w:hAnsi="Times New Roman" w:cs="Times New Roman"/>
          <w:sz w:val="24"/>
          <w:szCs w:val="24"/>
          <w:lang w:eastAsia="ru-RU"/>
        </w:rPr>
        <w:t xml:space="preserve"> гектара соответственно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6878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земельных участков, предоставленных для строительства, в отношении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 </w:t>
      </w:r>
      <w:r w:rsidR="004B191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B19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20</w:t>
      </w:r>
      <w:r w:rsidR="00A4302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430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году составила:</w:t>
      </w:r>
    </w:p>
    <w:p w:rsidR="00D22657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-объектов жилищного строительства-в течении 3 лет-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657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-иных объектов капитального строительства-в течении 5 лет-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657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показател</w:t>
      </w:r>
      <w:r w:rsidR="00A4302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B3EAE" w:rsidRPr="00BB3EAE">
        <w:rPr>
          <w:rFonts w:ascii="Times New Roman" w:hAnsi="Times New Roman" w:cs="Times New Roman"/>
          <w:sz w:val="24"/>
          <w:szCs w:val="24"/>
          <w:lang w:eastAsia="ru-RU"/>
        </w:rPr>
        <w:t>лощад</w:t>
      </w:r>
      <w:r w:rsidR="00A4302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B3EAE" w:rsidRPr="00BB3EAE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земельных участков, предоставленных для строительства, в отношении которых 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  <w:r w:rsidR="00BB3EAE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иных объектов капитального строительства-в течении 5 лет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302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526D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..</w:t>
      </w:r>
    </w:p>
    <w:p w:rsidR="0093093E" w:rsidRDefault="0093093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724" w:rsidRDefault="00C20724" w:rsidP="00C207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Жилищно-коммунальное хозяйство </w:t>
      </w:r>
    </w:p>
    <w:p w:rsidR="00C20724" w:rsidRPr="00C20724" w:rsidRDefault="00C20724" w:rsidP="00C207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763F" w:rsidRPr="0020763F" w:rsidRDefault="00A43023" w:rsidP="002076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Pr="00A43023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реализовалась муниципальная программа </w:t>
      </w:r>
      <w:r w:rsidRPr="00BB3EA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43023">
        <w:rPr>
          <w:rFonts w:ascii="Times New Roman" w:hAnsi="Times New Roman" w:cs="Times New Roman"/>
          <w:sz w:val="24"/>
          <w:szCs w:val="24"/>
        </w:rPr>
        <w:t>Жилищно-коммунальное хозяйство и энергетика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23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A43023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2020-2025 годы»</w:t>
      </w:r>
      <w:r w:rsidRPr="00BB3EAE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493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Pr="00A43023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.11.201</w:t>
      </w:r>
      <w:r w:rsidRPr="00A4302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  <w:r w:rsidR="0020763F" w:rsidRPr="002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повышение </w:t>
      </w:r>
      <w:proofErr w:type="gramStart"/>
      <w:r w:rsidR="0020763F" w:rsidRPr="002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  населения</w:t>
      </w:r>
      <w:proofErr w:type="gramEnd"/>
      <w:r w:rsidR="0020763F" w:rsidRPr="002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жилищно-коммунальными услугами, на снижение уровня износа</w:t>
      </w:r>
      <w:r w:rsidR="002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63F" w:rsidRPr="002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инфраструктуры.</w:t>
      </w:r>
    </w:p>
    <w:p w:rsidR="000D49BC" w:rsidRPr="00ED70ED" w:rsidRDefault="00351BDC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>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составила в 20</w:t>
      </w:r>
      <w:r w:rsidR="002076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20E8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B20E84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>%.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20E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изменение данного показателя прогнозируется</w:t>
      </w:r>
      <w:r w:rsidR="0093093E">
        <w:rPr>
          <w:rFonts w:ascii="Times New Roman" w:hAnsi="Times New Roman" w:cs="Times New Roman"/>
          <w:sz w:val="24"/>
          <w:szCs w:val="24"/>
          <w:lang w:eastAsia="ru-RU"/>
        </w:rPr>
        <w:t xml:space="preserve"> с увеличением до </w:t>
      </w:r>
      <w:r w:rsidR="00B20E84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93093E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муниципального района составила в 20</w:t>
      </w:r>
      <w:r w:rsidR="002076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20E8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93093E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%,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20E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спрогнозирован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без изменений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составила 8% и прогнозируется без изменений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20E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нуждающегося в жилых помещениях составила 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6,5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%, в период до 20</w:t>
      </w:r>
      <w:r w:rsidR="00B20E84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прогнозируется </w:t>
      </w:r>
      <w:r w:rsidR="00036925">
        <w:rPr>
          <w:rFonts w:ascii="Times New Roman" w:hAnsi="Times New Roman" w:cs="Times New Roman"/>
          <w:sz w:val="24"/>
          <w:szCs w:val="24"/>
          <w:lang w:eastAsia="ru-RU"/>
        </w:rPr>
        <w:t>6,5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EAE" w:rsidRPr="00ED70ED" w:rsidRDefault="00BB3EA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BA" w:rsidRPr="00ED70ED" w:rsidRDefault="009525BA" w:rsidP="009525B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муниципального управления</w:t>
      </w:r>
    </w:p>
    <w:p w:rsidR="009525BA" w:rsidRPr="00ED70ED" w:rsidRDefault="009525BA" w:rsidP="009525B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539C" w:rsidRDefault="000F539C" w:rsidP="000F53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ab/>
        <w:t>В 20</w:t>
      </w:r>
      <w:r w:rsidR="002076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F0E8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076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году в районе реализовывалась муниципальная программа </w:t>
      </w:r>
      <w:r w:rsidRPr="002662D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62D4" w:rsidRPr="002662D4">
        <w:rPr>
          <w:rFonts w:ascii="Times New Roman" w:hAnsi="Times New Roman" w:cs="Times New Roman"/>
          <w:sz w:val="24"/>
          <w:szCs w:val="24"/>
        </w:rPr>
        <w:t xml:space="preserve">Муниципальное управление на территории </w:t>
      </w:r>
      <w:proofErr w:type="spellStart"/>
      <w:r w:rsidR="002662D4" w:rsidRPr="002662D4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2662D4" w:rsidRPr="002662D4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20763F">
        <w:rPr>
          <w:rFonts w:ascii="Times New Roman" w:hAnsi="Times New Roman" w:cs="Times New Roman"/>
          <w:sz w:val="24"/>
          <w:szCs w:val="24"/>
        </w:rPr>
        <w:t>20</w:t>
      </w:r>
      <w:r w:rsidR="002662D4" w:rsidRPr="002662D4">
        <w:rPr>
          <w:rFonts w:ascii="Times New Roman" w:hAnsi="Times New Roman" w:cs="Times New Roman"/>
          <w:sz w:val="24"/>
          <w:szCs w:val="24"/>
        </w:rPr>
        <w:t>-202</w:t>
      </w:r>
      <w:r w:rsidR="0020763F">
        <w:rPr>
          <w:rFonts w:ascii="Times New Roman" w:hAnsi="Times New Roman" w:cs="Times New Roman"/>
          <w:sz w:val="24"/>
          <w:szCs w:val="24"/>
        </w:rPr>
        <w:t>5</w:t>
      </w:r>
      <w:r w:rsidR="002662D4" w:rsidRPr="002662D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662D4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20763F">
        <w:rPr>
          <w:rFonts w:ascii="Times New Roman" w:hAnsi="Times New Roman" w:cs="Times New Roman"/>
          <w:sz w:val="24"/>
          <w:szCs w:val="24"/>
          <w:lang w:eastAsia="ru-RU"/>
        </w:rPr>
        <w:t>485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20763F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.11.201</w:t>
      </w:r>
      <w:r w:rsidR="0020763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Программа нацелена на ф</w:t>
      </w: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</w:t>
      </w:r>
      <w:proofErr w:type="spellStart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области; на совершенствование организационных, правовых, информационных и финансовых условий для развития муниципальной службы в муниципальном образовании </w:t>
      </w:r>
      <w:proofErr w:type="spellStart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4672C2" w:rsidRPr="00ED70ED" w:rsidRDefault="004672C2" w:rsidP="000F53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9C" w:rsidRDefault="000F539C" w:rsidP="00207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0ED">
        <w:rPr>
          <w:lang w:eastAsia="ru-RU"/>
        </w:rPr>
        <w:tab/>
      </w:r>
      <w:r w:rsidRPr="0020763F">
        <w:rPr>
          <w:rFonts w:ascii="Times New Roman" w:hAnsi="Times New Roman" w:cs="Times New Roman"/>
          <w:sz w:val="24"/>
          <w:szCs w:val="24"/>
          <w:lang w:eastAsia="ru-RU"/>
        </w:rPr>
        <w:t>Кроме того, реализовывалась программа «</w:t>
      </w:r>
      <w:bookmarkStart w:id="3" w:name="_Hlk70411373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финансами, </w:t>
      </w:r>
      <w:proofErr w:type="gramStart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>экономикой  и</w:t>
      </w:r>
      <w:proofErr w:type="gramEnd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 налоговой политики в </w:t>
      </w:r>
      <w:proofErr w:type="spellStart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>Максатихинском</w:t>
      </w:r>
      <w:proofErr w:type="spellEnd"/>
      <w:r w:rsidR="0020763F" w:rsidRPr="0020763F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</w:t>
      </w:r>
      <w:r w:rsidR="0020763F" w:rsidRPr="002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2020 - 2025 годы</w:t>
      </w:r>
      <w:r w:rsidR="002662D4">
        <w:rPr>
          <w:rFonts w:ascii="Times New Roman" w:hAnsi="Times New Roman" w:cs="Times New Roman"/>
          <w:sz w:val="24"/>
          <w:szCs w:val="24"/>
        </w:rPr>
        <w:t>»</w:t>
      </w:r>
      <w:r w:rsidRPr="00ED70ED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20763F">
        <w:rPr>
          <w:rFonts w:ascii="Times New Roman" w:hAnsi="Times New Roman" w:cs="Times New Roman"/>
          <w:sz w:val="24"/>
          <w:szCs w:val="24"/>
        </w:rPr>
        <w:t>484</w:t>
      </w:r>
      <w:r w:rsidRPr="00ED70ED">
        <w:rPr>
          <w:rFonts w:ascii="Times New Roman" w:hAnsi="Times New Roman" w:cs="Times New Roman"/>
          <w:sz w:val="24"/>
          <w:szCs w:val="24"/>
        </w:rPr>
        <w:t xml:space="preserve">-па от </w:t>
      </w:r>
      <w:r w:rsidR="0020763F">
        <w:rPr>
          <w:rFonts w:ascii="Times New Roman" w:hAnsi="Times New Roman" w:cs="Times New Roman"/>
          <w:sz w:val="24"/>
          <w:szCs w:val="24"/>
        </w:rPr>
        <w:t>07</w:t>
      </w:r>
      <w:r w:rsidRPr="00ED70ED">
        <w:rPr>
          <w:rFonts w:ascii="Times New Roman" w:hAnsi="Times New Roman" w:cs="Times New Roman"/>
          <w:sz w:val="24"/>
          <w:szCs w:val="24"/>
        </w:rPr>
        <w:t>.11.201</w:t>
      </w:r>
      <w:r w:rsidR="0020763F">
        <w:rPr>
          <w:rFonts w:ascii="Times New Roman" w:hAnsi="Times New Roman" w:cs="Times New Roman"/>
          <w:sz w:val="24"/>
          <w:szCs w:val="24"/>
        </w:rPr>
        <w:t>9</w:t>
      </w:r>
      <w:r w:rsidRPr="00ED70ED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3"/>
      <w:r w:rsidRPr="00ED70ED">
        <w:rPr>
          <w:rFonts w:ascii="Times New Roman" w:hAnsi="Times New Roman" w:cs="Times New Roman"/>
          <w:sz w:val="24"/>
          <w:szCs w:val="24"/>
        </w:rPr>
        <w:t>.</w:t>
      </w: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финансовой устойчивости консолидированного бюджета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Тверской области, обеспечение мониторинга основных финансовых показателей социально-экономического развития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0ED">
        <w:rPr>
          <w:rFonts w:ascii="Times New Roman" w:hAnsi="Times New Roman" w:cs="Times New Roman"/>
          <w:sz w:val="24"/>
          <w:szCs w:val="24"/>
        </w:rPr>
        <w:t>района  Тверской</w:t>
      </w:r>
      <w:proofErr w:type="gramEnd"/>
      <w:r w:rsidRPr="00ED70E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D33F3" w:rsidRPr="00ED70ED" w:rsidRDefault="00AD33F3" w:rsidP="000F5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37F" w:rsidRPr="0079037F" w:rsidRDefault="0079037F" w:rsidP="007903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0ED">
        <w:rPr>
          <w:rFonts w:ascii="Times New Roman" w:hAnsi="Times New Roman" w:cs="Times New Roman"/>
          <w:sz w:val="24"/>
          <w:szCs w:val="24"/>
        </w:rPr>
        <w:tab/>
        <w:t>С целью повышения собираемости налогов в районе в 20</w:t>
      </w:r>
      <w:r w:rsidR="0020763F">
        <w:rPr>
          <w:rFonts w:ascii="Times New Roman" w:hAnsi="Times New Roman" w:cs="Times New Roman"/>
          <w:sz w:val="24"/>
          <w:szCs w:val="24"/>
        </w:rPr>
        <w:t>2</w:t>
      </w:r>
      <w:r w:rsidR="002F0E86">
        <w:rPr>
          <w:rFonts w:ascii="Times New Roman" w:hAnsi="Times New Roman" w:cs="Times New Roman"/>
          <w:sz w:val="24"/>
          <w:szCs w:val="24"/>
        </w:rPr>
        <w:t>1</w:t>
      </w:r>
      <w:r w:rsidRPr="00ED70ED">
        <w:rPr>
          <w:rFonts w:ascii="Times New Roman" w:hAnsi="Times New Roman" w:cs="Times New Roman"/>
          <w:sz w:val="24"/>
          <w:szCs w:val="24"/>
        </w:rPr>
        <w:t xml:space="preserve"> году проходили заседания межведомственной комиссии по укреплению налоговой дисциплины и легализации заработной платы. На заседаниях комиссии рассмотрены материалы </w:t>
      </w:r>
      <w:proofErr w:type="gramStart"/>
      <w:r w:rsidRPr="00ED70ED">
        <w:rPr>
          <w:rFonts w:ascii="Times New Roman" w:hAnsi="Times New Roman" w:cs="Times New Roman"/>
          <w:sz w:val="24"/>
          <w:szCs w:val="24"/>
        </w:rPr>
        <w:t>по  юридическим</w:t>
      </w:r>
      <w:proofErr w:type="gramEnd"/>
      <w:r w:rsidRPr="00ED70ED">
        <w:rPr>
          <w:rFonts w:ascii="Times New Roman" w:hAnsi="Times New Roman" w:cs="Times New Roman"/>
          <w:sz w:val="24"/>
          <w:szCs w:val="24"/>
        </w:rPr>
        <w:t xml:space="preserve"> и физическим лицам, имеющим недоимку в бюджет и внебюджетные фо</w:t>
      </w:r>
      <w:r>
        <w:rPr>
          <w:rFonts w:ascii="Times New Roman" w:hAnsi="Times New Roman" w:cs="Times New Roman"/>
          <w:sz w:val="24"/>
          <w:szCs w:val="24"/>
        </w:rPr>
        <w:t>нды</w:t>
      </w:r>
      <w:r w:rsidR="002662D4">
        <w:rPr>
          <w:rFonts w:ascii="Times New Roman" w:hAnsi="Times New Roman" w:cs="Times New Roman"/>
          <w:sz w:val="24"/>
          <w:szCs w:val="24"/>
        </w:rPr>
        <w:t>, заработную плату ниже МРОТ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BA" w:rsidRDefault="009525BA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39C">
        <w:rPr>
          <w:rFonts w:ascii="Times New Roman" w:hAnsi="Times New Roman" w:cs="Times New Roman"/>
          <w:sz w:val="24"/>
          <w:szCs w:val="24"/>
          <w:lang w:eastAsia="ru-RU"/>
        </w:rPr>
        <w:t xml:space="preserve">Доля налоговых и неналоговых доходов местного бюджета (за исключение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поступления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="002F0E86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илась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2F0E86">
        <w:rPr>
          <w:rFonts w:ascii="Times New Roman" w:hAnsi="Times New Roman" w:cs="Times New Roman"/>
          <w:sz w:val="24"/>
          <w:szCs w:val="24"/>
          <w:lang w:eastAsia="ru-RU"/>
        </w:rPr>
        <w:t>16,08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</w:t>
      </w:r>
      <w:r w:rsidR="002F0E8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году до </w:t>
      </w:r>
      <w:r w:rsidR="002F0E86">
        <w:rPr>
          <w:rFonts w:ascii="Times New Roman" w:hAnsi="Times New Roman" w:cs="Times New Roman"/>
          <w:sz w:val="24"/>
          <w:szCs w:val="24"/>
          <w:lang w:eastAsia="ru-RU"/>
        </w:rPr>
        <w:t>17,8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</w:t>
      </w:r>
      <w:r w:rsidR="002076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F0E8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прогнозном периоде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F0E8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прогнозируется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 до </w:t>
      </w:r>
      <w:r w:rsidR="002F0E86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9525BA" w:rsidRDefault="00555718" w:rsidP="00165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полной </w:t>
      </w:r>
      <w:r w:rsidR="00952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учетной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стоимости) составила </w:t>
      </w:r>
      <w:r w:rsidR="0020763F">
        <w:rPr>
          <w:rFonts w:ascii="Times New Roman" w:hAnsi="Times New Roman" w:cs="Times New Roman"/>
          <w:sz w:val="24"/>
          <w:szCs w:val="24"/>
          <w:lang w:eastAsia="ru-RU"/>
        </w:rPr>
        <w:t>9,</w:t>
      </w:r>
      <w:r w:rsidR="002F0E8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%. В период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F0E8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 xml:space="preserve">спрогнозирован </w:t>
      </w:r>
      <w:r w:rsidR="0093093E">
        <w:rPr>
          <w:rFonts w:ascii="Times New Roman" w:hAnsi="Times New Roman" w:cs="Times New Roman"/>
          <w:sz w:val="24"/>
          <w:szCs w:val="24"/>
          <w:lang w:eastAsia="ru-RU"/>
        </w:rPr>
        <w:t>без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1565" w:rsidRDefault="00E71565" w:rsidP="00165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718" w:rsidRDefault="00555718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 незавершенного в установленные сроки строительства, осуществляемого за счет средств бюджета муниципального района</w:t>
      </w:r>
      <w:r w:rsidR="00042F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5B14">
        <w:rPr>
          <w:rFonts w:ascii="Times New Roman" w:hAnsi="Times New Roman" w:cs="Times New Roman"/>
          <w:sz w:val="24"/>
          <w:szCs w:val="24"/>
          <w:lang w:eastAsia="ru-RU"/>
        </w:rPr>
        <w:t>отсутствует</w:t>
      </w:r>
      <w:r w:rsidR="00042F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718" w:rsidRDefault="00555718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Просроченная кредиторская задолженность по оплате труда (включая начисления на оплату труда) муниципальных учреждений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составила 0%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 прогнозном периоде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71565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прогнозируется её отсутствие.</w:t>
      </w:r>
    </w:p>
    <w:p w:rsidR="00555718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содержание работников местного самоуправления в расчете на одного жителя муниципального образования 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 xml:space="preserve">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042F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71565">
        <w:rPr>
          <w:rFonts w:ascii="Times New Roman" w:hAnsi="Times New Roman" w:cs="Times New Roman"/>
          <w:sz w:val="24"/>
          <w:szCs w:val="24"/>
          <w:lang w:eastAsia="ru-RU"/>
        </w:rPr>
        <w:t>200,9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 20</w:t>
      </w:r>
      <w:r w:rsidR="00E71565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E71565">
        <w:rPr>
          <w:rFonts w:ascii="Times New Roman" w:hAnsi="Times New Roman" w:cs="Times New Roman"/>
          <w:sz w:val="24"/>
          <w:szCs w:val="24"/>
          <w:lang w:eastAsia="ru-RU"/>
        </w:rPr>
        <w:t>2341,62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E71565"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042F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7156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71565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изменение показателя прогнозируется</w:t>
      </w:r>
      <w:r w:rsidR="0093093E">
        <w:rPr>
          <w:rFonts w:ascii="Times New Roman" w:hAnsi="Times New Roman" w:cs="Times New Roman"/>
          <w:sz w:val="24"/>
          <w:szCs w:val="24"/>
          <w:lang w:eastAsia="ru-RU"/>
        </w:rPr>
        <w:t xml:space="preserve"> с увеличением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муниципальном районе есть утвержденная схема территориального планирования.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Среднегодовая численность постоянного населения района снизилась за 20</w:t>
      </w:r>
      <w:r w:rsidR="00042F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7156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E71565">
        <w:rPr>
          <w:rFonts w:ascii="Times New Roman" w:hAnsi="Times New Roman" w:cs="Times New Roman"/>
          <w:sz w:val="24"/>
          <w:szCs w:val="24"/>
          <w:lang w:eastAsia="ru-RU"/>
        </w:rPr>
        <w:t>2,3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и составила </w:t>
      </w:r>
      <w:r w:rsidR="00E71565">
        <w:rPr>
          <w:rFonts w:ascii="Times New Roman" w:hAnsi="Times New Roman" w:cs="Times New Roman"/>
          <w:sz w:val="24"/>
          <w:szCs w:val="24"/>
          <w:lang w:eastAsia="ru-RU"/>
        </w:rPr>
        <w:t>13,7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085" w:rsidRDefault="00AE1085" w:rsidP="00AE10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Энергосбережение и повышение энергетической эффективности</w:t>
      </w:r>
    </w:p>
    <w:p w:rsidR="00AE1085" w:rsidRDefault="00AE1085" w:rsidP="00AE10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Удельная величина потребления энергетических ресурсов в многоквартирных домах в 20</w:t>
      </w:r>
      <w:r w:rsidR="00042F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47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году составила: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-электрическая энергия </w:t>
      </w:r>
      <w:r w:rsidR="00F6259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1473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6259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кВт/ч на 1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-тепловая энергия 0,1</w:t>
      </w:r>
      <w:r w:rsidR="0061473D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Гкал на 1 кв.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метр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площади;</w:t>
      </w:r>
    </w:p>
    <w:p w:rsidR="00243893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-горячая вода </w:t>
      </w:r>
      <w:r w:rsidR="00F62597">
        <w:rPr>
          <w:rFonts w:ascii="Times New Roman" w:hAnsi="Times New Roman" w:cs="Times New Roman"/>
          <w:sz w:val="24"/>
          <w:szCs w:val="24"/>
          <w:lang w:eastAsia="ru-RU"/>
        </w:rPr>
        <w:t>2,</w:t>
      </w:r>
      <w:r w:rsidR="0061473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 метров на 1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-холодная вода </w:t>
      </w:r>
      <w:r w:rsidR="00F62597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2597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метров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 xml:space="preserve"> на 1 проживающего;</w:t>
      </w:r>
    </w:p>
    <w:p w:rsidR="00244B51" w:rsidRDefault="00244B51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-природный газ отсутствует.</w:t>
      </w:r>
    </w:p>
    <w:p w:rsidR="00244B51" w:rsidRDefault="00244B51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Удельная величина потребления энергетических ресурсов муниципальными бюджетными учреждениями: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-электрическая энергия </w:t>
      </w:r>
      <w:r w:rsidR="0061473D">
        <w:rPr>
          <w:rFonts w:ascii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кВт/ч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-тепловая энергия 0,1</w:t>
      </w:r>
      <w:r w:rsidR="00F6259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Гкал на 1 кв. метр общей площади;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-горячая вода 1,7 куб. метров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-холодная вода 2,</w:t>
      </w:r>
      <w:r w:rsidR="00243893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 метров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-природный газ отсутствует.</w:t>
      </w:r>
    </w:p>
    <w:p w:rsidR="005302E8" w:rsidRDefault="005302E8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 прогнозируется снижение показателей по потреблению электрической и тепловой энергии.</w:t>
      </w:r>
    </w:p>
    <w:p w:rsidR="003B361F" w:rsidRDefault="003B361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36D" w:rsidRDefault="006A636D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36D">
        <w:rPr>
          <w:rFonts w:ascii="Times New Roman" w:hAnsi="Times New Roman" w:cs="Times New Roman"/>
          <w:sz w:val="24"/>
          <w:szCs w:val="24"/>
          <w:lang w:eastAsia="ru-RU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A8E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042F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47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1A8E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культуры составили </w:t>
      </w:r>
      <w:r w:rsidR="0061473D">
        <w:rPr>
          <w:rFonts w:ascii="Times New Roman" w:hAnsi="Times New Roman" w:cs="Times New Roman"/>
          <w:sz w:val="24"/>
          <w:szCs w:val="24"/>
          <w:lang w:eastAsia="ru-RU"/>
        </w:rPr>
        <w:t>83,34</w:t>
      </w:r>
      <w:r w:rsidR="00042FF4">
        <w:rPr>
          <w:rFonts w:ascii="Times New Roman" w:hAnsi="Times New Roman" w:cs="Times New Roman"/>
          <w:sz w:val="24"/>
          <w:szCs w:val="24"/>
          <w:lang w:eastAsia="ru-RU"/>
        </w:rPr>
        <w:t xml:space="preserve">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сфере образования </w:t>
      </w:r>
      <w:r w:rsidR="0061473D"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="00042FF4">
        <w:rPr>
          <w:rFonts w:ascii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02E8">
        <w:rPr>
          <w:rFonts w:ascii="Times New Roman" w:hAnsi="Times New Roman" w:cs="Times New Roman"/>
          <w:sz w:val="24"/>
          <w:szCs w:val="24"/>
          <w:lang w:eastAsia="ru-RU"/>
        </w:rPr>
        <w:t xml:space="preserve"> В прогнозном периоде показатели спрогнозированы </w:t>
      </w:r>
      <w:r w:rsidR="0061473D">
        <w:rPr>
          <w:rFonts w:ascii="Times New Roman" w:hAnsi="Times New Roman" w:cs="Times New Roman"/>
          <w:sz w:val="24"/>
          <w:szCs w:val="24"/>
          <w:lang w:eastAsia="ru-RU"/>
        </w:rPr>
        <w:t>с увеличением до 86 и 76 баллов соответственно</w:t>
      </w:r>
      <w:r w:rsidR="005302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36D" w:rsidRDefault="006A636D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8E" w:rsidRDefault="004A1A8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8E" w:rsidRDefault="004A1A8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8E" w:rsidRDefault="00C521A4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5F3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5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F1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3B0D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C7063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К.Г.Паскин</w:t>
      </w:r>
      <w:proofErr w:type="spellEnd"/>
      <w:r w:rsidR="003B0DF1">
        <w:rPr>
          <w:rFonts w:ascii="Times New Roman" w:hAnsi="Times New Roman" w:cs="Times New Roman"/>
          <w:sz w:val="24"/>
          <w:szCs w:val="24"/>
        </w:rPr>
        <w:tab/>
      </w:r>
      <w:r w:rsidR="003B0DF1">
        <w:rPr>
          <w:rFonts w:ascii="Times New Roman" w:hAnsi="Times New Roman" w:cs="Times New Roman"/>
          <w:sz w:val="24"/>
          <w:szCs w:val="24"/>
        </w:rPr>
        <w:tab/>
      </w:r>
      <w:r w:rsidR="003B0DF1">
        <w:rPr>
          <w:rFonts w:ascii="Times New Roman" w:hAnsi="Times New Roman" w:cs="Times New Roman"/>
          <w:sz w:val="24"/>
          <w:szCs w:val="24"/>
        </w:rPr>
        <w:tab/>
      </w:r>
      <w:r w:rsidR="003B0DF1">
        <w:rPr>
          <w:rFonts w:ascii="Times New Roman" w:hAnsi="Times New Roman" w:cs="Times New Roman"/>
          <w:sz w:val="24"/>
          <w:szCs w:val="24"/>
        </w:rPr>
        <w:tab/>
      </w:r>
    </w:p>
    <w:p w:rsidR="005302E8" w:rsidRDefault="005302E8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2E8" w:rsidRDefault="005302E8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2E8" w:rsidRDefault="005302E8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2E8" w:rsidRDefault="005302E8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2E8" w:rsidRDefault="005302E8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5F5" w:rsidRDefault="004265F5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2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9BF"/>
    <w:rsid w:val="00014881"/>
    <w:rsid w:val="00036925"/>
    <w:rsid w:val="00042FF4"/>
    <w:rsid w:val="00045B99"/>
    <w:rsid w:val="0005459A"/>
    <w:rsid w:val="00071559"/>
    <w:rsid w:val="000912CC"/>
    <w:rsid w:val="0009290E"/>
    <w:rsid w:val="00095A1E"/>
    <w:rsid w:val="000A0D2F"/>
    <w:rsid w:val="000D49BC"/>
    <w:rsid w:val="000D5F36"/>
    <w:rsid w:val="000E588B"/>
    <w:rsid w:val="000E6ED1"/>
    <w:rsid w:val="000F3924"/>
    <w:rsid w:val="000F539C"/>
    <w:rsid w:val="00104619"/>
    <w:rsid w:val="00107E5E"/>
    <w:rsid w:val="0012097C"/>
    <w:rsid w:val="00122401"/>
    <w:rsid w:val="00133D4C"/>
    <w:rsid w:val="0016575B"/>
    <w:rsid w:val="001677B0"/>
    <w:rsid w:val="00176C9F"/>
    <w:rsid w:val="001868B1"/>
    <w:rsid w:val="001A43CA"/>
    <w:rsid w:val="001B2781"/>
    <w:rsid w:val="001B28F7"/>
    <w:rsid w:val="0020763F"/>
    <w:rsid w:val="00216CFE"/>
    <w:rsid w:val="00222939"/>
    <w:rsid w:val="00226521"/>
    <w:rsid w:val="002317A8"/>
    <w:rsid w:val="00243893"/>
    <w:rsid w:val="00244B51"/>
    <w:rsid w:val="00252F42"/>
    <w:rsid w:val="002662D4"/>
    <w:rsid w:val="00280623"/>
    <w:rsid w:val="002A6406"/>
    <w:rsid w:val="002B6EB5"/>
    <w:rsid w:val="002D2902"/>
    <w:rsid w:val="002E4E36"/>
    <w:rsid w:val="002F0E86"/>
    <w:rsid w:val="00310A4E"/>
    <w:rsid w:val="00311C65"/>
    <w:rsid w:val="00312222"/>
    <w:rsid w:val="00313BFA"/>
    <w:rsid w:val="003448B5"/>
    <w:rsid w:val="00351BDC"/>
    <w:rsid w:val="00357480"/>
    <w:rsid w:val="00374938"/>
    <w:rsid w:val="00375667"/>
    <w:rsid w:val="00382FA0"/>
    <w:rsid w:val="003A7DC7"/>
    <w:rsid w:val="003B0DF1"/>
    <w:rsid w:val="003B361F"/>
    <w:rsid w:val="003E0912"/>
    <w:rsid w:val="0041526D"/>
    <w:rsid w:val="0042218A"/>
    <w:rsid w:val="004265F5"/>
    <w:rsid w:val="004622E6"/>
    <w:rsid w:val="004672C2"/>
    <w:rsid w:val="004A1A8E"/>
    <w:rsid w:val="004A5AB2"/>
    <w:rsid w:val="004B191B"/>
    <w:rsid w:val="004C3A25"/>
    <w:rsid w:val="004C3A46"/>
    <w:rsid w:val="004C77A6"/>
    <w:rsid w:val="004E622A"/>
    <w:rsid w:val="00507E38"/>
    <w:rsid w:val="00517DA8"/>
    <w:rsid w:val="0052553E"/>
    <w:rsid w:val="005302E8"/>
    <w:rsid w:val="00555718"/>
    <w:rsid w:val="005861F1"/>
    <w:rsid w:val="00596635"/>
    <w:rsid w:val="00597728"/>
    <w:rsid w:val="006009BA"/>
    <w:rsid w:val="006125C1"/>
    <w:rsid w:val="0061473D"/>
    <w:rsid w:val="006308A5"/>
    <w:rsid w:val="00634513"/>
    <w:rsid w:val="00656F65"/>
    <w:rsid w:val="00662ECF"/>
    <w:rsid w:val="00685D1D"/>
    <w:rsid w:val="006915C9"/>
    <w:rsid w:val="006A592F"/>
    <w:rsid w:val="006A636D"/>
    <w:rsid w:val="006D568C"/>
    <w:rsid w:val="006D7252"/>
    <w:rsid w:val="006E24CF"/>
    <w:rsid w:val="00711A9D"/>
    <w:rsid w:val="00733BE9"/>
    <w:rsid w:val="0074145E"/>
    <w:rsid w:val="007474AE"/>
    <w:rsid w:val="00751708"/>
    <w:rsid w:val="00776F1B"/>
    <w:rsid w:val="007776BB"/>
    <w:rsid w:val="00781855"/>
    <w:rsid w:val="0079037F"/>
    <w:rsid w:val="007A28A5"/>
    <w:rsid w:val="007A43E0"/>
    <w:rsid w:val="007F220C"/>
    <w:rsid w:val="00826871"/>
    <w:rsid w:val="008674E7"/>
    <w:rsid w:val="008B2D66"/>
    <w:rsid w:val="008C7F2C"/>
    <w:rsid w:val="008E31E6"/>
    <w:rsid w:val="009059BF"/>
    <w:rsid w:val="00916878"/>
    <w:rsid w:val="00922125"/>
    <w:rsid w:val="0093093E"/>
    <w:rsid w:val="009311C9"/>
    <w:rsid w:val="00943E4C"/>
    <w:rsid w:val="009525BA"/>
    <w:rsid w:val="009A4F37"/>
    <w:rsid w:val="009B405F"/>
    <w:rsid w:val="009C350A"/>
    <w:rsid w:val="009D7B95"/>
    <w:rsid w:val="009E03CC"/>
    <w:rsid w:val="009F761B"/>
    <w:rsid w:val="00A0252E"/>
    <w:rsid w:val="00A13C23"/>
    <w:rsid w:val="00A32A62"/>
    <w:rsid w:val="00A43023"/>
    <w:rsid w:val="00A636DB"/>
    <w:rsid w:val="00A65B14"/>
    <w:rsid w:val="00AA0A2F"/>
    <w:rsid w:val="00AC4F91"/>
    <w:rsid w:val="00AC797F"/>
    <w:rsid w:val="00AD33F3"/>
    <w:rsid w:val="00AE1085"/>
    <w:rsid w:val="00B20E84"/>
    <w:rsid w:val="00B35C01"/>
    <w:rsid w:val="00B46852"/>
    <w:rsid w:val="00B62DD6"/>
    <w:rsid w:val="00B80A28"/>
    <w:rsid w:val="00B81866"/>
    <w:rsid w:val="00B8274A"/>
    <w:rsid w:val="00BA12C0"/>
    <w:rsid w:val="00BB1390"/>
    <w:rsid w:val="00BB3EAE"/>
    <w:rsid w:val="00BE0F01"/>
    <w:rsid w:val="00BE5FD4"/>
    <w:rsid w:val="00C20724"/>
    <w:rsid w:val="00C3506C"/>
    <w:rsid w:val="00C447FC"/>
    <w:rsid w:val="00C521A4"/>
    <w:rsid w:val="00C601B3"/>
    <w:rsid w:val="00C60857"/>
    <w:rsid w:val="00C60A04"/>
    <w:rsid w:val="00C7063C"/>
    <w:rsid w:val="00C9450B"/>
    <w:rsid w:val="00CC4030"/>
    <w:rsid w:val="00CF3CF4"/>
    <w:rsid w:val="00CF6CDB"/>
    <w:rsid w:val="00CF7566"/>
    <w:rsid w:val="00D07EA3"/>
    <w:rsid w:val="00D22657"/>
    <w:rsid w:val="00D24CB9"/>
    <w:rsid w:val="00D469EF"/>
    <w:rsid w:val="00D60CD5"/>
    <w:rsid w:val="00DA03C1"/>
    <w:rsid w:val="00DA5409"/>
    <w:rsid w:val="00DA68FF"/>
    <w:rsid w:val="00DB12A5"/>
    <w:rsid w:val="00DC23E5"/>
    <w:rsid w:val="00DE25BA"/>
    <w:rsid w:val="00E53695"/>
    <w:rsid w:val="00E71565"/>
    <w:rsid w:val="00E76596"/>
    <w:rsid w:val="00ED70ED"/>
    <w:rsid w:val="00EF2F7E"/>
    <w:rsid w:val="00EF6AB7"/>
    <w:rsid w:val="00F0196B"/>
    <w:rsid w:val="00F1517B"/>
    <w:rsid w:val="00F22A73"/>
    <w:rsid w:val="00F3248C"/>
    <w:rsid w:val="00F62597"/>
    <w:rsid w:val="00FD1CD0"/>
    <w:rsid w:val="00FE2347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E720"/>
  <w15:docId w15:val="{E2611B08-950E-45CD-B7C4-F4DDE261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BF"/>
    <w:pPr>
      <w:spacing w:after="0" w:line="240" w:lineRule="auto"/>
    </w:pPr>
  </w:style>
  <w:style w:type="table" w:styleId="a4">
    <w:name w:val="Table Grid"/>
    <w:basedOn w:val="a1"/>
    <w:rsid w:val="003B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9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20763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8">
    <w:name w:val="Знак"/>
    <w:basedOn w:val="a"/>
    <w:rsid w:val="002076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2CD7-78B7-45C2-8AD5-AC71F0B3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9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122</cp:revision>
  <cp:lastPrinted>2022-08-10T13:18:00Z</cp:lastPrinted>
  <dcterms:created xsi:type="dcterms:W3CDTF">2017-04-07T12:28:00Z</dcterms:created>
  <dcterms:modified xsi:type="dcterms:W3CDTF">2022-08-10T13:19:00Z</dcterms:modified>
</cp:coreProperties>
</file>