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widowControl w:val="0"/>
        <w:spacing w:after="187" w:line="240" w:lineRule="exact"/>
        <w:ind w:right="100"/>
        <w:jc w:val="center"/>
        <w:outlineLvl w:val="9"/>
        <w:rPr>
          <w:b w:val="1"/>
          <w:bCs w:val="1"/>
          <w:sz w:val="24"/>
          <w:szCs w:val="24"/>
        </w:rPr>
      </w:pPr>
      <w:r>
        <w:rPr>
          <w:rStyle w:val="Нет A"/>
          <w:b w:val="1"/>
          <w:bCs w:val="1"/>
          <w:sz w:val="24"/>
          <w:szCs w:val="24"/>
          <w:rtl w:val="0"/>
          <w:lang w:val="ru-RU"/>
        </w:rPr>
        <w:t xml:space="preserve">Приказ № </w:t>
      </w:r>
      <w:r>
        <w:rPr>
          <w:rStyle w:val="Нет A"/>
          <w:b w:val="1"/>
          <w:bCs w:val="1"/>
          <w:sz w:val="24"/>
          <w:szCs w:val="24"/>
          <w:rtl w:val="0"/>
          <w:lang w:val="ru-RU"/>
        </w:rPr>
        <w:t>77</w:t>
      </w:r>
    </w:p>
    <w:p>
      <w:pPr>
        <w:pStyle w:val="Heading 4"/>
        <w:widowControl w:val="0"/>
        <w:spacing w:line="240" w:lineRule="exact"/>
        <w:ind w:right="100"/>
        <w:jc w:val="center"/>
        <w:outlineLvl w:val="9"/>
        <w:rPr>
          <w:sz w:val="24"/>
          <w:szCs w:val="24"/>
          <w14:textOutline>
            <w14:noFill/>
          </w14:textOutline>
        </w:rPr>
      </w:pP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Начальник управления по территориальному развитию администрации</w:t>
      </w:r>
    </w:p>
    <w:p>
      <w:pPr>
        <w:pStyle w:val="Heading 4"/>
        <w:widowControl w:val="0"/>
        <w:spacing w:after="612" w:line="240" w:lineRule="exact"/>
        <w:ind w:right="100"/>
        <w:jc w:val="center"/>
        <w:outlineLvl w:val="9"/>
        <w:rPr>
          <w:sz w:val="24"/>
          <w:szCs w:val="24"/>
          <w14:textOutline>
            <w14:noFill/>
          </w14:textOutline>
        </w:rPr>
      </w:pP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Максатихинского района</w:t>
      </w:r>
    </w:p>
    <w:p>
      <w:pPr>
        <w:pStyle w:val="Heading 4"/>
        <w:widowControl w:val="0"/>
        <w:tabs>
          <w:tab w:val="left" w:pos="5616"/>
        </w:tabs>
        <w:spacing w:line="240" w:lineRule="exact"/>
        <w:jc w:val="both"/>
        <w:outlineLvl w:val="9"/>
        <w:rPr>
          <w:sz w:val="24"/>
          <w:szCs w:val="24"/>
          <w14:textOutline>
            <w14:noFill/>
          </w14:textOutline>
        </w:rPr>
      </w:pP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10.09.2020</w:t>
        <w:tab/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О проведении конкурса</w:t>
      </w:r>
    </w:p>
    <w:p>
      <w:pPr>
        <w:pStyle w:val="Heading 4"/>
        <w:widowControl w:val="0"/>
        <w:spacing w:after="476" w:line="269" w:lineRule="exact"/>
        <w:ind w:left="5700" w:firstLine="0"/>
        <w:outlineLvl w:val="9"/>
        <w:rPr>
          <w:sz w:val="24"/>
          <w:szCs w:val="24"/>
          <w14:textOutline>
            <w14:noFill/>
          </w14:textOutline>
        </w:rPr>
      </w:pP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по определению администратора ярмарки на территории пгт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.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Максатиха Тверской области</w:t>
      </w:r>
    </w:p>
    <w:p>
      <w:pPr>
        <w:pStyle w:val="Heading 4"/>
        <w:widowControl w:val="0"/>
        <w:spacing w:after="240" w:line="274" w:lineRule="exact"/>
        <w:ind w:right="360" w:firstLine="740"/>
        <w:jc w:val="both"/>
        <w:outlineLvl w:val="9"/>
        <w:rPr>
          <w:sz w:val="24"/>
          <w:szCs w:val="24"/>
          <w14:textOutline>
            <w14:noFill/>
          </w14:textOutline>
        </w:rPr>
      </w:pP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На основании Федерального закона от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28.12.2009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№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381-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ФЗ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"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Об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'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основах государственного регулирования торговой деятельности в Российской Федерации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"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и Постановления Правительства Тверской области от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01.10.2013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г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№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464-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па «О порядке организации ярмарок и продажи товаров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(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выполнения работ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оказания услуг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)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на них на территории Тверской области»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,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Постановления администрации Максатихинского района от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10.03.2016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г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.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№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103-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па «О проведении универсальной ярмарки на территории городского поселения поселок Максатиха»</w:t>
      </w:r>
    </w:p>
    <w:p>
      <w:pPr>
        <w:pStyle w:val="Heading 4"/>
        <w:widowControl w:val="0"/>
        <w:numPr>
          <w:ilvl w:val="0"/>
          <w:numId w:val="2"/>
        </w:numPr>
        <w:spacing w:line="274" w:lineRule="exact"/>
        <w:jc w:val="both"/>
        <w:outlineLvl w:val="9"/>
        <w:rPr>
          <w:sz w:val="24"/>
          <w:szCs w:val="24"/>
          <w:lang w:val="ru-RU"/>
          <w14:textOutline>
            <w14:noFill/>
          </w14:textOutline>
        </w:rPr>
      </w:pP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Провести конкурс по определению администратора универсальной ярмарки на территории городского поселения поселок Максатиха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.</w:t>
      </w:r>
    </w:p>
    <w:p>
      <w:pPr>
        <w:pStyle w:val="Heading 4"/>
        <w:widowControl w:val="0"/>
        <w:numPr>
          <w:ilvl w:val="0"/>
          <w:numId w:val="2"/>
        </w:numPr>
        <w:spacing w:line="274" w:lineRule="exact"/>
        <w:jc w:val="both"/>
        <w:outlineLvl w:val="9"/>
        <w:rPr>
          <w:sz w:val="24"/>
          <w:szCs w:val="24"/>
          <w:lang w:val="ru-RU"/>
          <w14:textOutline>
            <w14:noFill/>
          </w14:textOutline>
        </w:rPr>
      </w:pP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Утвердить порядок конкурсного отбора администратора универсальной ярмарки на территории городского поселения поселок Максатиха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(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Приложение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1).</w:t>
      </w:r>
    </w:p>
    <w:p>
      <w:pPr>
        <w:pStyle w:val="Heading 4"/>
        <w:widowControl w:val="0"/>
        <w:numPr>
          <w:ilvl w:val="0"/>
          <w:numId w:val="3"/>
        </w:numPr>
        <w:spacing w:line="274" w:lineRule="exact"/>
        <w:jc w:val="both"/>
        <w:outlineLvl w:val="9"/>
        <w:rPr>
          <w:sz w:val="24"/>
          <w:szCs w:val="24"/>
          <w:lang w:val="ru-RU"/>
          <w14:textOutline>
            <w14:noFill/>
          </w14:textOutline>
        </w:rPr>
      </w:pP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Создать комиссию по проведению конкурса по определению администратора ярмарки на территории городского поселения поселок Максатиха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(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Приложение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2).</w:t>
      </w:r>
    </w:p>
    <w:p>
      <w:pPr>
        <w:pStyle w:val="Heading 4"/>
        <w:widowControl w:val="0"/>
        <w:numPr>
          <w:ilvl w:val="0"/>
          <w:numId w:val="3"/>
        </w:numPr>
        <w:spacing w:line="274" w:lineRule="exact"/>
        <w:jc w:val="both"/>
        <w:outlineLvl w:val="9"/>
        <w:rPr>
          <w:sz w:val="24"/>
          <w:szCs w:val="24"/>
          <w:lang w:val="ru-RU"/>
          <w14:textOutline>
            <w14:noFill/>
          </w14:textOutline>
        </w:rPr>
      </w:pP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Утвердить форму Заявки на участие в конкурсе по отбору администратора универсальной ярмарки на территории городского поселения поселок Максатиха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(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Приложение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3).</w:t>
      </w:r>
    </w:p>
    <w:p>
      <w:pPr>
        <w:pStyle w:val="Heading 4"/>
        <w:widowControl w:val="0"/>
        <w:numPr>
          <w:ilvl w:val="0"/>
          <w:numId w:val="3"/>
        </w:numPr>
        <w:spacing w:line="274" w:lineRule="exact"/>
        <w:jc w:val="both"/>
        <w:outlineLvl w:val="9"/>
        <w:rPr>
          <w:sz w:val="24"/>
          <w:szCs w:val="24"/>
          <w:lang w:val="ru-RU"/>
          <w14:textOutline>
            <w14:noFill/>
          </w14:textOutline>
        </w:rPr>
      </w:pP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Утвердить форму Договора о предоставлении права исполнять обязанности администратора универсальной ярмарки на территории городского поселения поселок Максатиха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(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 xml:space="preserve">Приложение 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4).</w:t>
      </w:r>
    </w:p>
    <w:p>
      <w:pPr>
        <w:pStyle w:val="Heading 4"/>
        <w:widowControl w:val="0"/>
        <w:numPr>
          <w:ilvl w:val="0"/>
          <w:numId w:val="2"/>
        </w:numPr>
        <w:spacing w:after="1107" w:line="274" w:lineRule="exact"/>
        <w:jc w:val="both"/>
        <w:outlineLvl w:val="9"/>
        <w:rPr>
          <w:sz w:val="24"/>
          <w:szCs w:val="24"/>
          <w14:textOutline>
            <w14:noFill/>
          </w14:textOutline>
        </w:rPr>
      </w:pPr>
      <w:r>
        <w:rPr>
          <w:rStyle w:val="Нет A"/>
          <w:sz w:val="24"/>
          <w:szCs w:val="24"/>
          <w14:textOutline>
            <w14:noFill/>
          </w14:textOutline>
        </w:rPr>
        <w:drawing>
          <wp:anchor distT="246221" distB="246221" distL="246221" distR="246221" simplePos="0" relativeHeight="251659264" behindDoc="0" locked="0" layoutInCell="1" allowOverlap="1">
            <wp:simplePos x="0" y="0"/>
            <wp:positionH relativeFrom="page">
              <wp:posOffset>3993515</wp:posOffset>
            </wp:positionH>
            <wp:positionV relativeFrom="line">
              <wp:posOffset>298450</wp:posOffset>
            </wp:positionV>
            <wp:extent cx="1950720" cy="1444625"/>
            <wp:effectExtent l="0" t="0" r="0" b="0"/>
            <wp:wrapSquare wrapText="left" distL="246221" distR="246221" distT="246221" distB="246221"/>
            <wp:docPr id="1073741825" name="officeArt object" descr="D:\Пользователь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Пользователь\Desktop\media\image1.jpeg" descr="D:\Пользователь\Desktop\media\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44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Настоящий приказ подлежит размещению на официальном сайте Администрации Максатихинского района Тверской области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.</w:t>
      </w:r>
    </w:p>
    <w:p>
      <w:pPr>
        <w:pStyle w:val="Heading 4"/>
        <w:widowControl w:val="0"/>
        <w:spacing w:line="240" w:lineRule="exact"/>
        <w:jc w:val="both"/>
        <w:outlineLvl w:val="9"/>
        <w:rPr>
          <w:b w:val="1"/>
          <w:bCs w:val="1"/>
          <w:outline w:val="0"/>
          <w:color w:val="26282f"/>
          <w:sz w:val="24"/>
          <w:szCs w:val="24"/>
          <w:u w:color="26282f"/>
          <w14:textOutline>
            <w14:noFill/>
          </w14:textOutline>
          <w14:textFill>
            <w14:solidFill>
              <w14:srgbClr w14:val="26282F"/>
            </w14:solidFill>
          </w14:textFill>
        </w:rPr>
      </w:pPr>
      <w:r>
        <w:rPr>
          <w:rStyle w:val="Нет A"/>
          <w:sz w:val="24"/>
          <w:szCs w:val="24"/>
          <w14:textOutline>
            <w14:noFill/>
          </w14:textOutline>
        </w:rPr>
        <mc:AlternateContent>
          <mc:Choice Requires="wps">
            <w:drawing>
              <wp:anchor distT="31750" distB="31750" distL="31750" distR="31750" simplePos="0" relativeHeight="251660288" behindDoc="0" locked="0" layoutInCell="1" allowOverlap="1">
                <wp:simplePos x="0" y="0"/>
                <wp:positionH relativeFrom="page">
                  <wp:posOffset>6288404</wp:posOffset>
                </wp:positionH>
                <wp:positionV relativeFrom="line">
                  <wp:posOffset>-58419</wp:posOffset>
                </wp:positionV>
                <wp:extent cx="719456" cy="158061"/>
                <wp:effectExtent l="0" t="0" r="0" b="0"/>
                <wp:wrapSquare wrapText="left" distL="31750" distR="31750" distT="31750" distB="31750"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6" cy="1580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4"/>
                              <w:widowControl w:val="0"/>
                              <w:spacing w:line="240" w:lineRule="exact"/>
                              <w:outlineLvl w:val="9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sz w:val="24"/>
                                <w:szCs w:val="24"/>
                                <w:u w:val="none"/>
                                <w:rtl w:val="0"/>
                                <w:lang w:val="ru-RU"/>
                                <w14:textOutline>
                                  <w14:noFill/>
                                </w14:textOutline>
                              </w:rPr>
                              <w:t>В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sz w:val="24"/>
                                <w:szCs w:val="24"/>
                                <w:u w:val="none"/>
                                <w:rtl w:val="0"/>
                                <w:lang w:val="ru-RU"/>
                                <w14:textOutline>
                                  <w14:noFill/>
                                </w14:textOutline>
                              </w:rPr>
                              <w:t>.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sz w:val="24"/>
                                <w:szCs w:val="24"/>
                                <w:u w:val="none"/>
                                <w:rtl w:val="0"/>
                                <w:lang w:val="ru-RU"/>
                                <w14:textOutline>
                                  <w14:noFill/>
                                </w14:textOutline>
                              </w:rPr>
                              <w:t>В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sz w:val="24"/>
                                <w:szCs w:val="24"/>
                                <w:u w:val="none"/>
                                <w:rtl w:val="0"/>
                                <w:lang w:val="ru-RU"/>
                                <w14:textOutline>
                                  <w14:noFill/>
                                </w14:textOutline>
                              </w:rPr>
                              <w:t>.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sz w:val="24"/>
                                <w:szCs w:val="24"/>
                                <w:u w:val="none"/>
                                <w:rtl w:val="0"/>
                                <w:lang w:val="ru-RU"/>
                                <w14:textOutline>
                                  <w14:noFill/>
                                </w14:textOutline>
                              </w:rPr>
                              <w:t>Попов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95.1pt;margin-top:-4.6pt;width:56.7pt;height:12.4pt;z-index:251660288;mso-position-horizontal:absolute;mso-position-horizontal-relative:page;mso-position-vertical:absolute;mso-position-vertical-relative:line;mso-wrap-distance-left:2.5pt;mso-wrap-distance-top:2.5pt;mso-wrap-distance-right:2.5pt;mso-wrap-distance-bottom:2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4"/>
                        <w:widowControl w:val="0"/>
                        <w:spacing w:line="240" w:lineRule="exact"/>
                        <w:outlineLvl w:val="9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sz w:val="24"/>
                          <w:szCs w:val="24"/>
                          <w:u w:val="none"/>
                          <w:rtl w:val="0"/>
                          <w:lang w:val="ru-RU"/>
                          <w14:textOutline>
                            <w14:noFill/>
                          </w14:textOutline>
                        </w:rPr>
                        <w:t>В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sz w:val="24"/>
                          <w:szCs w:val="24"/>
                          <w:u w:val="none"/>
                          <w:rtl w:val="0"/>
                          <w:lang w:val="ru-RU"/>
                          <w14:textOutline>
                            <w14:noFill/>
                          </w14:textOutline>
                        </w:rPr>
                        <w:t>.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sz w:val="24"/>
                          <w:szCs w:val="24"/>
                          <w:u w:val="none"/>
                          <w:rtl w:val="0"/>
                          <w:lang w:val="ru-RU"/>
                          <w14:textOutline>
                            <w14:noFill/>
                          </w14:textOutline>
                        </w:rPr>
                        <w:t>В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sz w:val="24"/>
                          <w:szCs w:val="24"/>
                          <w:u w:val="none"/>
                          <w:rtl w:val="0"/>
                          <w:lang w:val="ru-RU"/>
                          <w14:textOutline>
                            <w14:noFill/>
                          </w14:textOutline>
                        </w:rPr>
                        <w:t>.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sz w:val="24"/>
                          <w:szCs w:val="24"/>
                          <w:u w:val="none"/>
                          <w:rtl w:val="0"/>
                          <w:lang w:val="ru-RU"/>
                          <w14:textOutline>
                            <w14:noFill/>
                          </w14:textOutline>
                        </w:rPr>
                        <w:t>Попов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Начальник управления</w:t>
      </w:r>
      <w:r>
        <w:rPr>
          <w:rStyle w:val="Нет A"/>
          <w:sz w:val="24"/>
          <w:szCs w:val="24"/>
          <w:rtl w:val="0"/>
          <w:lang w:val="ru-RU"/>
          <w14:textOutline>
            <w14:noFill/>
          </w14:textOutline>
        </w:rPr>
        <w:t>:</w:t>
      </w:r>
    </w:p>
    <w:p>
      <w:pPr>
        <w:pStyle w:val="Обычный"/>
        <w:ind w:firstLine="698"/>
        <w:jc w:val="both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ind w:firstLine="698"/>
        <w:jc w:val="both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ind w:firstLine="698"/>
        <w:jc w:val="both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ind w:firstLine="698"/>
        <w:jc w:val="both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ind w:firstLine="698"/>
        <w:jc w:val="both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</w:pPr>
    </w:p>
    <w:p>
      <w:pPr>
        <w:pStyle w:val="Обычный"/>
        <w:ind w:firstLine="698"/>
        <w:jc w:val="right"/>
      </w:pPr>
    </w:p>
    <w:p>
      <w:pPr>
        <w:pStyle w:val="Обычный"/>
        <w:ind w:firstLine="698"/>
        <w:jc w:val="right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bookmarkStart w:name="sub_64" w:id="0"/>
      <w:r>
        <w:rPr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Приложение </w:t>
      </w:r>
      <w:r>
        <w:rPr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1</w:t>
      </w:r>
    </w:p>
    <w:p>
      <w:pPr>
        <w:pStyle w:val="Обычный"/>
        <w:ind w:firstLine="698"/>
        <w:jc w:val="right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r>
        <w:rPr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К приказу управления</w:t>
      </w:r>
    </w:p>
    <w:p>
      <w:pPr>
        <w:pStyle w:val="Обычный"/>
        <w:ind w:firstLine="698"/>
        <w:jc w:val="right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r>
        <w:rPr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 по территориальному развитию</w:t>
      </w:r>
    </w:p>
    <w:p>
      <w:pPr>
        <w:pStyle w:val="Обычный"/>
        <w:ind w:firstLine="698"/>
        <w:jc w:val="right"/>
        <w:rPr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r>
        <w:rPr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администрации Максатихинского района </w:t>
      </w:r>
    </w:p>
    <w:p>
      <w:pPr>
        <w:pStyle w:val="Обычный"/>
        <w:ind w:firstLine="698"/>
        <w:jc w:val="right"/>
      </w:pPr>
      <w:r>
        <w:rPr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№ </w:t>
      </w:r>
      <w:r>
        <w:rPr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77  </w:t>
      </w:r>
      <w:r>
        <w:rPr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от </w:t>
      </w:r>
      <w:r>
        <w:rPr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10  </w:t>
      </w:r>
      <w:r>
        <w:rPr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сентября </w:t>
      </w:r>
      <w:r>
        <w:rPr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2020 </w:t>
      </w:r>
      <w:r>
        <w:rPr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года</w:t>
      </w:r>
    </w:p>
    <w:p>
      <w:pPr>
        <w:pStyle w:val="Обычный"/>
        <w:jc w:val="right"/>
      </w:pPr>
    </w:p>
    <w:p>
      <w:pPr>
        <w:pStyle w:val="Заголовок 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Порядок конкурсного отбора администратора ярмарки</w:t>
      </w:r>
      <w:bookmarkEnd w:id="0"/>
    </w:p>
    <w:p>
      <w:pPr>
        <w:pStyle w:val="Заголовок 1"/>
        <w:rPr>
          <w:b w:val="0"/>
          <w:bCs w:val="0"/>
          <w:sz w:val="28"/>
          <w:szCs w:val="28"/>
        </w:rPr>
      </w:pPr>
      <w:bookmarkStart w:name="sub_70" w:id="1"/>
      <w:r>
        <w:rPr>
          <w:b w:val="0"/>
          <w:bCs w:val="0"/>
          <w:sz w:val="28"/>
          <w:szCs w:val="28"/>
          <w:rtl w:val="0"/>
          <w:lang w:val="ru-RU"/>
        </w:rPr>
        <w:t xml:space="preserve">Раздел </w:t>
      </w:r>
      <w:r>
        <w:rPr>
          <w:b w:val="0"/>
          <w:bCs w:val="0"/>
          <w:sz w:val="28"/>
          <w:szCs w:val="28"/>
          <w:rtl w:val="0"/>
          <w:lang w:val="ru-RU"/>
        </w:rPr>
        <w:t xml:space="preserve">I. </w:t>
      </w:r>
      <w:r>
        <w:rPr>
          <w:rFonts w:ascii="Arial Unicode MS" w:cs="Arial Unicode MS" w:hAnsi="Arial Unicode MS" w:eastAsia="Arial Unicode MS"/>
          <w:b w:val="0"/>
          <w:bCs w:val="0"/>
          <w:sz w:val="28"/>
          <w:szCs w:val="28"/>
        </w:rPr>
        <w:br w:type="textWrapping"/>
      </w:r>
      <w:r>
        <w:rPr>
          <w:b w:val="0"/>
          <w:bCs w:val="0"/>
          <w:sz w:val="28"/>
          <w:szCs w:val="28"/>
          <w:rtl w:val="0"/>
          <w:lang w:val="ru-RU"/>
        </w:rPr>
        <w:t>Общие положения</w:t>
      </w:r>
      <w:bookmarkEnd w:id="1"/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 xml:space="preserve">1. </w:t>
      </w:r>
      <w:r>
        <w:rPr>
          <w:rStyle w:val="Нет A"/>
          <w:rtl w:val="0"/>
          <w:lang w:val="ru-RU"/>
        </w:rPr>
        <w:t>Настоящий порядок устанавливает процедуру конкурсного отбора администратора ярмарки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организатором которой выступает управление по территориальному развитию администрации Максатихинского района 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 xml:space="preserve">далее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Конкурс</w:t>
      </w:r>
      <w:r>
        <w:rPr>
          <w:rStyle w:val="Нет A"/>
          <w:rtl w:val="0"/>
          <w:lang w:val="ru-RU"/>
        </w:rPr>
        <w:t>).</w:t>
      </w:r>
    </w:p>
    <w:p>
      <w:pPr>
        <w:pStyle w:val="Обычный"/>
        <w:jc w:val="both"/>
      </w:pPr>
      <w:bookmarkStart w:name="sub_65" w:id="2"/>
      <w:r>
        <w:rPr>
          <w:rStyle w:val="Нет A"/>
          <w:rtl w:val="0"/>
          <w:lang w:val="ru-RU"/>
        </w:rPr>
        <w:t xml:space="preserve">2. </w:t>
      </w:r>
      <w:r>
        <w:rPr>
          <w:rStyle w:val="Нет A"/>
          <w:rtl w:val="0"/>
          <w:lang w:val="ru-RU"/>
        </w:rPr>
        <w:t xml:space="preserve">Проведение Конкурса осуществляется конкурсной комиссией по конкурсному отбору администратора ярмарки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 xml:space="preserve">далее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Конкурсная комиссия</w:t>
      </w:r>
      <w:r>
        <w:rPr>
          <w:rStyle w:val="Нет A"/>
          <w:rtl w:val="0"/>
          <w:lang w:val="ru-RU"/>
        </w:rPr>
        <w:t>).</w:t>
      </w:r>
      <w:bookmarkEnd w:id="2"/>
    </w:p>
    <w:p>
      <w:pPr>
        <w:pStyle w:val="Обычный"/>
        <w:jc w:val="both"/>
      </w:pPr>
      <w:bookmarkStart w:name="sub_66" w:id="3"/>
      <w:r>
        <w:rPr>
          <w:rStyle w:val="Нет A"/>
          <w:rtl w:val="0"/>
          <w:lang w:val="ru-RU"/>
        </w:rPr>
        <w:t xml:space="preserve">3. </w:t>
      </w:r>
      <w:r>
        <w:rPr>
          <w:rStyle w:val="Нет A"/>
          <w:rtl w:val="0"/>
          <w:lang w:val="ru-RU"/>
        </w:rPr>
        <w:t xml:space="preserve">Организация Конкурса осуществляется управлением по территориальному развитию администрации Максатихинского района 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 xml:space="preserve">далее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Организатор Конкурса</w:t>
      </w:r>
      <w:r>
        <w:rPr>
          <w:rStyle w:val="Нет A"/>
          <w:rtl w:val="0"/>
          <w:lang w:val="ru-RU"/>
        </w:rPr>
        <w:t>).</w:t>
      </w:r>
      <w:bookmarkEnd w:id="3"/>
    </w:p>
    <w:p>
      <w:pPr>
        <w:pStyle w:val="Обычный"/>
        <w:jc w:val="both"/>
      </w:pPr>
      <w:bookmarkStart w:name="sub_67" w:id="4"/>
      <w:r>
        <w:rPr>
          <w:rStyle w:val="Нет A"/>
          <w:rtl w:val="0"/>
          <w:lang w:val="ru-RU"/>
        </w:rPr>
        <w:t xml:space="preserve">4. </w:t>
      </w:r>
      <w:r>
        <w:rPr>
          <w:rStyle w:val="Нет A"/>
          <w:rtl w:val="0"/>
          <w:lang w:val="ru-RU"/>
        </w:rPr>
        <w:t>Претендентом на участие в Конкурсе может быть любое юридическое лицо или индивидуальный предприниматель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отвечающий условиям и требованиям настоящего Порядка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 xml:space="preserve">далее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Субъект</w:t>
      </w:r>
      <w:r>
        <w:rPr>
          <w:rStyle w:val="Нет A"/>
          <w:rtl w:val="0"/>
          <w:lang w:val="ru-RU"/>
        </w:rPr>
        <w:t>).</w:t>
      </w:r>
      <w:bookmarkEnd w:id="4"/>
    </w:p>
    <w:p>
      <w:pPr>
        <w:pStyle w:val="Обычный"/>
        <w:jc w:val="both"/>
      </w:pPr>
      <w:bookmarkStart w:name="sub_68" w:id="5"/>
      <w:r>
        <w:rPr>
          <w:rStyle w:val="Нет A"/>
          <w:rtl w:val="0"/>
          <w:lang w:val="ru-RU"/>
        </w:rPr>
        <w:t xml:space="preserve">5. </w:t>
      </w:r>
      <w:r>
        <w:rPr>
          <w:rStyle w:val="Нет A"/>
          <w:rtl w:val="0"/>
          <w:lang w:val="ru-RU"/>
        </w:rPr>
        <w:t>Конкурсная комиссия осуществляет свою деятельность в соответствии с положениями настоящего Порядка</w:t>
      </w:r>
      <w:r>
        <w:rPr>
          <w:rStyle w:val="Нет A"/>
          <w:rtl w:val="0"/>
          <w:lang w:val="ru-RU"/>
        </w:rPr>
        <w:t>.</w:t>
      </w:r>
      <w:bookmarkEnd w:id="5"/>
    </w:p>
    <w:p>
      <w:pPr>
        <w:pStyle w:val="Обычный"/>
        <w:jc w:val="both"/>
      </w:pPr>
      <w:bookmarkStart w:name="sub_69" w:id="6"/>
      <w:r>
        <w:rPr>
          <w:rStyle w:val="Нет A"/>
          <w:rtl w:val="0"/>
          <w:lang w:val="ru-RU"/>
        </w:rPr>
        <w:t xml:space="preserve">6. </w:t>
      </w:r>
      <w:r>
        <w:rPr>
          <w:rStyle w:val="Нет A"/>
          <w:rtl w:val="0"/>
          <w:lang w:val="ru-RU"/>
        </w:rPr>
        <w:t>Плата за участие в Конкурсе не взимается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  <w:bookmarkEnd w:id="6"/>
    </w:p>
    <w:p>
      <w:pPr>
        <w:pStyle w:val="Заголовок 1"/>
        <w:rPr>
          <w:sz w:val="28"/>
          <w:szCs w:val="28"/>
        </w:rPr>
      </w:pPr>
      <w:bookmarkStart w:name="sub_106" w:id="7"/>
      <w:r>
        <w:rPr>
          <w:sz w:val="28"/>
          <w:szCs w:val="28"/>
          <w:rtl w:val="0"/>
          <w:lang w:val="ru-RU"/>
        </w:rPr>
        <w:t xml:space="preserve">Раздел </w:t>
      </w:r>
      <w:r>
        <w:rPr>
          <w:sz w:val="28"/>
          <w:szCs w:val="28"/>
          <w:rtl w:val="0"/>
          <w:lang w:val="ru-RU"/>
        </w:rPr>
        <w:t>II</w:t>
      </w:r>
      <w:r>
        <w:rPr>
          <w:rFonts w:ascii="Arial Unicode MS" w:cs="Arial Unicode MS" w:hAnsi="Arial Unicode MS" w:eastAsia="Arial Unicode MS"/>
          <w:b w:val="0"/>
          <w:bCs w:val="0"/>
          <w:sz w:val="28"/>
          <w:szCs w:val="28"/>
        </w:rPr>
        <w:br w:type="textWrapping"/>
      </w:r>
      <w:r>
        <w:rPr>
          <w:sz w:val="28"/>
          <w:szCs w:val="28"/>
          <w:rtl w:val="0"/>
          <w:lang w:val="ru-RU"/>
        </w:rPr>
        <w:t>Конкурсная комиссия</w:t>
      </w:r>
      <w:bookmarkEnd w:id="7"/>
    </w:p>
    <w:p>
      <w:pPr>
        <w:pStyle w:val="Обычный"/>
        <w:jc w:val="both"/>
      </w:pPr>
      <w:bookmarkStart w:name="sub_71" w:id="8"/>
      <w:r>
        <w:rPr>
          <w:rStyle w:val="Нет A"/>
          <w:rtl w:val="0"/>
          <w:lang w:val="ru-RU"/>
        </w:rPr>
        <w:t xml:space="preserve">7. </w:t>
      </w:r>
      <w:r>
        <w:rPr>
          <w:rStyle w:val="Нет A"/>
          <w:rtl w:val="0"/>
          <w:lang w:val="ru-RU"/>
        </w:rPr>
        <w:t>Основной задачей Конкурсной комиссии является выбор на конкурсной основе администратора ярмарки</w:t>
      </w:r>
      <w:r>
        <w:rPr>
          <w:rStyle w:val="Нет A"/>
          <w:rtl w:val="0"/>
          <w:lang w:val="ru-RU"/>
        </w:rPr>
        <w:t>.</w:t>
      </w:r>
      <w:bookmarkEnd w:id="8"/>
    </w:p>
    <w:p>
      <w:pPr>
        <w:pStyle w:val="Обычный"/>
        <w:jc w:val="both"/>
      </w:pPr>
      <w:bookmarkStart w:name="sub_74" w:id="9"/>
      <w:r>
        <w:rPr>
          <w:rStyle w:val="Нет A"/>
          <w:rtl w:val="0"/>
          <w:lang w:val="ru-RU"/>
        </w:rPr>
        <w:t xml:space="preserve">8. </w:t>
      </w:r>
      <w:r>
        <w:rPr>
          <w:rStyle w:val="Нет A"/>
          <w:rtl w:val="0"/>
          <w:lang w:val="ru-RU"/>
        </w:rPr>
        <w:t>Для реализации возложенной задачи Конкурсная комиссия осуществляет следующие функции</w:t>
      </w:r>
      <w:r>
        <w:rPr>
          <w:rStyle w:val="Нет A"/>
          <w:rtl w:val="0"/>
          <w:lang w:val="ru-RU"/>
        </w:rPr>
        <w:t>:</w:t>
      </w:r>
      <w:bookmarkEnd w:id="9"/>
    </w:p>
    <w:p>
      <w:pPr>
        <w:pStyle w:val="Обычный"/>
        <w:jc w:val="both"/>
      </w:pPr>
      <w:bookmarkStart w:name="sub_72" w:id="10"/>
      <w:r>
        <w:rPr>
          <w:rStyle w:val="Нет A"/>
          <w:rtl w:val="0"/>
          <w:lang w:val="ru-RU"/>
        </w:rPr>
        <w:t>а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 xml:space="preserve">рассматривает представленную Субъектом заявку на участие в конкурсе по отбору администратора ярмарки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 xml:space="preserve">далее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заявка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и документы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предусмотренные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"sub_128"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пунктом </w:t>
      </w:r>
      <w:r>
        <w:rPr>
          <w:rStyle w:val="Hyperlink.0"/>
          <w:rtl w:val="0"/>
          <w:lang w:val="ru-RU"/>
        </w:rPr>
        <w:t>27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настоящего Порядка</w:t>
      </w:r>
      <w:r>
        <w:rPr>
          <w:rStyle w:val="Нет A"/>
          <w:rtl w:val="0"/>
          <w:lang w:val="ru-RU"/>
        </w:rPr>
        <w:t>.</w:t>
      </w:r>
      <w:bookmarkEnd w:id="10"/>
    </w:p>
    <w:p>
      <w:pPr>
        <w:pStyle w:val="Обычный"/>
        <w:jc w:val="both"/>
      </w:pPr>
      <w:bookmarkStart w:name="sub_73" w:id="11"/>
      <w:r>
        <w:rPr>
          <w:rStyle w:val="Нет A"/>
          <w:rtl w:val="0"/>
          <w:lang w:val="ru-RU"/>
        </w:rPr>
        <w:t>б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 xml:space="preserve">оценивает поступившие заявки и прилагаемые к ним документы в соответствии с критериями таблицы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"sub_163"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раздела </w:t>
      </w:r>
      <w:r>
        <w:rPr>
          <w:rStyle w:val="Hyperlink.0"/>
          <w:rtl w:val="0"/>
          <w:lang w:val="ru-RU"/>
        </w:rPr>
        <w:t>V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настоящего Порядка</w:t>
      </w:r>
      <w:r>
        <w:rPr>
          <w:rStyle w:val="Нет A"/>
          <w:rtl w:val="0"/>
          <w:lang w:val="ru-RU"/>
        </w:rPr>
        <w:t>.</w:t>
      </w:r>
      <w:bookmarkEnd w:id="11"/>
    </w:p>
    <w:p>
      <w:pPr>
        <w:pStyle w:val="Обычный"/>
        <w:jc w:val="both"/>
      </w:pPr>
      <w:bookmarkStart w:name="sub_75" w:id="12"/>
      <w:r>
        <w:rPr>
          <w:rStyle w:val="Нет A"/>
          <w:rtl w:val="0"/>
          <w:lang w:val="ru-RU"/>
        </w:rPr>
        <w:t xml:space="preserve">9. </w:t>
      </w:r>
      <w:r>
        <w:rPr>
          <w:rStyle w:val="Нет A"/>
          <w:rtl w:val="0"/>
          <w:lang w:val="ru-RU"/>
        </w:rPr>
        <w:t>Состав Конкурсной комиссии утверждается правовым актом Организатора Конкурса</w:t>
      </w:r>
      <w:r>
        <w:rPr>
          <w:rStyle w:val="Нет A"/>
          <w:rtl w:val="0"/>
          <w:lang w:val="ru-RU"/>
        </w:rPr>
        <w:t>.</w:t>
      </w:r>
      <w:bookmarkEnd w:id="12"/>
    </w:p>
    <w:p>
      <w:pPr>
        <w:pStyle w:val="Обычный"/>
        <w:jc w:val="both"/>
      </w:pPr>
      <w:bookmarkStart w:name="sub_76" w:id="13"/>
      <w:r>
        <w:rPr>
          <w:rStyle w:val="Нет A"/>
          <w:rtl w:val="0"/>
          <w:lang w:val="ru-RU"/>
        </w:rPr>
        <w:t xml:space="preserve">10. </w:t>
      </w:r>
      <w:r>
        <w:rPr>
          <w:rStyle w:val="Нет A"/>
          <w:rtl w:val="0"/>
          <w:lang w:val="ru-RU"/>
        </w:rPr>
        <w:t>В состав Конкурсной комиссии включаются представители Организатора Конкурса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органа местного самоуправления муниципального образования Тверской области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на территории которого проводится ярмарка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представитель управления Федеральной службы по надзору в сфере защиты прав потребителей и благополучия человека по Тверской области по согласованию</w:t>
      </w:r>
      <w:r>
        <w:rPr>
          <w:rStyle w:val="Нет A"/>
          <w:rtl w:val="0"/>
          <w:lang w:val="ru-RU"/>
        </w:rPr>
        <w:t>.</w:t>
      </w:r>
      <w:bookmarkEnd w:id="13"/>
    </w:p>
    <w:p>
      <w:pPr>
        <w:pStyle w:val="Обычный"/>
        <w:jc w:val="both"/>
      </w:pPr>
      <w:bookmarkStart w:name="sub_77" w:id="14"/>
      <w:r>
        <w:rPr>
          <w:rStyle w:val="Нет A"/>
          <w:rtl w:val="0"/>
          <w:lang w:val="ru-RU"/>
        </w:rPr>
        <w:t xml:space="preserve">11. </w:t>
      </w:r>
      <w:r>
        <w:rPr>
          <w:rStyle w:val="Нет A"/>
          <w:rtl w:val="0"/>
          <w:lang w:val="ru-RU"/>
        </w:rPr>
        <w:t>Формой работы Конкурсной комиссии является заседание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На заседание могут приглашаться руководители и специалисты структурных подразделений исполнительных органов государственной власти Тверской области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органов местного самоуправления муниципальных образований Тверской области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государственных учреждений и предприятий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независимые эксперты</w:t>
      </w:r>
      <w:r>
        <w:rPr>
          <w:rStyle w:val="Нет A"/>
          <w:rtl w:val="0"/>
          <w:lang w:val="ru-RU"/>
        </w:rPr>
        <w:t>.</w:t>
      </w:r>
      <w:bookmarkEnd w:id="14"/>
    </w:p>
    <w:p>
      <w:pPr>
        <w:pStyle w:val="Обычный"/>
        <w:jc w:val="both"/>
      </w:pPr>
      <w:bookmarkStart w:name="sub_78" w:id="15"/>
      <w:r>
        <w:rPr>
          <w:rStyle w:val="Нет A"/>
          <w:rtl w:val="0"/>
          <w:lang w:val="ru-RU"/>
        </w:rPr>
        <w:t xml:space="preserve">12. </w:t>
      </w:r>
      <w:r>
        <w:rPr>
          <w:rStyle w:val="Нет A"/>
          <w:rtl w:val="0"/>
          <w:lang w:val="ru-RU"/>
        </w:rPr>
        <w:t>Заседания Конкурсной комиссии проводятся по мере необходимости</w:t>
      </w:r>
      <w:r>
        <w:rPr>
          <w:rStyle w:val="Нет A"/>
          <w:rtl w:val="0"/>
          <w:lang w:val="ru-RU"/>
        </w:rPr>
        <w:t>.</w:t>
      </w:r>
      <w:bookmarkEnd w:id="15"/>
    </w:p>
    <w:p>
      <w:pPr>
        <w:pStyle w:val="Обычный"/>
        <w:jc w:val="both"/>
      </w:pPr>
      <w:bookmarkStart w:name="sub_79" w:id="16"/>
      <w:r>
        <w:rPr>
          <w:rStyle w:val="Нет A"/>
          <w:rtl w:val="0"/>
          <w:lang w:val="ru-RU"/>
        </w:rPr>
        <w:t xml:space="preserve">13. </w:t>
      </w:r>
      <w:r>
        <w:rPr>
          <w:rStyle w:val="Нет A"/>
          <w:rtl w:val="0"/>
          <w:lang w:val="ru-RU"/>
        </w:rPr>
        <w:t>Конкурсная комиссия правомочна принимать решения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если в заседании принимают участие не менее </w:t>
      </w:r>
      <w:r>
        <w:rPr>
          <w:rStyle w:val="Нет A"/>
          <w:rtl w:val="0"/>
          <w:lang w:val="ru-RU"/>
        </w:rPr>
        <w:t>50</w:t>
      </w:r>
      <w:r>
        <w:rPr>
          <w:rStyle w:val="Нет A"/>
          <w:rtl w:val="0"/>
          <w:lang w:val="ru-RU"/>
        </w:rPr>
        <w:t> процентов от общего числа лиц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входящих в состав Конкурсной комиссии</w:t>
      </w:r>
      <w:r>
        <w:rPr>
          <w:rStyle w:val="Нет A"/>
          <w:rtl w:val="0"/>
          <w:lang w:val="ru-RU"/>
        </w:rPr>
        <w:t>.</w:t>
      </w:r>
      <w:bookmarkEnd w:id="16"/>
    </w:p>
    <w:p>
      <w:pPr>
        <w:pStyle w:val="Обычный"/>
        <w:jc w:val="both"/>
      </w:pPr>
      <w:bookmarkStart w:name="sub_80" w:id="17"/>
      <w:r>
        <w:rPr>
          <w:rStyle w:val="Нет A"/>
          <w:rtl w:val="0"/>
          <w:lang w:val="ru-RU"/>
        </w:rPr>
        <w:t xml:space="preserve">14. </w:t>
      </w:r>
      <w:r>
        <w:rPr>
          <w:rStyle w:val="Нет A"/>
          <w:rtl w:val="0"/>
          <w:lang w:val="ru-RU"/>
        </w:rPr>
        <w:t>Все решения Конкурсной комиссии принимаются простым большинством голосов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При равенстве голосов считается принятым решение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 которое проголосовал председательствующий на заседании Конкурсной комиссии</w:t>
      </w:r>
      <w:r>
        <w:rPr>
          <w:rStyle w:val="Нет A"/>
          <w:rtl w:val="0"/>
          <w:lang w:val="ru-RU"/>
        </w:rPr>
        <w:t>.</w:t>
      </w:r>
      <w:bookmarkEnd w:id="17"/>
    </w:p>
    <w:p>
      <w:pPr>
        <w:pStyle w:val="Обычный"/>
        <w:jc w:val="both"/>
      </w:pPr>
      <w:bookmarkStart w:name="sub_81" w:id="18"/>
      <w:r>
        <w:rPr>
          <w:rStyle w:val="Нет A"/>
          <w:rtl w:val="0"/>
          <w:lang w:val="ru-RU"/>
        </w:rPr>
        <w:t xml:space="preserve">15. </w:t>
      </w:r>
      <w:r>
        <w:rPr>
          <w:rStyle w:val="Нет A"/>
          <w:rtl w:val="0"/>
          <w:lang w:val="ru-RU"/>
        </w:rPr>
        <w:t>Каждое лицо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входящее в состав Конкурсной комиссии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обладает одним голосом и не вправе передавать право голоса другому лицу</w:t>
      </w:r>
      <w:r>
        <w:rPr>
          <w:rStyle w:val="Нет A"/>
          <w:rtl w:val="0"/>
          <w:lang w:val="ru-RU"/>
        </w:rPr>
        <w:t>.</w:t>
      </w:r>
      <w:bookmarkEnd w:id="18"/>
    </w:p>
    <w:p>
      <w:pPr>
        <w:pStyle w:val="Обычный"/>
        <w:jc w:val="both"/>
      </w:pPr>
      <w:bookmarkStart w:name="sub_82" w:id="19"/>
      <w:r>
        <w:rPr>
          <w:rStyle w:val="Нет A"/>
          <w:rtl w:val="0"/>
          <w:lang w:val="ru-RU"/>
        </w:rPr>
        <w:t xml:space="preserve">16. </w:t>
      </w:r>
      <w:r>
        <w:rPr>
          <w:rStyle w:val="Нет A"/>
          <w:rtl w:val="0"/>
          <w:lang w:val="ru-RU"/>
        </w:rPr>
        <w:t>Лица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входящие в состав Конкурсной комиссии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участвуют в его заседаниях без права замены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  <w:bookmarkEnd w:id="19"/>
      <w:r>
        <w:rPr>
          <w:rStyle w:val="Нет A"/>
          <w:rtl w:val="0"/>
          <w:lang w:val="ru-RU"/>
        </w:rPr>
        <w:t>В случае невозможности присутствия лица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входящего в состав Конкурсной комиссии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на заседании отсутствующее лицо имеет право заблаговременно представить свое мнение по рассматриваемым вопросам в письменной форме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которое оглашается на заседании Конкурсной комиссии и приобщается к протоколу заседания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  <w:bookmarkStart w:name="sub_83" w:id="20"/>
      <w:r>
        <w:rPr>
          <w:rStyle w:val="Нет A"/>
          <w:rtl w:val="0"/>
          <w:lang w:val="ru-RU"/>
        </w:rPr>
        <w:t xml:space="preserve">17. </w:t>
      </w:r>
      <w:r>
        <w:rPr>
          <w:rStyle w:val="Нет A"/>
          <w:rtl w:val="0"/>
          <w:lang w:val="ru-RU"/>
        </w:rPr>
        <w:t>Решения Конкурсной комиссии оформляются протоколом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который подписывается председательствующим на заседании Конкурсной комиссии и секретарем Конкурсной комиссии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Особые мнения лиц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входящих в состав Конкурсной комиссии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заносятся в протокол заседания</w:t>
      </w:r>
      <w:r>
        <w:rPr>
          <w:rStyle w:val="Нет A"/>
          <w:rtl w:val="0"/>
          <w:lang w:val="ru-RU"/>
        </w:rPr>
        <w:t>.</w:t>
      </w:r>
      <w:bookmarkEnd w:id="20"/>
    </w:p>
    <w:p>
      <w:pPr>
        <w:pStyle w:val="Обычный"/>
        <w:jc w:val="both"/>
      </w:pPr>
      <w:bookmarkStart w:name="sub_84" w:id="21"/>
      <w:r>
        <w:rPr>
          <w:rStyle w:val="Нет A"/>
          <w:rtl w:val="0"/>
          <w:lang w:val="ru-RU"/>
        </w:rPr>
        <w:t xml:space="preserve">18. </w:t>
      </w:r>
      <w:r>
        <w:rPr>
          <w:rStyle w:val="Нет A"/>
          <w:rtl w:val="0"/>
          <w:lang w:val="ru-RU"/>
        </w:rPr>
        <w:t>Заседание Конкурсной комиссии проводится председателем Конкурсной комиссии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в его отсутствие заместителем председателя</w:t>
      </w:r>
      <w:r>
        <w:rPr>
          <w:rStyle w:val="Нет A"/>
          <w:rtl w:val="0"/>
          <w:lang w:val="ru-RU"/>
        </w:rPr>
        <w:t>.</w:t>
      </w:r>
      <w:bookmarkEnd w:id="21"/>
    </w:p>
    <w:p>
      <w:pPr>
        <w:pStyle w:val="Обычный"/>
        <w:jc w:val="both"/>
      </w:pPr>
      <w:bookmarkStart w:name="sub_88" w:id="22"/>
      <w:r>
        <w:rPr>
          <w:rStyle w:val="Нет A"/>
          <w:rtl w:val="0"/>
          <w:lang w:val="ru-RU"/>
        </w:rPr>
        <w:t xml:space="preserve">19. </w:t>
      </w:r>
      <w:r>
        <w:rPr>
          <w:rStyle w:val="Нет A"/>
          <w:rtl w:val="0"/>
          <w:lang w:val="ru-RU"/>
        </w:rPr>
        <w:t>Председатель Конкурсной комиссии</w:t>
      </w:r>
      <w:r>
        <w:rPr>
          <w:rStyle w:val="Нет A"/>
          <w:rtl w:val="0"/>
          <w:lang w:val="ru-RU"/>
        </w:rPr>
        <w:t>:</w:t>
      </w:r>
      <w:bookmarkEnd w:id="22"/>
    </w:p>
    <w:p>
      <w:pPr>
        <w:pStyle w:val="Обычный"/>
        <w:jc w:val="both"/>
      </w:pPr>
      <w:bookmarkStart w:name="sub_85" w:id="23"/>
      <w:r>
        <w:rPr>
          <w:rStyle w:val="Нет A"/>
          <w:rtl w:val="0"/>
          <w:lang w:val="ru-RU"/>
        </w:rPr>
        <w:t>а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осуществляет общее руководство работой Конкурсной комиссии</w:t>
      </w:r>
      <w:r>
        <w:rPr>
          <w:rStyle w:val="Нет A"/>
          <w:rtl w:val="0"/>
          <w:lang w:val="ru-RU"/>
        </w:rPr>
        <w:t>;</w:t>
      </w:r>
      <w:bookmarkEnd w:id="23"/>
    </w:p>
    <w:p>
      <w:pPr>
        <w:pStyle w:val="Обычный"/>
        <w:jc w:val="both"/>
      </w:pPr>
      <w:bookmarkStart w:name="sub_86" w:id="24"/>
      <w:r>
        <w:rPr>
          <w:rStyle w:val="Нет A"/>
          <w:rtl w:val="0"/>
          <w:lang w:val="ru-RU"/>
        </w:rPr>
        <w:t>б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является председательствующим на заседаниях Конкурсной комиссии</w:t>
      </w:r>
      <w:r>
        <w:rPr>
          <w:rStyle w:val="Нет A"/>
          <w:rtl w:val="0"/>
          <w:lang w:val="ru-RU"/>
        </w:rPr>
        <w:t>;</w:t>
      </w:r>
      <w:bookmarkEnd w:id="24"/>
    </w:p>
    <w:p>
      <w:pPr>
        <w:pStyle w:val="Обычный"/>
        <w:jc w:val="both"/>
      </w:pPr>
      <w:bookmarkStart w:name="sub_87" w:id="25"/>
      <w:r>
        <w:rPr>
          <w:rStyle w:val="Нет A"/>
          <w:rtl w:val="0"/>
          <w:lang w:val="ru-RU"/>
        </w:rPr>
        <w:t>в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подписывает протоколы заседаний Конкурсной комиссии</w:t>
      </w:r>
      <w:r>
        <w:rPr>
          <w:rStyle w:val="Нет A"/>
          <w:rtl w:val="0"/>
          <w:lang w:val="ru-RU"/>
        </w:rPr>
        <w:t>.</w:t>
      </w:r>
      <w:bookmarkEnd w:id="25"/>
    </w:p>
    <w:p>
      <w:pPr>
        <w:pStyle w:val="Обычный"/>
        <w:jc w:val="both"/>
      </w:pPr>
      <w:bookmarkStart w:name="sub_89" w:id="26"/>
      <w:r>
        <w:rPr>
          <w:rStyle w:val="Нет A"/>
          <w:rtl w:val="0"/>
          <w:lang w:val="ru-RU"/>
        </w:rPr>
        <w:t xml:space="preserve">20. </w:t>
      </w:r>
      <w:r>
        <w:rPr>
          <w:rStyle w:val="Нет A"/>
          <w:rtl w:val="0"/>
          <w:lang w:val="ru-RU"/>
        </w:rPr>
        <w:t>Заместитель председателя Конкурсной комиссии выполняет функции председателя Конкурсной комиссии в случае его отсутствия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организует деятельность лиц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входящих в состав Конкурсной комиссии</w:t>
      </w:r>
      <w:r>
        <w:rPr>
          <w:rStyle w:val="Нет A"/>
          <w:rtl w:val="0"/>
          <w:lang w:val="ru-RU"/>
        </w:rPr>
        <w:t>.</w:t>
      </w:r>
      <w:bookmarkEnd w:id="26"/>
    </w:p>
    <w:p>
      <w:pPr>
        <w:pStyle w:val="Обычный"/>
        <w:jc w:val="both"/>
      </w:pPr>
      <w:bookmarkStart w:name="sub_98" w:id="27"/>
      <w:r>
        <w:rPr>
          <w:rStyle w:val="Нет A"/>
          <w:rtl w:val="0"/>
          <w:lang w:val="ru-RU"/>
        </w:rPr>
        <w:t xml:space="preserve">21. </w:t>
      </w:r>
      <w:r>
        <w:rPr>
          <w:rStyle w:val="Нет A"/>
          <w:rtl w:val="0"/>
          <w:lang w:val="ru-RU"/>
        </w:rPr>
        <w:t>Секретарь Конкурсной комиссии</w:t>
      </w:r>
      <w:r>
        <w:rPr>
          <w:rStyle w:val="Нет A"/>
          <w:rtl w:val="0"/>
          <w:lang w:val="ru-RU"/>
        </w:rPr>
        <w:t>:</w:t>
      </w:r>
      <w:bookmarkEnd w:id="27"/>
    </w:p>
    <w:p>
      <w:pPr>
        <w:pStyle w:val="Обычный"/>
        <w:jc w:val="both"/>
      </w:pPr>
      <w:bookmarkStart w:name="sub_90" w:id="28"/>
      <w:r>
        <w:rPr>
          <w:rStyle w:val="Нет A"/>
          <w:rtl w:val="0"/>
          <w:lang w:val="ru-RU"/>
        </w:rPr>
        <w:t>а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формирует проект повестки дня заседаний Конкурсной комиссии</w:t>
      </w:r>
      <w:r>
        <w:rPr>
          <w:rStyle w:val="Нет A"/>
          <w:rtl w:val="0"/>
          <w:lang w:val="ru-RU"/>
        </w:rPr>
        <w:t>;</w:t>
      </w:r>
      <w:bookmarkEnd w:id="28"/>
    </w:p>
    <w:p>
      <w:pPr>
        <w:pStyle w:val="Обычный"/>
        <w:jc w:val="both"/>
      </w:pPr>
      <w:bookmarkStart w:name="sub_91" w:id="29"/>
      <w:r>
        <w:rPr>
          <w:rStyle w:val="Нет A"/>
          <w:rtl w:val="0"/>
          <w:lang w:val="ru-RU"/>
        </w:rPr>
        <w:t>б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организует сбор и подготовку материалов к заседаниям Конкурсной комиссии</w:t>
      </w:r>
      <w:r>
        <w:rPr>
          <w:rStyle w:val="Нет A"/>
          <w:rtl w:val="0"/>
          <w:lang w:val="ru-RU"/>
        </w:rPr>
        <w:t>;</w:t>
      </w:r>
      <w:bookmarkEnd w:id="29"/>
    </w:p>
    <w:p>
      <w:pPr>
        <w:pStyle w:val="Обычный"/>
        <w:jc w:val="both"/>
      </w:pPr>
      <w:bookmarkStart w:name="sub_92" w:id="30"/>
      <w:r>
        <w:rPr>
          <w:rStyle w:val="Нет A"/>
          <w:rtl w:val="0"/>
          <w:lang w:val="ru-RU"/>
        </w:rPr>
        <w:t>в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заблаговременно извещает всех лиц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входящих в состав Конкурсной комиссии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 назначаемых заседаниях Конкурсной комиссии</w:t>
      </w:r>
      <w:r>
        <w:rPr>
          <w:rStyle w:val="Нет A"/>
          <w:rtl w:val="0"/>
          <w:lang w:val="ru-RU"/>
        </w:rPr>
        <w:t>;</w:t>
      </w:r>
      <w:bookmarkEnd w:id="30"/>
    </w:p>
    <w:p>
      <w:pPr>
        <w:pStyle w:val="Обычный"/>
        <w:jc w:val="both"/>
      </w:pPr>
      <w:bookmarkStart w:name="sub_93" w:id="31"/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обеспечивает лиц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входящих в состав Конкурсной комиссии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необходимыми материалами</w:t>
      </w:r>
      <w:r>
        <w:rPr>
          <w:rStyle w:val="Нет A"/>
          <w:rtl w:val="0"/>
          <w:lang w:val="ru-RU"/>
        </w:rPr>
        <w:t>;</w:t>
      </w:r>
      <w:bookmarkEnd w:id="31"/>
    </w:p>
    <w:p>
      <w:pPr>
        <w:pStyle w:val="Обычный"/>
        <w:jc w:val="both"/>
      </w:pPr>
      <w:bookmarkStart w:name="sub_94" w:id="32"/>
      <w:r>
        <w:rPr>
          <w:rStyle w:val="Нет A"/>
          <w:rtl w:val="0"/>
          <w:lang w:val="ru-RU"/>
        </w:rPr>
        <w:t>д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ведет и оформляет протоколы заседаний Конкурсной комиссии</w:t>
      </w:r>
      <w:r>
        <w:rPr>
          <w:rStyle w:val="Нет A"/>
          <w:rtl w:val="0"/>
          <w:lang w:val="ru-RU"/>
        </w:rPr>
        <w:t>;</w:t>
      </w:r>
      <w:bookmarkEnd w:id="32"/>
    </w:p>
    <w:p>
      <w:pPr>
        <w:pStyle w:val="Обычный"/>
        <w:jc w:val="both"/>
      </w:pPr>
      <w:bookmarkStart w:name="sub_95" w:id="33"/>
      <w:r>
        <w:rPr>
          <w:rStyle w:val="Нет A"/>
          <w:rtl w:val="0"/>
          <w:lang w:val="ru-RU"/>
        </w:rPr>
        <w:t>е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обеспечивает хранение документации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связанной с деятельностью Конкурсной комиссии</w:t>
      </w:r>
      <w:r>
        <w:rPr>
          <w:rStyle w:val="Нет A"/>
          <w:rtl w:val="0"/>
          <w:lang w:val="ru-RU"/>
        </w:rPr>
        <w:t>;</w:t>
      </w:r>
      <w:bookmarkEnd w:id="33"/>
    </w:p>
    <w:p>
      <w:pPr>
        <w:pStyle w:val="Обычный"/>
        <w:jc w:val="both"/>
      </w:pPr>
      <w:bookmarkStart w:name="sub_96" w:id="34"/>
      <w:r>
        <w:rPr>
          <w:rStyle w:val="Нет A"/>
          <w:rtl w:val="0"/>
          <w:lang w:val="ru-RU"/>
        </w:rPr>
        <w:t>ж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обеспечивает размещение подписанных протоколов на официальном сайте исполнительного органа государственной власти Тверской области или органа местного самоуправления муниципального образования Тверской области в информационно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телекоммуникационной сети Интернет</w:t>
      </w:r>
      <w:r>
        <w:rPr>
          <w:rStyle w:val="Нет A"/>
          <w:rtl w:val="0"/>
          <w:lang w:val="ru-RU"/>
        </w:rPr>
        <w:t>;</w:t>
      </w:r>
      <w:bookmarkEnd w:id="34"/>
    </w:p>
    <w:p>
      <w:pPr>
        <w:pStyle w:val="Обычный"/>
        <w:jc w:val="both"/>
      </w:pPr>
      <w:bookmarkStart w:name="sub_97" w:id="35"/>
      <w:r>
        <w:rPr>
          <w:rStyle w:val="Нет A"/>
          <w:rtl w:val="0"/>
          <w:lang w:val="ru-RU"/>
        </w:rPr>
        <w:t>з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в трехдневный срок после подписания протокола о результатах Конкурса направляет победителю письменное уведомление о признании его победителем Конкурса с приглашением на процедуру заключения договора о предоставлении права исполнять обязанности администратора ярмарки</w:t>
      </w:r>
      <w:r>
        <w:rPr>
          <w:rStyle w:val="Нет A"/>
          <w:rtl w:val="0"/>
          <w:lang w:val="ru-RU"/>
        </w:rPr>
        <w:t>.</w:t>
      </w:r>
      <w:bookmarkEnd w:id="35"/>
    </w:p>
    <w:p>
      <w:pPr>
        <w:pStyle w:val="Обычный"/>
        <w:jc w:val="both"/>
      </w:pPr>
      <w:bookmarkStart w:name="sub_104" w:id="36"/>
      <w:r>
        <w:rPr>
          <w:rStyle w:val="Нет A"/>
          <w:rtl w:val="0"/>
          <w:lang w:val="ru-RU"/>
        </w:rPr>
        <w:t xml:space="preserve">22. </w:t>
      </w:r>
      <w:r>
        <w:rPr>
          <w:rStyle w:val="Нет A"/>
          <w:rtl w:val="0"/>
          <w:lang w:val="ru-RU"/>
        </w:rPr>
        <w:t>Лица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входящие в состав Конкурсной комиссии</w:t>
      </w:r>
      <w:r>
        <w:rPr>
          <w:rStyle w:val="Нет A"/>
          <w:rtl w:val="0"/>
          <w:lang w:val="ru-RU"/>
        </w:rPr>
        <w:t>:</w:t>
      </w:r>
      <w:bookmarkEnd w:id="36"/>
    </w:p>
    <w:p>
      <w:pPr>
        <w:pStyle w:val="Обычный"/>
        <w:jc w:val="both"/>
      </w:pPr>
      <w:bookmarkStart w:name="sub_99" w:id="37"/>
      <w:r>
        <w:rPr>
          <w:rStyle w:val="Нет A"/>
          <w:rtl w:val="0"/>
          <w:lang w:val="ru-RU"/>
        </w:rPr>
        <w:t>а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принимают участие в заседаниях Конкурсной комиссии</w:t>
      </w:r>
      <w:r>
        <w:rPr>
          <w:rStyle w:val="Нет A"/>
          <w:rtl w:val="0"/>
          <w:lang w:val="ru-RU"/>
        </w:rPr>
        <w:t>;</w:t>
      </w:r>
      <w:bookmarkEnd w:id="37"/>
    </w:p>
    <w:p>
      <w:pPr>
        <w:pStyle w:val="Обычный"/>
        <w:jc w:val="both"/>
      </w:pPr>
      <w:bookmarkStart w:name="sub_100" w:id="38"/>
      <w:r>
        <w:rPr>
          <w:rStyle w:val="Нет A"/>
          <w:rtl w:val="0"/>
          <w:lang w:val="ru-RU"/>
        </w:rPr>
        <w:t>б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своевременно и объективно рассматривают представленные на заседание Конкурсной комиссии заявки</w:t>
      </w:r>
      <w:r>
        <w:rPr>
          <w:rStyle w:val="Нет A"/>
          <w:rtl w:val="0"/>
          <w:lang w:val="ru-RU"/>
        </w:rPr>
        <w:t>;</w:t>
      </w:r>
      <w:bookmarkEnd w:id="38"/>
    </w:p>
    <w:p>
      <w:pPr>
        <w:pStyle w:val="Обычный"/>
        <w:jc w:val="both"/>
      </w:pPr>
      <w:bookmarkStart w:name="sub_101" w:id="39"/>
      <w:r>
        <w:rPr>
          <w:rStyle w:val="Нет A"/>
          <w:rtl w:val="0"/>
          <w:lang w:val="ru-RU"/>
        </w:rPr>
        <w:t>в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высказывают свое мнение по рассматриваемым заявкам</w:t>
      </w:r>
      <w:r>
        <w:rPr>
          <w:rStyle w:val="Нет A"/>
          <w:rtl w:val="0"/>
          <w:lang w:val="ru-RU"/>
        </w:rPr>
        <w:t>;</w:t>
      </w:r>
      <w:bookmarkEnd w:id="39"/>
    </w:p>
    <w:p>
      <w:pPr>
        <w:pStyle w:val="Обычный"/>
        <w:jc w:val="both"/>
      </w:pPr>
      <w:bookmarkStart w:name="sub_102" w:id="40"/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соблюдают конфиденциальность в отношении информации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рассматриваемой Конкурсной комиссией</w:t>
      </w:r>
      <w:r>
        <w:rPr>
          <w:rStyle w:val="Нет A"/>
          <w:rtl w:val="0"/>
          <w:lang w:val="ru-RU"/>
        </w:rPr>
        <w:t>;</w:t>
      </w:r>
      <w:bookmarkEnd w:id="40"/>
    </w:p>
    <w:p>
      <w:pPr>
        <w:pStyle w:val="Обычный"/>
        <w:jc w:val="both"/>
      </w:pPr>
      <w:bookmarkStart w:name="sub_103" w:id="41"/>
      <w:r>
        <w:rPr>
          <w:rStyle w:val="Нет A"/>
          <w:rtl w:val="0"/>
          <w:lang w:val="ru-RU"/>
        </w:rPr>
        <w:t>д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в случае несогласия с принятым решением имеют право изложить письменно свое особое мнение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которое подлежит обязательному приобщению к протоколу заседания Конкурсной комиссии</w:t>
      </w:r>
      <w:r>
        <w:rPr>
          <w:rStyle w:val="Нет A"/>
          <w:rtl w:val="0"/>
          <w:lang w:val="ru-RU"/>
        </w:rPr>
        <w:t>.</w:t>
      </w:r>
      <w:bookmarkEnd w:id="41"/>
    </w:p>
    <w:p>
      <w:pPr>
        <w:pStyle w:val="Обычный"/>
        <w:jc w:val="both"/>
      </w:pPr>
      <w:bookmarkStart w:name="sub_105" w:id="42"/>
      <w:r>
        <w:rPr>
          <w:rStyle w:val="Нет A"/>
          <w:rtl w:val="0"/>
          <w:lang w:val="ru-RU"/>
        </w:rPr>
        <w:t xml:space="preserve">23. </w:t>
      </w:r>
      <w:r>
        <w:rPr>
          <w:rStyle w:val="Нет A"/>
          <w:rtl w:val="0"/>
          <w:lang w:val="ru-RU"/>
        </w:rPr>
        <w:t>Субъект в случае несогласия с решением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принятым Конкурсной комиссией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вправе письменно обратиться в Конкурсную комиссию за получением копий документов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непосредственно связанных с принятием такого решения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выписка из протокола заседания Конкурсной комиссии в части вопросов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касающихся заявителя</w:t>
      </w:r>
      <w:r>
        <w:rPr>
          <w:rStyle w:val="Нет A"/>
          <w:rtl w:val="0"/>
          <w:lang w:val="ru-RU"/>
        </w:rPr>
        <w:t xml:space="preserve">). </w:t>
      </w:r>
      <w:r>
        <w:rPr>
          <w:rStyle w:val="Нет A"/>
          <w:rtl w:val="0"/>
          <w:lang w:val="ru-RU"/>
        </w:rPr>
        <w:t xml:space="preserve">Секретарь Конкурсной комиссии в течение </w:t>
      </w:r>
      <w:r>
        <w:rPr>
          <w:rStyle w:val="Нет A"/>
          <w:rtl w:val="0"/>
          <w:lang w:val="ru-RU"/>
        </w:rPr>
        <w:t xml:space="preserve">5 </w:t>
      </w:r>
      <w:r>
        <w:rPr>
          <w:rStyle w:val="Нет A"/>
          <w:rtl w:val="0"/>
          <w:lang w:val="ru-RU"/>
        </w:rPr>
        <w:t>рабочих дней со дня поступления письменного обращения Субъекта выдает Субъекту заверенные копии запрашиваемых документов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  <w:bookmarkEnd w:id="42"/>
    </w:p>
    <w:p>
      <w:pPr>
        <w:pStyle w:val="Заголовок 1"/>
        <w:rPr>
          <w:rStyle w:val="Нет"/>
          <w:sz w:val="28"/>
          <w:szCs w:val="28"/>
        </w:rPr>
      </w:pPr>
      <w:bookmarkStart w:name="sub_112" w:id="43"/>
      <w:r>
        <w:rPr>
          <w:rStyle w:val="Нет"/>
          <w:sz w:val="28"/>
          <w:szCs w:val="28"/>
          <w:rtl w:val="0"/>
          <w:lang w:val="ru-RU"/>
        </w:rPr>
        <w:t xml:space="preserve">Раздел </w:t>
      </w:r>
      <w:r>
        <w:rPr>
          <w:rStyle w:val="Нет"/>
          <w:sz w:val="28"/>
          <w:szCs w:val="28"/>
          <w:rtl w:val="0"/>
          <w:lang w:val="ru-RU"/>
        </w:rPr>
        <w:t>III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sz w:val="28"/>
          <w:szCs w:val="28"/>
        </w:rPr>
        <w:br w:type="textWrapping"/>
      </w:r>
      <w:r>
        <w:rPr>
          <w:rStyle w:val="Нет"/>
          <w:sz w:val="28"/>
          <w:szCs w:val="28"/>
          <w:rtl w:val="0"/>
          <w:lang w:val="ru-RU"/>
        </w:rPr>
        <w:t>Требования к претендентам на участие в Конкурсе</w:t>
      </w:r>
      <w:bookmarkEnd w:id="43"/>
    </w:p>
    <w:p>
      <w:pPr>
        <w:pStyle w:val="Обычный"/>
        <w:jc w:val="both"/>
      </w:pPr>
      <w:bookmarkStart w:name="sub_111" w:id="44"/>
      <w:r>
        <w:rPr>
          <w:rStyle w:val="Нет A"/>
          <w:rtl w:val="0"/>
          <w:lang w:val="ru-RU"/>
        </w:rPr>
        <w:t xml:space="preserve">24. </w:t>
      </w:r>
      <w:r>
        <w:rPr>
          <w:rStyle w:val="Нет A"/>
          <w:rtl w:val="0"/>
          <w:lang w:val="ru-RU"/>
        </w:rPr>
        <w:t>Претендентом на участие в Конкурсе может быть любое юридическое лицо независимо от организационно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правовой формы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формы собственности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индивидуальный предприниматель при условии отсутствия</w:t>
      </w:r>
      <w:r>
        <w:rPr>
          <w:rStyle w:val="Нет A"/>
          <w:rtl w:val="0"/>
          <w:lang w:val="ru-RU"/>
        </w:rPr>
        <w:t>:</w:t>
      </w:r>
      <w:bookmarkEnd w:id="44"/>
    </w:p>
    <w:p>
      <w:pPr>
        <w:pStyle w:val="Обычный"/>
        <w:jc w:val="both"/>
      </w:pPr>
      <w:bookmarkStart w:name="sub_107" w:id="45"/>
      <w:r>
        <w:rPr>
          <w:rStyle w:val="Нет A"/>
          <w:rtl w:val="0"/>
          <w:lang w:val="ru-RU"/>
        </w:rPr>
        <w:t>а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процедуры ликвидации юридического лица</w:t>
      </w:r>
      <w:r>
        <w:rPr>
          <w:rStyle w:val="Нет A"/>
          <w:rtl w:val="0"/>
          <w:lang w:val="ru-RU"/>
        </w:rPr>
        <w:t>;</w:t>
      </w:r>
      <w:bookmarkEnd w:id="45"/>
    </w:p>
    <w:p>
      <w:pPr>
        <w:pStyle w:val="Обычный"/>
        <w:jc w:val="both"/>
      </w:pPr>
      <w:bookmarkStart w:name="sub_108" w:id="46"/>
      <w:r>
        <w:rPr>
          <w:rStyle w:val="Нет A"/>
          <w:rtl w:val="0"/>
          <w:lang w:val="ru-RU"/>
        </w:rPr>
        <w:t>б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 xml:space="preserve">решения арбитражного суда о признании банкротом юридического лица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индивидуального предпринимателя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и об открытии конкурсного производства</w:t>
      </w:r>
      <w:r>
        <w:rPr>
          <w:rStyle w:val="Нет A"/>
          <w:rtl w:val="0"/>
          <w:lang w:val="ru-RU"/>
        </w:rPr>
        <w:t>;</w:t>
      </w:r>
      <w:bookmarkEnd w:id="46"/>
    </w:p>
    <w:p>
      <w:pPr>
        <w:pStyle w:val="Обычный"/>
        <w:jc w:val="both"/>
      </w:pPr>
      <w:bookmarkStart w:name="sub_109" w:id="47"/>
      <w:r>
        <w:rPr>
          <w:rStyle w:val="Нет A"/>
          <w:rtl w:val="0"/>
          <w:lang w:val="ru-RU"/>
        </w:rPr>
        <w:t>в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 xml:space="preserve">приостановления деятельности юридического лица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индивидуального предпринимателя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</w:t>
      </w:r>
      <w:r>
        <w:rPr>
          <w:rStyle w:val="Hyperlink.0"/>
          <w:rtl w:val="0"/>
          <w:lang w:val="ru-RU"/>
        </w:rPr>
        <w:t>Кодексом Российской Федерации об административных правонарушениях</w:t>
      </w:r>
      <w:r>
        <w:rPr>
          <w:rStyle w:val="Нет A"/>
          <w:rtl w:val="0"/>
          <w:lang w:val="ru-RU"/>
        </w:rPr>
        <w:t>;</w:t>
      </w:r>
      <w:bookmarkEnd w:id="47"/>
    </w:p>
    <w:p>
      <w:pPr>
        <w:pStyle w:val="Обычный"/>
        <w:jc w:val="both"/>
      </w:pPr>
      <w:bookmarkStart w:name="sub_110" w:id="48"/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расторгнутых договоров на право исполнять обязанности администратора ярмарки по причине нарушения администратором ярмарки условий договоров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заключенных ранее даты подачи заявки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  <w:bookmarkEnd w:id="48"/>
    </w:p>
    <w:p>
      <w:pPr>
        <w:pStyle w:val="Заголовок 1"/>
        <w:rPr>
          <w:rStyle w:val="Нет"/>
          <w:sz w:val="28"/>
          <w:szCs w:val="28"/>
        </w:rPr>
      </w:pPr>
      <w:bookmarkStart w:name="sub_144" w:id="49"/>
      <w:r>
        <w:rPr>
          <w:rStyle w:val="Нет"/>
          <w:sz w:val="28"/>
          <w:szCs w:val="28"/>
          <w:rtl w:val="0"/>
          <w:lang w:val="ru-RU"/>
        </w:rPr>
        <w:t xml:space="preserve">Раздел </w:t>
      </w:r>
      <w:r>
        <w:rPr>
          <w:rStyle w:val="Нет"/>
          <w:sz w:val="28"/>
          <w:szCs w:val="28"/>
          <w:rtl w:val="0"/>
          <w:lang w:val="ru-RU"/>
        </w:rPr>
        <w:t>IV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sz w:val="28"/>
          <w:szCs w:val="28"/>
        </w:rPr>
        <w:br w:type="textWrapping"/>
      </w:r>
      <w:r>
        <w:rPr>
          <w:rStyle w:val="Нет"/>
          <w:sz w:val="28"/>
          <w:szCs w:val="28"/>
          <w:rtl w:val="0"/>
          <w:lang w:val="ru-RU"/>
        </w:rPr>
        <w:t>Порядок представления заявок и требования к их оформлению</w:t>
      </w:r>
    </w:p>
    <w:p>
      <w:pPr>
        <w:pStyle w:val="Обычный"/>
        <w:jc w:val="both"/>
      </w:pPr>
      <w:bookmarkEnd w:id="49"/>
    </w:p>
    <w:p>
      <w:pPr>
        <w:pStyle w:val="Обычный"/>
        <w:jc w:val="both"/>
      </w:pPr>
      <w:bookmarkStart w:name="sub_113" w:id="50"/>
      <w:r>
        <w:rPr>
          <w:rStyle w:val="Нет A"/>
          <w:rtl w:val="0"/>
          <w:lang w:val="ru-RU"/>
        </w:rPr>
        <w:t xml:space="preserve">25. </w:t>
      </w:r>
      <w:r>
        <w:rPr>
          <w:rStyle w:val="Нет A"/>
          <w:rtl w:val="0"/>
          <w:lang w:val="ru-RU"/>
        </w:rPr>
        <w:t>Информация о начале Конкурса и сроках приема заявок размещается на сайте Организатора Конкурса в информационно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телекоммуникационной сети Интернет не позднее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чем за </w:t>
      </w:r>
      <w:r>
        <w:rPr>
          <w:rStyle w:val="Нет A"/>
          <w:rtl w:val="0"/>
          <w:lang w:val="ru-RU"/>
        </w:rPr>
        <w:t xml:space="preserve">20 </w:t>
      </w:r>
      <w:r>
        <w:rPr>
          <w:rStyle w:val="Нет A"/>
          <w:rtl w:val="0"/>
          <w:lang w:val="ru-RU"/>
        </w:rPr>
        <w:t>рабочих дней до дня начала приема заявок</w:t>
      </w:r>
      <w:r>
        <w:rPr>
          <w:rStyle w:val="Нет A"/>
          <w:rtl w:val="0"/>
          <w:lang w:val="ru-RU"/>
        </w:rPr>
        <w:t>.</w:t>
      </w:r>
      <w:bookmarkEnd w:id="50"/>
    </w:p>
    <w:p>
      <w:pPr>
        <w:pStyle w:val="Обычный"/>
        <w:jc w:val="both"/>
      </w:pPr>
      <w:bookmarkStart w:name="sub_120" w:id="51"/>
      <w:r>
        <w:rPr>
          <w:rStyle w:val="Нет A"/>
          <w:rtl w:val="0"/>
          <w:lang w:val="ru-RU"/>
        </w:rPr>
        <w:t xml:space="preserve">26. </w:t>
      </w:r>
      <w:r>
        <w:rPr>
          <w:rStyle w:val="Нет A"/>
          <w:rtl w:val="0"/>
          <w:lang w:val="ru-RU"/>
        </w:rPr>
        <w:t>Информация о проведении Конкурса должна содержать следующие сведения</w:t>
      </w:r>
      <w:r>
        <w:rPr>
          <w:rStyle w:val="Нет A"/>
          <w:rtl w:val="0"/>
          <w:lang w:val="ru-RU"/>
        </w:rPr>
        <w:t>:</w:t>
      </w:r>
      <w:bookmarkEnd w:id="51"/>
    </w:p>
    <w:p>
      <w:pPr>
        <w:pStyle w:val="Обычный"/>
        <w:jc w:val="both"/>
      </w:pPr>
      <w:bookmarkStart w:name="sub_114" w:id="52"/>
      <w:r>
        <w:rPr>
          <w:rStyle w:val="Нет A"/>
          <w:rtl w:val="0"/>
          <w:lang w:val="ru-RU"/>
        </w:rPr>
        <w:t>а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наименование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место нахождения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почтовый адрес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адрес электронной почты и номер контактного телефона Организатора Конкурса</w:t>
      </w:r>
      <w:r>
        <w:rPr>
          <w:rStyle w:val="Нет A"/>
          <w:rtl w:val="0"/>
          <w:lang w:val="ru-RU"/>
        </w:rPr>
        <w:t>;</w:t>
      </w:r>
      <w:bookmarkEnd w:id="52"/>
    </w:p>
    <w:p>
      <w:pPr>
        <w:pStyle w:val="Обычный"/>
        <w:jc w:val="both"/>
      </w:pPr>
      <w:bookmarkStart w:name="sub_115" w:id="53"/>
      <w:r>
        <w:rPr>
          <w:rStyle w:val="Нет A"/>
          <w:rtl w:val="0"/>
          <w:lang w:val="ru-RU"/>
        </w:rPr>
        <w:t>б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место расположения ярмарочной территории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отношении которой выбирается администратор ярмарки</w:t>
      </w:r>
      <w:r>
        <w:rPr>
          <w:rStyle w:val="Нет A"/>
          <w:rtl w:val="0"/>
          <w:lang w:val="ru-RU"/>
        </w:rPr>
        <w:t>;</w:t>
      </w:r>
      <w:bookmarkEnd w:id="53"/>
    </w:p>
    <w:p>
      <w:pPr>
        <w:pStyle w:val="Обычный"/>
        <w:jc w:val="both"/>
      </w:pPr>
      <w:bookmarkStart w:name="sub_116" w:id="54"/>
      <w:r>
        <w:rPr>
          <w:rStyle w:val="Нет A"/>
          <w:rtl w:val="0"/>
          <w:lang w:val="ru-RU"/>
        </w:rPr>
        <w:t>в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требования к ярмарке</w:t>
      </w:r>
      <w:r>
        <w:rPr>
          <w:rStyle w:val="Нет A"/>
          <w:rtl w:val="0"/>
          <w:lang w:val="ru-RU"/>
        </w:rPr>
        <w:t xml:space="preserve">: </w:t>
      </w:r>
      <w:r>
        <w:rPr>
          <w:rStyle w:val="Нет A"/>
          <w:rtl w:val="0"/>
          <w:lang w:val="ru-RU"/>
        </w:rPr>
        <w:t>тип ярмарки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количество торговых мест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тип торгового оборудования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срок функционирования ярмарки</w:t>
      </w:r>
      <w:r>
        <w:rPr>
          <w:rStyle w:val="Нет A"/>
          <w:rtl w:val="0"/>
          <w:lang w:val="ru-RU"/>
        </w:rPr>
        <w:t>;</w:t>
      </w:r>
      <w:bookmarkEnd w:id="54"/>
    </w:p>
    <w:p>
      <w:pPr>
        <w:pStyle w:val="Обычный"/>
        <w:jc w:val="both"/>
      </w:pPr>
      <w:bookmarkStart w:name="sub_117" w:id="55"/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место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дату и время начала и окончания приема заявок</w:t>
      </w:r>
      <w:r>
        <w:rPr>
          <w:rStyle w:val="Нет A"/>
          <w:rtl w:val="0"/>
          <w:lang w:val="ru-RU"/>
        </w:rPr>
        <w:t>;</w:t>
      </w:r>
      <w:bookmarkEnd w:id="55"/>
    </w:p>
    <w:p>
      <w:pPr>
        <w:pStyle w:val="Обычный"/>
        <w:jc w:val="both"/>
      </w:pPr>
      <w:bookmarkStart w:name="sub_118" w:id="56"/>
      <w:r>
        <w:rPr>
          <w:rStyle w:val="Нет A"/>
          <w:rtl w:val="0"/>
          <w:lang w:val="ru-RU"/>
        </w:rPr>
        <w:t>д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место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дату и время начала Конкурса</w:t>
      </w:r>
      <w:r>
        <w:rPr>
          <w:rStyle w:val="Нет A"/>
          <w:rtl w:val="0"/>
          <w:lang w:val="ru-RU"/>
        </w:rPr>
        <w:t>;</w:t>
      </w:r>
      <w:bookmarkEnd w:id="56"/>
    </w:p>
    <w:p>
      <w:pPr>
        <w:pStyle w:val="Обычный"/>
        <w:jc w:val="both"/>
      </w:pPr>
      <w:bookmarkStart w:name="sub_119" w:id="57"/>
      <w:r>
        <w:rPr>
          <w:rStyle w:val="Нет A"/>
          <w:rtl w:val="0"/>
          <w:lang w:val="ru-RU"/>
        </w:rPr>
        <w:t>е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срок действия договора о предоставлении права исполнять обязанности администратора ярмарки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составленный по форме согласно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"sub_201"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приложению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4 </w:t>
      </w:r>
      <w:r>
        <w:rPr>
          <w:rStyle w:val="Нет A"/>
          <w:rtl w:val="0"/>
          <w:lang w:val="ru-RU"/>
        </w:rPr>
        <w:t xml:space="preserve">к настоящему Порядку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 xml:space="preserve">далее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договор</w:t>
      </w:r>
      <w:r>
        <w:rPr>
          <w:rStyle w:val="Нет A"/>
          <w:rtl w:val="0"/>
          <w:lang w:val="ru-RU"/>
        </w:rPr>
        <w:t>).</w:t>
      </w:r>
      <w:bookmarkEnd w:id="57"/>
    </w:p>
    <w:p>
      <w:pPr>
        <w:pStyle w:val="Обычный"/>
        <w:jc w:val="both"/>
      </w:pPr>
      <w:bookmarkStart w:name="sub_128" w:id="58"/>
      <w:r>
        <w:rPr>
          <w:rStyle w:val="Нет A"/>
          <w:rtl w:val="0"/>
          <w:lang w:val="ru-RU"/>
        </w:rPr>
        <w:t xml:space="preserve">27. </w:t>
      </w:r>
      <w:r>
        <w:rPr>
          <w:rStyle w:val="Нет A"/>
          <w:rtl w:val="0"/>
          <w:lang w:val="ru-RU"/>
        </w:rPr>
        <w:t>Субъекты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претендующие на участие в Конкурсе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предоставляют Организатору Конкурса пакет документов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включающий в себя заявку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составленную по форме согласно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"sub_218"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приложению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3 </w:t>
      </w:r>
      <w:r>
        <w:rPr>
          <w:rStyle w:val="Нет A"/>
          <w:rtl w:val="0"/>
          <w:lang w:val="ru-RU"/>
        </w:rPr>
        <w:t>к настоящему Порядку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 которой прилагаются следующие документы</w:t>
      </w:r>
      <w:r>
        <w:rPr>
          <w:rStyle w:val="Нет A"/>
          <w:rtl w:val="0"/>
          <w:lang w:val="ru-RU"/>
        </w:rPr>
        <w:t>:</w:t>
      </w:r>
      <w:bookmarkEnd w:id="58"/>
    </w:p>
    <w:p>
      <w:pPr>
        <w:pStyle w:val="Обычный"/>
        <w:jc w:val="both"/>
      </w:pPr>
      <w:bookmarkStart w:name="sub_121" w:id="59"/>
      <w:r>
        <w:rPr>
          <w:rStyle w:val="Нет A"/>
          <w:rtl w:val="0"/>
          <w:lang w:val="ru-RU"/>
        </w:rPr>
        <w:t>а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конкурсное предложение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составленное с учетом критериев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предусмотренных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"sub_146"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пунктом </w:t>
      </w:r>
      <w:r>
        <w:rPr>
          <w:rStyle w:val="Hyperlink.0"/>
          <w:rtl w:val="0"/>
          <w:lang w:val="ru-RU"/>
        </w:rPr>
        <w:t>38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настоящего Порядка</w:t>
      </w:r>
      <w:r>
        <w:rPr>
          <w:rStyle w:val="Нет A"/>
          <w:rtl w:val="0"/>
          <w:lang w:val="ru-RU"/>
        </w:rPr>
        <w:t>;</w:t>
      </w:r>
      <w:bookmarkEnd w:id="59"/>
    </w:p>
    <w:p>
      <w:pPr>
        <w:pStyle w:val="Обычный"/>
        <w:jc w:val="both"/>
      </w:pPr>
      <w:bookmarkStart w:name="sub_122" w:id="60"/>
      <w:r>
        <w:rPr>
          <w:rStyle w:val="Нет A"/>
          <w:rtl w:val="0"/>
          <w:lang w:val="ru-RU"/>
        </w:rPr>
        <w:t>б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схему расположения торговых мест на ярмарке</w:t>
      </w:r>
      <w:r>
        <w:rPr>
          <w:rStyle w:val="Нет A"/>
          <w:rtl w:val="0"/>
          <w:lang w:val="ru-RU"/>
        </w:rPr>
        <w:t>;</w:t>
      </w:r>
      <w:bookmarkEnd w:id="60"/>
    </w:p>
    <w:p>
      <w:pPr>
        <w:pStyle w:val="Обычный"/>
        <w:jc w:val="both"/>
      </w:pPr>
      <w:bookmarkStart w:name="sub_123" w:id="61"/>
      <w:r>
        <w:rPr>
          <w:rStyle w:val="Нет A"/>
          <w:rtl w:val="0"/>
          <w:lang w:val="ru-RU"/>
        </w:rPr>
        <w:t>в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ассортиментный перечень товаров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реализуемых на ярмарке</w:t>
      </w:r>
      <w:r>
        <w:rPr>
          <w:rStyle w:val="Нет A"/>
          <w:rtl w:val="0"/>
          <w:lang w:val="ru-RU"/>
        </w:rPr>
        <w:t>;</w:t>
      </w:r>
      <w:bookmarkEnd w:id="61"/>
    </w:p>
    <w:p>
      <w:pPr>
        <w:pStyle w:val="Обычный"/>
        <w:jc w:val="both"/>
      </w:pPr>
      <w:bookmarkStart w:name="sub_124" w:id="62"/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фотографию или эскиз торгового оборудования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размещаемого на ярмарке</w:t>
      </w:r>
      <w:r>
        <w:rPr>
          <w:rStyle w:val="Нет A"/>
          <w:rtl w:val="0"/>
          <w:lang w:val="ru-RU"/>
        </w:rPr>
        <w:t>;</w:t>
      </w:r>
      <w:bookmarkEnd w:id="62"/>
    </w:p>
    <w:p>
      <w:pPr>
        <w:pStyle w:val="Обычный"/>
        <w:jc w:val="both"/>
      </w:pPr>
      <w:bookmarkStart w:name="sub_125" w:id="63"/>
      <w:r>
        <w:rPr>
          <w:rStyle w:val="Нет A"/>
          <w:rtl w:val="0"/>
          <w:lang w:val="ru-RU"/>
        </w:rPr>
        <w:t>д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 xml:space="preserve">нотариально заверенную копию </w:t>
      </w:r>
      <w:r>
        <w:rPr>
          <w:rStyle w:val="Hyperlink.0"/>
          <w:rtl w:val="0"/>
          <w:lang w:val="ru-RU"/>
        </w:rPr>
        <w:t>выписки</w:t>
      </w:r>
      <w:r>
        <w:rPr>
          <w:rStyle w:val="Нет A"/>
          <w:rtl w:val="0"/>
          <w:lang w:val="ru-RU"/>
        </w:rPr>
        <w:t xml:space="preserve"> из Единого государственного реестра юридических лиц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индивидуального предпринимателя</w:t>
      </w:r>
      <w:r>
        <w:rPr>
          <w:rStyle w:val="Нет A"/>
          <w:rtl w:val="0"/>
          <w:lang w:val="ru-RU"/>
        </w:rPr>
        <w:t xml:space="preserve">), </w:t>
      </w:r>
      <w:r>
        <w:rPr>
          <w:rStyle w:val="Нет A"/>
          <w:rtl w:val="0"/>
          <w:lang w:val="ru-RU"/>
        </w:rPr>
        <w:t>выданную не ранее чем за месяц до дня подачи заявки</w:t>
      </w:r>
      <w:r>
        <w:rPr>
          <w:rStyle w:val="Нет A"/>
          <w:rtl w:val="0"/>
          <w:lang w:val="ru-RU"/>
        </w:rPr>
        <w:t>;</w:t>
      </w:r>
      <w:bookmarkEnd w:id="63"/>
    </w:p>
    <w:p>
      <w:pPr>
        <w:pStyle w:val="Обычный"/>
        <w:jc w:val="both"/>
      </w:pPr>
      <w:bookmarkStart w:name="sub_126" w:id="64"/>
      <w:r>
        <w:rPr>
          <w:rStyle w:val="Нет A"/>
          <w:rtl w:val="0"/>
          <w:lang w:val="ru-RU"/>
        </w:rPr>
        <w:t>е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документ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подтверждающий полномочия лица на осуществление действий от имени заявителя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 xml:space="preserve">юридического лица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копию решения о назначении или об избрании либо приказа о назначении физического лица на должность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соответствии с которым такое физическое лицо обладает правом действовать от имени заявителя без доверенности</w:t>
      </w:r>
      <w:r>
        <w:rPr>
          <w:rStyle w:val="Нет A"/>
          <w:rtl w:val="0"/>
          <w:lang w:val="ru-RU"/>
        </w:rPr>
        <w:t xml:space="preserve">). </w:t>
      </w:r>
      <w:r>
        <w:rPr>
          <w:rStyle w:val="Нет A"/>
          <w:rtl w:val="0"/>
          <w:lang w:val="ru-RU"/>
        </w:rPr>
        <w:t>В случае если от имени заявителя действует иное лицо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 заявке прилагается копия доверенности на осуществление действий от имени заявителя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удостоверенная нотариусом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для физических лиц</w:t>
      </w:r>
      <w:r>
        <w:rPr>
          <w:rStyle w:val="Нет A"/>
          <w:rtl w:val="0"/>
          <w:lang w:val="ru-RU"/>
        </w:rPr>
        <w:t xml:space="preserve">), </w:t>
      </w:r>
      <w:r>
        <w:rPr>
          <w:rStyle w:val="Нет A"/>
          <w:rtl w:val="0"/>
          <w:lang w:val="ru-RU"/>
        </w:rPr>
        <w:t>либо подлинный экземпляр доверенности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заверенный печатью заявителя и подписанный руководителем заявителя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для юридических лиц</w:t>
      </w:r>
      <w:r>
        <w:rPr>
          <w:rStyle w:val="Нет A"/>
          <w:rtl w:val="0"/>
          <w:lang w:val="ru-RU"/>
        </w:rPr>
        <w:t>);</w:t>
      </w:r>
      <w:bookmarkEnd w:id="64"/>
    </w:p>
    <w:p>
      <w:pPr>
        <w:pStyle w:val="Обычный"/>
        <w:jc w:val="both"/>
      </w:pPr>
      <w:bookmarkStart w:name="sub_127" w:id="65"/>
      <w:r>
        <w:rPr>
          <w:rStyle w:val="Нет A"/>
          <w:rtl w:val="0"/>
          <w:lang w:val="ru-RU"/>
        </w:rPr>
        <w:t>ж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 xml:space="preserve">копии учредительных документов претендента на участие в Конкурсе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для юридических лиц</w:t>
      </w:r>
      <w:r>
        <w:rPr>
          <w:rStyle w:val="Нет A"/>
          <w:rtl w:val="0"/>
          <w:lang w:val="ru-RU"/>
        </w:rPr>
        <w:t xml:space="preserve">), </w:t>
      </w:r>
      <w:r>
        <w:rPr>
          <w:rStyle w:val="Нет A"/>
          <w:rtl w:val="0"/>
          <w:lang w:val="ru-RU"/>
        </w:rPr>
        <w:t>заверенные руководителем Субъекта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  <w:bookmarkEnd w:id="65"/>
      <w:r>
        <w:rPr>
          <w:rStyle w:val="Нет A"/>
          <w:rtl w:val="0"/>
          <w:lang w:val="ru-RU"/>
        </w:rPr>
        <w:t>Требование от заявителя документов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не указанных в настоящем пункте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не допускается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  <w:bookmarkStart w:name="sub_129" w:id="66"/>
      <w:r>
        <w:rPr>
          <w:rStyle w:val="Нет A"/>
          <w:rtl w:val="0"/>
          <w:lang w:val="ru-RU"/>
        </w:rPr>
        <w:t xml:space="preserve">28. </w:t>
      </w:r>
      <w:r>
        <w:rPr>
          <w:rStyle w:val="Нет A"/>
          <w:rtl w:val="0"/>
          <w:lang w:val="ru-RU"/>
        </w:rPr>
        <w:t>Субъект несет ответственность за достоверность представляемых сведений в соответствии с законодательством Российской Федерации</w:t>
      </w:r>
      <w:r>
        <w:rPr>
          <w:rStyle w:val="Нет A"/>
          <w:rtl w:val="0"/>
          <w:lang w:val="ru-RU"/>
        </w:rPr>
        <w:t>.</w:t>
      </w:r>
      <w:bookmarkEnd w:id="66"/>
    </w:p>
    <w:p>
      <w:pPr>
        <w:pStyle w:val="Обычный"/>
        <w:jc w:val="both"/>
      </w:pPr>
      <w:bookmarkStart w:name="sub_130" w:id="67"/>
      <w:r>
        <w:rPr>
          <w:rStyle w:val="Нет A"/>
          <w:rtl w:val="0"/>
          <w:lang w:val="ru-RU"/>
        </w:rPr>
        <w:t xml:space="preserve">29. </w:t>
      </w:r>
      <w:r>
        <w:rPr>
          <w:rStyle w:val="Нет A"/>
          <w:rtl w:val="0"/>
          <w:lang w:val="ru-RU"/>
        </w:rPr>
        <w:t>Все листы заявки должны быть прошиты и пронумерованы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Заявка должна содержать опись входящих в ее состав документов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быть скреплена печатью претендента на участие в Конкурсе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для юридических лиц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 xml:space="preserve">и подписана претендентом на участие в Конкурсе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или уполномоченным лицом</w:t>
      </w:r>
      <w:r>
        <w:rPr>
          <w:rStyle w:val="Нет A"/>
          <w:rtl w:val="0"/>
          <w:lang w:val="ru-RU"/>
        </w:rPr>
        <w:t>).</w:t>
      </w:r>
      <w:bookmarkEnd w:id="67"/>
    </w:p>
    <w:p>
      <w:pPr>
        <w:pStyle w:val="Обычный"/>
        <w:jc w:val="both"/>
      </w:pPr>
      <w:bookmarkStart w:name="sub_131" w:id="68"/>
      <w:r>
        <w:rPr>
          <w:rStyle w:val="Нет A"/>
          <w:rtl w:val="0"/>
          <w:lang w:val="ru-RU"/>
        </w:rPr>
        <w:t xml:space="preserve">30. </w:t>
      </w:r>
      <w:r>
        <w:rPr>
          <w:rStyle w:val="Нет A"/>
          <w:rtl w:val="0"/>
          <w:lang w:val="ru-RU"/>
        </w:rPr>
        <w:t>Организатор Конкурса принимает и регистрирует заявки Субъектов в специальном журнале не позднее следующего дня после дня их поступления</w:t>
      </w:r>
      <w:r>
        <w:rPr>
          <w:rStyle w:val="Нет A"/>
          <w:rtl w:val="0"/>
          <w:lang w:val="ru-RU"/>
        </w:rPr>
        <w:t>.</w:t>
      </w:r>
      <w:bookmarkEnd w:id="68"/>
    </w:p>
    <w:p>
      <w:pPr>
        <w:pStyle w:val="Обычный"/>
        <w:jc w:val="both"/>
      </w:pPr>
      <w:bookmarkStart w:name="sub_132" w:id="69"/>
      <w:r>
        <w:rPr>
          <w:rStyle w:val="Нет A"/>
          <w:rtl w:val="0"/>
          <w:lang w:val="ru-RU"/>
        </w:rPr>
        <w:t xml:space="preserve">31. </w:t>
      </w:r>
      <w:r>
        <w:rPr>
          <w:rStyle w:val="Нет A"/>
          <w:rtl w:val="0"/>
          <w:lang w:val="ru-RU"/>
        </w:rPr>
        <w:t xml:space="preserve">В течение </w:t>
      </w:r>
      <w:r>
        <w:rPr>
          <w:rStyle w:val="Нет A"/>
          <w:rtl w:val="0"/>
          <w:lang w:val="ru-RU"/>
        </w:rPr>
        <w:t xml:space="preserve">5 </w:t>
      </w:r>
      <w:r>
        <w:rPr>
          <w:rStyle w:val="Нет A"/>
          <w:rtl w:val="0"/>
          <w:lang w:val="ru-RU"/>
        </w:rPr>
        <w:t>рабочих дней со дня регистрации заявки Организатор Конкурса предварительно рассматривает представленные документы на их соответствие требованиям настоящего Порядка</w:t>
      </w:r>
      <w:r>
        <w:rPr>
          <w:rStyle w:val="Нет A"/>
          <w:rtl w:val="0"/>
          <w:lang w:val="ru-RU"/>
        </w:rPr>
        <w:t>.</w:t>
      </w:r>
      <w:bookmarkEnd w:id="69"/>
    </w:p>
    <w:p>
      <w:pPr>
        <w:pStyle w:val="Обычный"/>
        <w:jc w:val="both"/>
      </w:pPr>
      <w:bookmarkStart w:name="sub_133" w:id="70"/>
      <w:r>
        <w:rPr>
          <w:rStyle w:val="Нет A"/>
          <w:rtl w:val="0"/>
          <w:lang w:val="ru-RU"/>
        </w:rPr>
        <w:t xml:space="preserve">32. </w:t>
      </w:r>
      <w:r>
        <w:rPr>
          <w:rStyle w:val="Нет A"/>
          <w:rtl w:val="0"/>
          <w:lang w:val="ru-RU"/>
        </w:rPr>
        <w:t xml:space="preserve">В течение </w:t>
      </w:r>
      <w:r>
        <w:rPr>
          <w:rStyle w:val="Нет A"/>
          <w:rtl w:val="0"/>
          <w:lang w:val="ru-RU"/>
        </w:rPr>
        <w:t xml:space="preserve">10 </w:t>
      </w:r>
      <w:r>
        <w:rPr>
          <w:rStyle w:val="Нет A"/>
          <w:rtl w:val="0"/>
          <w:lang w:val="ru-RU"/>
        </w:rPr>
        <w:t>рабочих дней со дня регистрации заявки Организатор Конкурса принимает решение о допуске Субъекта к участию в Конкурсе либо направляет ему мотивированное решение об отказе</w:t>
      </w:r>
      <w:r>
        <w:rPr>
          <w:rStyle w:val="Нет A"/>
          <w:rtl w:val="0"/>
          <w:lang w:val="ru-RU"/>
        </w:rPr>
        <w:t>.</w:t>
      </w:r>
      <w:bookmarkEnd w:id="70"/>
    </w:p>
    <w:p>
      <w:pPr>
        <w:pStyle w:val="Обычный"/>
        <w:jc w:val="both"/>
      </w:pPr>
      <w:bookmarkStart w:name="sub_140" w:id="71"/>
      <w:r>
        <w:rPr>
          <w:rStyle w:val="Нет A"/>
          <w:rtl w:val="0"/>
          <w:lang w:val="ru-RU"/>
        </w:rPr>
        <w:t xml:space="preserve">33. </w:t>
      </w:r>
      <w:r>
        <w:rPr>
          <w:rStyle w:val="Нет A"/>
          <w:rtl w:val="0"/>
          <w:lang w:val="ru-RU"/>
        </w:rPr>
        <w:t>Не допускаются к конкурсному отбору Субъекты</w:t>
      </w:r>
      <w:r>
        <w:rPr>
          <w:rStyle w:val="Нет A"/>
          <w:rtl w:val="0"/>
          <w:lang w:val="ru-RU"/>
        </w:rPr>
        <w:t>:</w:t>
      </w:r>
      <w:bookmarkEnd w:id="71"/>
    </w:p>
    <w:p>
      <w:pPr>
        <w:pStyle w:val="Обычный"/>
        <w:jc w:val="both"/>
      </w:pPr>
      <w:bookmarkStart w:name="sub_134" w:id="72"/>
      <w:r>
        <w:rPr>
          <w:rStyle w:val="Нет A"/>
          <w:rtl w:val="0"/>
          <w:lang w:val="ru-RU"/>
        </w:rPr>
        <w:t>а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которые предоставили заявку с нарушением сроков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установленных Организатором Конкурса</w:t>
      </w:r>
      <w:r>
        <w:rPr>
          <w:rStyle w:val="Нет A"/>
          <w:rtl w:val="0"/>
          <w:lang w:val="ru-RU"/>
        </w:rPr>
        <w:t>;</w:t>
      </w:r>
      <w:bookmarkEnd w:id="72"/>
    </w:p>
    <w:p>
      <w:pPr>
        <w:pStyle w:val="Обычный"/>
        <w:jc w:val="both"/>
      </w:pPr>
      <w:bookmarkStart w:name="sub_135" w:id="73"/>
      <w:r>
        <w:rPr>
          <w:rStyle w:val="Нет A"/>
          <w:rtl w:val="0"/>
          <w:lang w:val="ru-RU"/>
        </w:rPr>
        <w:t>б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которые находятся в процессе ликвидации юридического лица</w:t>
      </w:r>
      <w:r>
        <w:rPr>
          <w:rStyle w:val="Нет A"/>
          <w:rtl w:val="0"/>
          <w:lang w:val="ru-RU"/>
        </w:rPr>
        <w:t>;</w:t>
      </w:r>
      <w:bookmarkEnd w:id="73"/>
    </w:p>
    <w:p>
      <w:pPr>
        <w:pStyle w:val="Обычный"/>
        <w:jc w:val="both"/>
      </w:pPr>
      <w:bookmarkStart w:name="sub_136" w:id="74"/>
      <w:r>
        <w:rPr>
          <w:rStyle w:val="Нет A"/>
          <w:rtl w:val="0"/>
          <w:lang w:val="ru-RU"/>
        </w:rPr>
        <w:t>в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в отношении которых имеется решение арбитражного суда о признании банкротом и об открытии конкурсного производства</w:t>
      </w:r>
      <w:r>
        <w:rPr>
          <w:rStyle w:val="Нет A"/>
          <w:rtl w:val="0"/>
          <w:lang w:val="ru-RU"/>
        </w:rPr>
        <w:t>;</w:t>
      </w:r>
      <w:bookmarkEnd w:id="74"/>
    </w:p>
    <w:p>
      <w:pPr>
        <w:pStyle w:val="Обычный"/>
        <w:jc w:val="both"/>
      </w:pPr>
      <w:bookmarkStart w:name="sub_137" w:id="75"/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в отношении которых имеется решение о приостановлении деятельности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</w:t>
      </w:r>
      <w:r>
        <w:rPr>
          <w:rStyle w:val="Hyperlink.0"/>
          <w:rtl w:val="0"/>
          <w:lang w:val="ru-RU"/>
        </w:rPr>
        <w:t>Кодексом Российской Федерации об административных правонарушениях</w:t>
      </w:r>
      <w:r>
        <w:rPr>
          <w:rStyle w:val="Нет A"/>
          <w:rtl w:val="0"/>
          <w:lang w:val="ru-RU"/>
        </w:rPr>
        <w:t>;</w:t>
      </w:r>
      <w:bookmarkEnd w:id="75"/>
    </w:p>
    <w:p>
      <w:pPr>
        <w:pStyle w:val="Обычный"/>
        <w:jc w:val="both"/>
      </w:pPr>
      <w:bookmarkStart w:name="sub_138" w:id="76"/>
      <w:r>
        <w:rPr>
          <w:rStyle w:val="Нет A"/>
          <w:rtl w:val="0"/>
          <w:lang w:val="ru-RU"/>
        </w:rPr>
        <w:t>д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с которыми были расторгнуты договоры на право исполнять обязанности администратора ярмарки по причине нарушения администратором ярмарки условий договоров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заключенных ранее даты подачи заявки</w:t>
      </w:r>
      <w:r>
        <w:rPr>
          <w:rStyle w:val="Нет A"/>
          <w:rtl w:val="0"/>
          <w:lang w:val="ru-RU"/>
        </w:rPr>
        <w:t>;</w:t>
      </w:r>
      <w:bookmarkEnd w:id="76"/>
    </w:p>
    <w:p>
      <w:pPr>
        <w:pStyle w:val="Обычный"/>
        <w:jc w:val="both"/>
      </w:pPr>
      <w:bookmarkStart w:name="sub_139" w:id="77"/>
      <w:r>
        <w:rPr>
          <w:rStyle w:val="Нет A"/>
          <w:rtl w:val="0"/>
          <w:lang w:val="ru-RU"/>
        </w:rPr>
        <w:t>е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которые в документах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предусмотренных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"sub_128"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пунктом </w:t>
      </w:r>
      <w:r>
        <w:rPr>
          <w:rStyle w:val="Hyperlink.0"/>
          <w:rtl w:val="0"/>
          <w:lang w:val="ru-RU"/>
        </w:rPr>
        <w:t>27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настоящего Порядка предоставили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недостоверные сведения</w:t>
      </w:r>
      <w:r>
        <w:rPr>
          <w:rStyle w:val="Нет A"/>
          <w:rtl w:val="0"/>
          <w:lang w:val="ru-RU"/>
        </w:rPr>
        <w:t>.</w:t>
      </w:r>
      <w:bookmarkEnd w:id="77"/>
    </w:p>
    <w:p>
      <w:pPr>
        <w:pStyle w:val="Обычный"/>
        <w:jc w:val="both"/>
      </w:pPr>
      <w:bookmarkStart w:name="sub_141" w:id="78"/>
      <w:r>
        <w:rPr>
          <w:rStyle w:val="Нет A"/>
          <w:rtl w:val="0"/>
          <w:lang w:val="ru-RU"/>
        </w:rPr>
        <w:t xml:space="preserve">34. </w:t>
      </w:r>
      <w:r>
        <w:rPr>
          <w:rStyle w:val="Нет A"/>
          <w:rtl w:val="0"/>
          <w:lang w:val="ru-RU"/>
        </w:rPr>
        <w:t>В случае если по окончании срока подачи заявок подана только одна заявка и приложенные к ней документы соответствуют требованиям настоящего Порядка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Организатор Конкурса в течение </w:t>
      </w:r>
      <w:r>
        <w:rPr>
          <w:rStyle w:val="Нет A"/>
          <w:rtl w:val="0"/>
          <w:lang w:val="ru-RU"/>
        </w:rPr>
        <w:t xml:space="preserve">10 </w:t>
      </w:r>
      <w:r>
        <w:rPr>
          <w:rStyle w:val="Нет A"/>
          <w:rtl w:val="0"/>
          <w:lang w:val="ru-RU"/>
        </w:rPr>
        <w:t>рабочих дней со дня рассмотрения заявки обязан передать такому участнику Конкурса договор на предоставление права исполнять обязанности администратора ярмарки</w:t>
      </w:r>
      <w:r>
        <w:rPr>
          <w:rStyle w:val="Нет A"/>
          <w:rtl w:val="0"/>
          <w:lang w:val="ru-RU"/>
        </w:rPr>
        <w:t>.</w:t>
      </w:r>
      <w:bookmarkEnd w:id="78"/>
    </w:p>
    <w:p>
      <w:pPr>
        <w:pStyle w:val="Обычный"/>
        <w:jc w:val="both"/>
      </w:pPr>
      <w:bookmarkStart w:name="sub_142" w:id="79"/>
      <w:r>
        <w:rPr>
          <w:rStyle w:val="Нет A"/>
          <w:rtl w:val="0"/>
          <w:lang w:val="ru-RU"/>
        </w:rPr>
        <w:t xml:space="preserve">35. </w:t>
      </w:r>
      <w:r>
        <w:rPr>
          <w:rStyle w:val="Нет A"/>
          <w:rtl w:val="0"/>
          <w:lang w:val="ru-RU"/>
        </w:rPr>
        <w:t>В случае отсутствия заявок или в случае принятия решения Организатором Конкурса о том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ни одна из поданных заявок не соответствует требованиям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предъявляемым к участникам Конкурса в соответствии с настоящим Порядком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Конкурс признается несостоявшимся</w:t>
      </w:r>
      <w:r>
        <w:rPr>
          <w:rStyle w:val="Нет A"/>
          <w:rtl w:val="0"/>
          <w:lang w:val="ru-RU"/>
        </w:rPr>
        <w:t>.</w:t>
      </w:r>
      <w:bookmarkEnd w:id="79"/>
    </w:p>
    <w:p>
      <w:pPr>
        <w:pStyle w:val="Обычный"/>
        <w:jc w:val="both"/>
      </w:pPr>
      <w:bookmarkStart w:name="sub_143" w:id="80"/>
      <w:r>
        <w:rPr>
          <w:rStyle w:val="Нет A"/>
          <w:rtl w:val="0"/>
          <w:lang w:val="ru-RU"/>
        </w:rPr>
        <w:t xml:space="preserve">36. </w:t>
      </w:r>
      <w:r>
        <w:rPr>
          <w:rStyle w:val="Нет A"/>
          <w:rtl w:val="0"/>
          <w:lang w:val="ru-RU"/>
        </w:rPr>
        <w:t xml:space="preserve">В срок не позднее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дней со дня принятия решения о допуске Субъекта к участию в Конкурсе Организатор конкурса передает заявку и представленный Субъектом пакет документов в Конкурсную комиссию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bookmarkEnd w:id="80"/>
    </w:p>
    <w:p>
      <w:pPr>
        <w:pStyle w:val="Заголовок 1"/>
        <w:rPr>
          <w:rStyle w:val="Нет"/>
          <w:sz w:val="28"/>
          <w:szCs w:val="28"/>
        </w:rPr>
      </w:pPr>
      <w:bookmarkStart w:name="sub_163" w:id="81"/>
      <w:r>
        <w:rPr>
          <w:rStyle w:val="Нет"/>
          <w:sz w:val="28"/>
          <w:szCs w:val="28"/>
          <w:rtl w:val="0"/>
          <w:lang w:val="ru-RU"/>
        </w:rPr>
        <w:t xml:space="preserve">Раздел </w:t>
      </w:r>
      <w:r>
        <w:rPr>
          <w:rStyle w:val="Нет"/>
          <w:sz w:val="28"/>
          <w:szCs w:val="28"/>
          <w:rtl w:val="0"/>
          <w:lang w:val="ru-RU"/>
        </w:rPr>
        <w:t>V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sz w:val="28"/>
          <w:szCs w:val="28"/>
        </w:rPr>
        <w:br w:type="textWrapping"/>
      </w:r>
      <w:r>
        <w:rPr>
          <w:rStyle w:val="Нет"/>
          <w:sz w:val="28"/>
          <w:szCs w:val="28"/>
          <w:rtl w:val="0"/>
          <w:lang w:val="ru-RU"/>
        </w:rPr>
        <w:t>Порядок конкурсного отбора Субъектов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претендующих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sz w:val="28"/>
          <w:szCs w:val="28"/>
        </w:rPr>
        <w:br w:type="textWrapping"/>
      </w:r>
      <w:r>
        <w:rPr>
          <w:rStyle w:val="Нет"/>
          <w:sz w:val="28"/>
          <w:szCs w:val="28"/>
          <w:rtl w:val="0"/>
          <w:lang w:val="ru-RU"/>
        </w:rPr>
        <w:t>на право осуществлять деятельность администратора ярмарки</w:t>
      </w:r>
      <w:bookmarkEnd w:id="81"/>
    </w:p>
    <w:p>
      <w:pPr>
        <w:pStyle w:val="Обычный"/>
        <w:jc w:val="both"/>
      </w:pPr>
      <w:bookmarkStart w:name="sub_145" w:id="82"/>
      <w:r>
        <w:rPr>
          <w:rStyle w:val="Нет A"/>
          <w:rtl w:val="0"/>
          <w:lang w:val="ru-RU"/>
        </w:rPr>
        <w:t xml:space="preserve">37. </w:t>
      </w:r>
      <w:r>
        <w:rPr>
          <w:rStyle w:val="Нет A"/>
          <w:rtl w:val="0"/>
          <w:lang w:val="ru-RU"/>
        </w:rPr>
        <w:t>Конкурсный отбор Субъектов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претендующих на право исполнять обязанности администратора ярмарки осуществляет Конкурсная комиссия</w:t>
      </w:r>
      <w:r>
        <w:rPr>
          <w:rStyle w:val="Нет A"/>
          <w:rtl w:val="0"/>
          <w:lang w:val="ru-RU"/>
        </w:rPr>
        <w:t>.</w:t>
      </w:r>
      <w:bookmarkEnd w:id="82"/>
    </w:p>
    <w:p>
      <w:pPr>
        <w:pStyle w:val="Обычный"/>
        <w:jc w:val="both"/>
      </w:pPr>
      <w:bookmarkStart w:name="sub_146" w:id="83"/>
      <w:r>
        <w:rPr>
          <w:rStyle w:val="Нет A"/>
          <w:rtl w:val="0"/>
          <w:lang w:val="ru-RU"/>
        </w:rPr>
        <w:t xml:space="preserve">38. </w:t>
      </w:r>
      <w:r>
        <w:rPr>
          <w:rStyle w:val="Нет A"/>
          <w:rtl w:val="0"/>
          <w:lang w:val="ru-RU"/>
        </w:rPr>
        <w:t xml:space="preserve">Конкурсная комиссия в срок не более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 xml:space="preserve">дней со дня получения от Организатора Конкурса документов предусмотренных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"sub_128"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пунктом </w:t>
      </w:r>
      <w:r>
        <w:rPr>
          <w:rStyle w:val="Hyperlink.0"/>
          <w:rtl w:val="0"/>
          <w:lang w:val="ru-RU"/>
        </w:rPr>
        <w:t>27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настоящего Порядка производит конкурсный отбор Субъектов по результатам балльных оценок в соответствии со следующими критериями</w:t>
      </w:r>
      <w:r>
        <w:rPr>
          <w:rStyle w:val="Нет A"/>
          <w:rtl w:val="0"/>
          <w:lang w:val="ru-RU"/>
        </w:rPr>
        <w:t>:</w:t>
      </w:r>
    </w:p>
    <w:p>
      <w:pPr>
        <w:pStyle w:val="Обычный"/>
        <w:jc w:val="both"/>
      </w:pPr>
      <w:bookmarkEnd w:id="83"/>
    </w:p>
    <w:tbl>
      <w:tblPr>
        <w:tblW w:w="100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20"/>
        <w:gridCol w:w="7420"/>
        <w:gridCol w:w="1540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ый (таблица)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N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п</w:t>
            </w:r>
          </w:p>
        </w:tc>
        <w:tc>
          <w:tcPr>
            <w:tcW w:type="dxa" w:w="7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ый (таблица)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Критерии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ый (таблица)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Оценка</w:t>
            </w:r>
          </w:p>
          <w:p>
            <w:pPr>
              <w:pStyle w:val="Нормальный (таблица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 баллах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7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рижатый влево"/>
              <w:jc w:val="both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Внешний вид ярмарки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: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типовой вид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- 1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индивидуальность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- 2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индивидуальность и фирменный стиль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- 3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балла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ый (таблица)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1 - 3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7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рижатый влево"/>
              <w:jc w:val="both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Благоустройство прилегающей территории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не более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5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элементов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):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отсутствие благоустройства прилегающей территории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- 0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баллов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за каждый элемент благоустройства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вертикальное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горизонтальное озеленение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скамейка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) -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ый (таблица)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0 - 5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7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рижатый влево"/>
              <w:jc w:val="both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Применение современных энергосберегающих осветительных средств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: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отсутствие современного светового оформления с использованием энергосберегающих технологий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0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баллов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применение современного светового оформления с использованием энергосберегающих технологий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- 1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ый (таблица)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0 - 1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7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рижатый влево"/>
              <w:jc w:val="both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Условия реализации товаров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: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отсутствие специализированного оборудования для выкладки товара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- 0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баллов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специализированное оборудование для выкладки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товара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- 1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специализированное оборудование для выкладки товаров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наличие холодильного оборудования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- 2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балла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ый (таблица)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0 - 2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7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рижатый влево"/>
              <w:jc w:val="both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Опыт работы по организации ярмарок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: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отсутствие опыта работы по организации ярмарок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-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0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баллов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опыт работы по организации от одной до трех ярмарок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- 1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опыт работы по организации более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3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ярмарок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- 2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балла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ый (таблица)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0 - 2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7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рижатый влево"/>
              <w:jc w:val="both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Стоимость торгового места на ярмарке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: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стоимость торгового места наибольшей стоимости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предлагаемой участником Конкурса в сравнении с остальными участниками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- 0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баллов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стоимость торгового места наименьшей стоимости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предлагаемой участником Конкурса в сравнении с остальными участниками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- 2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предоставление торгового места на бесплатной основе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- 3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балла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Нормальный (таблица)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1 - 3</w:t>
            </w:r>
          </w:p>
        </w:tc>
      </w:tr>
    </w:tbl>
    <w:p>
      <w:pPr>
        <w:pStyle w:val="Обычный"/>
        <w:widowControl w:val="0"/>
        <w:ind w:left="216" w:hanging="216"/>
      </w:pPr>
    </w:p>
    <w:p>
      <w:pPr>
        <w:pStyle w:val="Обычный"/>
        <w:widowControl w:val="0"/>
        <w:ind w:left="108" w:hanging="108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  <w:bookmarkStart w:name="sub_147" w:id="84"/>
      <w:r>
        <w:rPr>
          <w:rStyle w:val="Нет A"/>
          <w:rtl w:val="0"/>
          <w:lang w:val="ru-RU"/>
        </w:rPr>
        <w:t xml:space="preserve">39. </w:t>
      </w:r>
      <w:r>
        <w:rPr>
          <w:rStyle w:val="Нет A"/>
          <w:rtl w:val="0"/>
          <w:lang w:val="ru-RU"/>
        </w:rPr>
        <w:t>По каждому из критериев применяется балльная система оценки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Для итоговой оценки используется суммарное значение баллов по установленным критериям</w:t>
      </w:r>
      <w:r>
        <w:rPr>
          <w:rStyle w:val="Нет A"/>
          <w:rtl w:val="0"/>
          <w:lang w:val="ru-RU"/>
        </w:rPr>
        <w:t>.</w:t>
      </w:r>
      <w:bookmarkEnd w:id="84"/>
    </w:p>
    <w:p>
      <w:pPr>
        <w:pStyle w:val="Обычный"/>
        <w:jc w:val="both"/>
      </w:pPr>
      <w:bookmarkStart w:name="sub_148" w:id="85"/>
      <w:r>
        <w:rPr>
          <w:rStyle w:val="Нет A"/>
          <w:rtl w:val="0"/>
          <w:lang w:val="ru-RU"/>
        </w:rPr>
        <w:t xml:space="preserve">40. </w:t>
      </w:r>
      <w:r>
        <w:rPr>
          <w:rStyle w:val="Нет A"/>
          <w:rtl w:val="0"/>
          <w:lang w:val="ru-RU"/>
        </w:rPr>
        <w:t>На основании баллов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полученных Субъектом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ходе проведения Конкурса формируется рейтинг Субъектов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претендующих на право быть администратором ярмарки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котором Субъекты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получившие большее количество баллов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занимают более высокую позицию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 xml:space="preserve">далее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рейтинг Субъектов</w:t>
      </w:r>
      <w:r>
        <w:rPr>
          <w:rStyle w:val="Нет A"/>
          <w:rtl w:val="0"/>
          <w:lang w:val="ru-RU"/>
        </w:rPr>
        <w:t>).</w:t>
      </w:r>
      <w:bookmarkEnd w:id="85"/>
    </w:p>
    <w:p>
      <w:pPr>
        <w:pStyle w:val="Обычный"/>
        <w:jc w:val="both"/>
      </w:pPr>
      <w:bookmarkStart w:name="sub_149" w:id="86"/>
      <w:r>
        <w:rPr>
          <w:rStyle w:val="Нет A"/>
          <w:rtl w:val="0"/>
          <w:lang w:val="ru-RU"/>
        </w:rPr>
        <w:t xml:space="preserve">41. </w:t>
      </w:r>
      <w:r>
        <w:rPr>
          <w:rStyle w:val="Нет A"/>
          <w:rtl w:val="0"/>
          <w:lang w:val="ru-RU"/>
        </w:rPr>
        <w:t>Победителем Конкурса признается участник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набравший в совокупности наибольшее количество баллов по всем критериям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В случае если нескольким заявкам присвоено одинаковое количество баллов победителем Конкурса признается участник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заявка которого поступила ранее других заявок</w:t>
      </w:r>
      <w:r>
        <w:rPr>
          <w:rStyle w:val="Нет A"/>
          <w:rtl w:val="0"/>
          <w:lang w:val="ru-RU"/>
        </w:rPr>
        <w:t>.</w:t>
      </w:r>
      <w:bookmarkEnd w:id="86"/>
    </w:p>
    <w:p>
      <w:pPr>
        <w:pStyle w:val="Обычный"/>
        <w:jc w:val="both"/>
      </w:pPr>
      <w:bookmarkStart w:name="sub_150" w:id="87"/>
      <w:r>
        <w:rPr>
          <w:rStyle w:val="Нет A"/>
          <w:rtl w:val="0"/>
          <w:lang w:val="ru-RU"/>
        </w:rPr>
        <w:t xml:space="preserve">42. </w:t>
      </w:r>
      <w:r>
        <w:rPr>
          <w:rStyle w:val="Нет A"/>
          <w:rtl w:val="0"/>
          <w:lang w:val="ru-RU"/>
        </w:rPr>
        <w:t>По итогам Конкурса Конкурсной комиссией оформляется протокол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который подписывается всеми лицами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входящими в состав Конкурсной комиссии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участвующими в заседании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и в течение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рабочих дней со дня его подписания направляется Организатору Конкурса и размещается на сайте Организатора Конкурса в информационно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коммуникационной сети Интернет</w:t>
      </w:r>
      <w:r>
        <w:rPr>
          <w:rStyle w:val="Нет A"/>
          <w:rtl w:val="0"/>
          <w:lang w:val="ru-RU"/>
        </w:rPr>
        <w:t>.</w:t>
      </w:r>
      <w:bookmarkEnd w:id="87"/>
    </w:p>
    <w:p>
      <w:pPr>
        <w:pStyle w:val="Обычный"/>
        <w:jc w:val="both"/>
      </w:pPr>
      <w:bookmarkStart w:name="sub_151" w:id="88"/>
      <w:r>
        <w:rPr>
          <w:rStyle w:val="Нет A"/>
          <w:rtl w:val="0"/>
          <w:lang w:val="ru-RU"/>
        </w:rPr>
        <w:t xml:space="preserve">43. </w:t>
      </w:r>
      <w:r>
        <w:rPr>
          <w:rStyle w:val="Нет A"/>
          <w:rtl w:val="0"/>
          <w:lang w:val="ru-RU"/>
        </w:rPr>
        <w:t>Организатор Конкурса в течение дня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следующего за днем получения протокола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направляет победителю для подписания договор о предоставлении права исполнять обязанности администратора ярмарки в двух экземплярах</w:t>
      </w:r>
      <w:r>
        <w:rPr>
          <w:rStyle w:val="Нет A"/>
          <w:rtl w:val="0"/>
          <w:lang w:val="ru-RU"/>
        </w:rPr>
        <w:t>.</w:t>
      </w:r>
      <w:bookmarkEnd w:id="88"/>
    </w:p>
    <w:p>
      <w:pPr>
        <w:pStyle w:val="Обычный"/>
        <w:jc w:val="both"/>
      </w:pPr>
      <w:bookmarkStart w:name="sub_152" w:id="89"/>
      <w:r>
        <w:rPr>
          <w:rStyle w:val="Нет A"/>
          <w:rtl w:val="0"/>
          <w:lang w:val="ru-RU"/>
        </w:rPr>
        <w:t xml:space="preserve">44. </w:t>
      </w:r>
      <w:r>
        <w:rPr>
          <w:rStyle w:val="Нет A"/>
          <w:rtl w:val="0"/>
          <w:lang w:val="ru-RU"/>
        </w:rPr>
        <w:t xml:space="preserve">Победитель Конкурса подписывает договор в течение </w:t>
      </w:r>
      <w:r>
        <w:rPr>
          <w:rStyle w:val="Нет A"/>
          <w:rtl w:val="0"/>
          <w:lang w:val="ru-RU"/>
        </w:rPr>
        <w:t xml:space="preserve">7 </w:t>
      </w:r>
      <w:r>
        <w:rPr>
          <w:rStyle w:val="Нет A"/>
          <w:rtl w:val="0"/>
          <w:lang w:val="ru-RU"/>
        </w:rPr>
        <w:t>рабочих дней со дня его получения и направляет его Организатору Конкурса</w:t>
      </w:r>
      <w:r>
        <w:rPr>
          <w:rStyle w:val="Нет A"/>
          <w:rtl w:val="0"/>
          <w:lang w:val="ru-RU"/>
        </w:rPr>
        <w:t>.</w:t>
      </w:r>
      <w:bookmarkEnd w:id="89"/>
    </w:p>
    <w:p>
      <w:pPr>
        <w:pStyle w:val="Обычный"/>
        <w:jc w:val="both"/>
      </w:pPr>
      <w:bookmarkStart w:name="sub_153" w:id="90"/>
      <w:r>
        <w:rPr>
          <w:rStyle w:val="Нет A"/>
          <w:rtl w:val="0"/>
          <w:lang w:val="ru-RU"/>
        </w:rPr>
        <w:t xml:space="preserve">45. </w:t>
      </w:r>
      <w:r>
        <w:rPr>
          <w:rStyle w:val="Нет A"/>
          <w:rtl w:val="0"/>
          <w:lang w:val="ru-RU"/>
        </w:rPr>
        <w:t xml:space="preserve">Если в течение </w:t>
      </w:r>
      <w:r>
        <w:rPr>
          <w:rStyle w:val="Нет A"/>
          <w:rtl w:val="0"/>
          <w:lang w:val="ru-RU"/>
        </w:rPr>
        <w:t xml:space="preserve">7 </w:t>
      </w:r>
      <w:r>
        <w:rPr>
          <w:rStyle w:val="Нет A"/>
          <w:rtl w:val="0"/>
          <w:lang w:val="ru-RU"/>
        </w:rPr>
        <w:t>рабочих дней после подписания протокола договор не заключен по вине победителя Конкурса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то он теряет право исполнять обязанности администратора ярмарки</w:t>
      </w:r>
      <w:r>
        <w:rPr>
          <w:rStyle w:val="Нет A"/>
          <w:rtl w:val="0"/>
          <w:lang w:val="ru-RU"/>
        </w:rPr>
        <w:t>.</w:t>
      </w:r>
      <w:bookmarkEnd w:id="90"/>
    </w:p>
    <w:p>
      <w:pPr>
        <w:pStyle w:val="Обычный"/>
        <w:jc w:val="both"/>
      </w:pPr>
      <w:bookmarkStart w:name="sub_154" w:id="91"/>
      <w:r>
        <w:rPr>
          <w:rStyle w:val="Нет A"/>
          <w:rtl w:val="0"/>
          <w:lang w:val="ru-RU"/>
        </w:rPr>
        <w:t xml:space="preserve">46. </w:t>
      </w:r>
      <w:r>
        <w:rPr>
          <w:rStyle w:val="Нет A"/>
          <w:rtl w:val="0"/>
          <w:lang w:val="ru-RU"/>
        </w:rPr>
        <w:t>В случае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"sub_153"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пунктом </w:t>
      </w:r>
      <w:r>
        <w:rPr>
          <w:rStyle w:val="Hyperlink.0"/>
          <w:rtl w:val="0"/>
          <w:lang w:val="ru-RU"/>
        </w:rPr>
        <w:t>45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настоящего Порядка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Организатор Конкурса вправе заключить договор с Субъектом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занимающим в рейтинге Субъектов следующую за победителем Конкурса позицию</w:t>
      </w:r>
      <w:r>
        <w:rPr>
          <w:rStyle w:val="Нет A"/>
          <w:rtl w:val="0"/>
          <w:lang w:val="ru-RU"/>
        </w:rPr>
        <w:t>.</w:t>
      </w:r>
      <w:bookmarkEnd w:id="91"/>
    </w:p>
    <w:p>
      <w:pPr>
        <w:pStyle w:val="Обычный"/>
        <w:jc w:val="both"/>
      </w:pPr>
      <w:bookmarkStart w:name="sub_158" w:id="92"/>
      <w:r>
        <w:rPr>
          <w:rStyle w:val="Нет A"/>
          <w:rtl w:val="0"/>
          <w:lang w:val="ru-RU"/>
        </w:rPr>
        <w:t xml:space="preserve">47. </w:t>
      </w:r>
      <w:r>
        <w:rPr>
          <w:rStyle w:val="Нет A"/>
          <w:rtl w:val="0"/>
          <w:lang w:val="ru-RU"/>
        </w:rPr>
        <w:t>В срок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предусмотренный для заключения договора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Организатор Конкурса отказывается от заключения договора с победителем Конкурса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 которым заключается такой договор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случаях установления следующих фактов</w:t>
      </w:r>
      <w:r>
        <w:rPr>
          <w:rStyle w:val="Нет A"/>
          <w:rtl w:val="0"/>
          <w:lang w:val="ru-RU"/>
        </w:rPr>
        <w:t>:</w:t>
      </w:r>
      <w:bookmarkEnd w:id="92"/>
    </w:p>
    <w:p>
      <w:pPr>
        <w:pStyle w:val="Обычный"/>
        <w:jc w:val="both"/>
      </w:pPr>
      <w:bookmarkStart w:name="sub_155" w:id="93"/>
      <w:r>
        <w:rPr>
          <w:rStyle w:val="Нет A"/>
          <w:rtl w:val="0"/>
          <w:lang w:val="ru-RU"/>
        </w:rPr>
        <w:t>а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 xml:space="preserve">проведения процедуры ликвидации в отношении победителя конкурса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 xml:space="preserve">юридического лица или принятия арбитражным судом решения о признании победителя конкурса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юридического лица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индивидуального предпринимателя банкротом и об открытии конкурсного производства</w:t>
      </w:r>
      <w:r>
        <w:rPr>
          <w:rStyle w:val="Нет A"/>
          <w:rtl w:val="0"/>
          <w:lang w:val="ru-RU"/>
        </w:rPr>
        <w:t>;</w:t>
      </w:r>
      <w:bookmarkEnd w:id="93"/>
    </w:p>
    <w:p>
      <w:pPr>
        <w:pStyle w:val="Обычный"/>
        <w:jc w:val="both"/>
      </w:pPr>
      <w:bookmarkStart w:name="sub_156" w:id="94"/>
      <w:r>
        <w:rPr>
          <w:rStyle w:val="Нет A"/>
          <w:rtl w:val="0"/>
          <w:lang w:val="ru-RU"/>
        </w:rPr>
        <w:t>б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приостановления деятельности победителя Конкурса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</w:t>
      </w:r>
      <w:r>
        <w:rPr>
          <w:rStyle w:val="Hyperlink.0"/>
          <w:rtl w:val="0"/>
          <w:lang w:val="ru-RU"/>
        </w:rPr>
        <w:t>Кодексом Российской Федерации об административных правонарушениях</w:t>
      </w:r>
      <w:r>
        <w:rPr>
          <w:rStyle w:val="Нет A"/>
          <w:rtl w:val="0"/>
          <w:lang w:val="ru-RU"/>
        </w:rPr>
        <w:t>;</w:t>
      </w:r>
      <w:bookmarkEnd w:id="94"/>
    </w:p>
    <w:p>
      <w:pPr>
        <w:pStyle w:val="Обычный"/>
        <w:jc w:val="both"/>
      </w:pPr>
      <w:bookmarkStart w:name="sub_157" w:id="95"/>
      <w:r>
        <w:rPr>
          <w:rStyle w:val="Нет A"/>
          <w:rtl w:val="0"/>
          <w:lang w:val="ru-RU"/>
        </w:rPr>
        <w:t>в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предоставления победителем Конкурса недостоверных сведений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содержащихся в документах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предусмотренных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"sub_128"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пунктом </w:t>
      </w:r>
      <w:r>
        <w:rPr>
          <w:rStyle w:val="Hyperlink.0"/>
          <w:rtl w:val="0"/>
          <w:lang w:val="ru-RU"/>
        </w:rPr>
        <w:t>27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настоящего Порядка</w:t>
      </w:r>
      <w:r>
        <w:rPr>
          <w:rStyle w:val="Нет A"/>
          <w:rtl w:val="0"/>
          <w:lang w:val="ru-RU"/>
        </w:rPr>
        <w:t>.</w:t>
      </w:r>
      <w:bookmarkEnd w:id="95"/>
    </w:p>
    <w:p>
      <w:pPr>
        <w:pStyle w:val="Обычный"/>
        <w:jc w:val="both"/>
      </w:pPr>
      <w:bookmarkStart w:name="sub_159" w:id="96"/>
      <w:r>
        <w:rPr>
          <w:rStyle w:val="Нет A"/>
          <w:rtl w:val="0"/>
          <w:lang w:val="ru-RU"/>
        </w:rPr>
        <w:t xml:space="preserve">48. </w:t>
      </w:r>
      <w:r>
        <w:rPr>
          <w:rStyle w:val="Нет A"/>
          <w:rtl w:val="0"/>
          <w:lang w:val="ru-RU"/>
        </w:rPr>
        <w:t xml:space="preserve">Организатор Конкурса в течение </w:t>
      </w:r>
      <w:r>
        <w:rPr>
          <w:rStyle w:val="Нет A"/>
          <w:rtl w:val="0"/>
          <w:lang w:val="ru-RU"/>
        </w:rPr>
        <w:t xml:space="preserve">7 </w:t>
      </w:r>
      <w:r>
        <w:rPr>
          <w:rStyle w:val="Нет A"/>
          <w:rtl w:val="0"/>
          <w:lang w:val="ru-RU"/>
        </w:rPr>
        <w:t>рабочих дней со дня заключения договора с победителем Конкурса издает правовой акт о предоставлении права исполнять обязанности администратора ярмарки</w:t>
      </w:r>
      <w:r>
        <w:rPr>
          <w:rStyle w:val="Нет A"/>
          <w:rtl w:val="0"/>
          <w:lang w:val="ru-RU"/>
        </w:rPr>
        <w:t>.</w:t>
      </w:r>
      <w:bookmarkEnd w:id="96"/>
    </w:p>
    <w:p>
      <w:pPr>
        <w:pStyle w:val="Обычный"/>
        <w:jc w:val="both"/>
      </w:pPr>
      <w:bookmarkStart w:name="sub_160" w:id="97"/>
      <w:r>
        <w:rPr>
          <w:rStyle w:val="Нет A"/>
          <w:rtl w:val="0"/>
          <w:lang w:val="ru-RU"/>
        </w:rPr>
        <w:t xml:space="preserve">49. </w:t>
      </w:r>
      <w:r>
        <w:rPr>
          <w:rStyle w:val="Нет A"/>
          <w:rtl w:val="0"/>
          <w:lang w:val="ru-RU"/>
        </w:rPr>
        <w:t xml:space="preserve">Победитель Конкурса в течение </w:t>
      </w:r>
      <w:r>
        <w:rPr>
          <w:rStyle w:val="Нет A"/>
          <w:rtl w:val="0"/>
          <w:lang w:val="ru-RU"/>
        </w:rPr>
        <w:t xml:space="preserve">15 </w:t>
      </w:r>
      <w:r>
        <w:rPr>
          <w:rStyle w:val="Нет A"/>
          <w:rtl w:val="0"/>
          <w:lang w:val="ru-RU"/>
        </w:rPr>
        <w:t>дней с даты подписания договора сторонами обязан выполнить конкурсные предложения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включенные в текст договора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В случае невыполнения участником Конкурса своих конкурсных предложений Организатор Конкурса имеет право расторгнуть договор в установленном законодательством порядке</w:t>
      </w:r>
      <w:r>
        <w:rPr>
          <w:rStyle w:val="Нет A"/>
          <w:rtl w:val="0"/>
          <w:lang w:val="ru-RU"/>
        </w:rPr>
        <w:t>.</w:t>
      </w:r>
      <w:bookmarkEnd w:id="97"/>
    </w:p>
    <w:p>
      <w:pPr>
        <w:pStyle w:val="Обычный"/>
        <w:jc w:val="both"/>
      </w:pPr>
      <w:bookmarkStart w:name="sub_161" w:id="98"/>
      <w:r>
        <w:rPr>
          <w:rStyle w:val="Нет A"/>
          <w:rtl w:val="0"/>
          <w:lang w:val="ru-RU"/>
        </w:rPr>
        <w:t xml:space="preserve">50. </w:t>
      </w:r>
      <w:r>
        <w:rPr>
          <w:rStyle w:val="Нет A"/>
          <w:rtl w:val="0"/>
          <w:lang w:val="ru-RU"/>
        </w:rPr>
        <w:t>В случаях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предусмотренных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"sub_142"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пунктом </w:t>
      </w:r>
      <w:r>
        <w:rPr>
          <w:rStyle w:val="Hyperlink.0"/>
          <w:rtl w:val="0"/>
          <w:lang w:val="ru-RU"/>
        </w:rPr>
        <w:t>35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настоящего Порядка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или если не подана ни одна заявка на участие в Конкурсе либо договор не заключен с единственным участником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Организатор Конкурса вправе объявить о проведении нового Конкурса на предоставление права исполнять обязанности администратора ярмарки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При этом Организатор Конкурса вправе изменить условия исполнения договора и иные условия Конкурса</w:t>
      </w:r>
      <w:r>
        <w:rPr>
          <w:rStyle w:val="Нет A"/>
          <w:rtl w:val="0"/>
          <w:lang w:val="ru-RU"/>
        </w:rPr>
        <w:t>.</w:t>
      </w:r>
      <w:bookmarkEnd w:id="98"/>
    </w:p>
    <w:p>
      <w:pPr>
        <w:pStyle w:val="Обычный"/>
        <w:jc w:val="both"/>
      </w:pPr>
      <w:bookmarkStart w:name="sub_162" w:id="99"/>
      <w:r>
        <w:rPr>
          <w:rStyle w:val="Нет A"/>
          <w:rtl w:val="0"/>
          <w:lang w:val="ru-RU"/>
        </w:rPr>
        <w:t xml:space="preserve">51. </w:t>
      </w:r>
      <w:r>
        <w:rPr>
          <w:rStyle w:val="Нет A"/>
          <w:rtl w:val="0"/>
          <w:lang w:val="ru-RU"/>
        </w:rPr>
        <w:t>Субъекты вправе обжаловать решения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принятые в ходе конкурсного отбора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установленном законодательством порядке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  <w:bookmarkEnd w:id="99"/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ind w:firstLine="698"/>
        <w:jc w:val="right"/>
        <w:rPr>
          <w:rStyle w:val="Нет"/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bookmarkStart w:name="sub_201" w:id="100"/>
    </w:p>
    <w:p>
      <w:pPr>
        <w:pStyle w:val="Обычный"/>
        <w:ind w:firstLine="698"/>
        <w:jc w:val="right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bookmarkEnd w:id="100"/>
      <w:r>
        <w:rPr>
          <w:rStyle w:val="Нет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Приложение </w:t>
      </w:r>
      <w:r>
        <w:rPr>
          <w:rStyle w:val="Нет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3</w:t>
      </w:r>
    </w:p>
    <w:p>
      <w:pPr>
        <w:pStyle w:val="Обычный"/>
        <w:ind w:firstLine="698"/>
        <w:jc w:val="right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r>
        <w:rPr>
          <w:rStyle w:val="Нет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К приказу управления</w:t>
      </w:r>
    </w:p>
    <w:p>
      <w:pPr>
        <w:pStyle w:val="Обычный"/>
        <w:ind w:firstLine="698"/>
        <w:jc w:val="right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r>
        <w:rPr>
          <w:rStyle w:val="Нет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 по территориальному развитию</w:t>
      </w:r>
    </w:p>
    <w:p>
      <w:pPr>
        <w:pStyle w:val="Обычный"/>
        <w:ind w:firstLine="698"/>
        <w:jc w:val="right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r>
        <w:rPr>
          <w:rStyle w:val="Нет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администрации Максатихинского района </w:t>
      </w:r>
    </w:p>
    <w:p>
      <w:pPr>
        <w:pStyle w:val="Обычный"/>
        <w:ind w:firstLine="698"/>
        <w:jc w:val="right"/>
      </w:pP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№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77 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от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10 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сентября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2020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года</w:t>
      </w:r>
    </w:p>
    <w:p>
      <w:pPr>
        <w:pStyle w:val="Обычный"/>
        <w:jc w:val="both"/>
      </w:pPr>
    </w:p>
    <w:p>
      <w:pPr>
        <w:pStyle w:val="Обычный"/>
        <w:rPr>
          <w:rStyle w:val="Нет"/>
          <w:outline w:val="0"/>
          <w:color w:val="3b2d36"/>
          <w:u w:color="3b2d36"/>
          <w14:textFill>
            <w14:solidFill>
              <w14:srgbClr w14:val="3B2D36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3b2d36"/>
          <w:u w:color="3b2d36"/>
          <w14:textFill>
            <w14:solidFill>
              <w14:srgbClr w14:val="3B2D36"/>
            </w14:solidFill>
          </w14:textFill>
        </w:rPr>
      </w:pPr>
    </w:p>
    <w:p>
      <w:pPr>
        <w:pStyle w:val="Обычный"/>
        <w:jc w:val="center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</w:t>
      </w:r>
    </w:p>
    <w:p>
      <w:pPr>
        <w:pStyle w:val="Обычный"/>
        <w:jc w:val="center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комиссии </w:t>
      </w:r>
      <w:r>
        <w:rPr>
          <w:rStyle w:val="Нет A"/>
          <w:rtl w:val="0"/>
          <w:lang w:val="ru-RU"/>
        </w:rPr>
        <w:t>по проведению  конкурса по определению администратора ярмарки на территории городского поселения поселок Максатиха</w:t>
      </w:r>
    </w:p>
    <w:p>
      <w:pPr>
        <w:pStyle w:val="Обычный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Председатель комиссии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начальник управления по территориальному развитию администрации Максатихинского района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Члены комиссии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Жиганова Т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заместитель начальника управления по территориальному развитию администрации Максатихинского района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Климович 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.-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руководитель отдела жизнеобеспечения управления по территориальному развитию администрации Максатихинского района Тверской области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Сыромятникова Д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-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инспектор управления по территориальному развитию администрации Максатихинского района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Строгова Н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-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индивидуальный предприниматель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зам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председателя Совета предпринимателей при администрации Максатихинского района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согласованию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Секретарь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Сыромятникова Д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-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инспектор управления по территориальному развитию администрации Максатихинского района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</w:p>
    <w:p>
      <w:pPr>
        <w:pStyle w:val="Обычный"/>
        <w:ind w:firstLine="698"/>
        <w:jc w:val="right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r>
        <w:rPr>
          <w:rStyle w:val="Нет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Приложение </w:t>
      </w:r>
      <w:r>
        <w:rPr>
          <w:rStyle w:val="Нет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3</w:t>
      </w:r>
    </w:p>
    <w:p>
      <w:pPr>
        <w:pStyle w:val="Обычный"/>
        <w:ind w:firstLine="698"/>
        <w:jc w:val="right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r>
        <w:rPr>
          <w:rStyle w:val="Нет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К приказу управления</w:t>
      </w:r>
    </w:p>
    <w:p>
      <w:pPr>
        <w:pStyle w:val="Обычный"/>
        <w:ind w:firstLine="698"/>
        <w:jc w:val="right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r>
        <w:rPr>
          <w:rStyle w:val="Нет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 по территориальному развитию</w:t>
      </w:r>
    </w:p>
    <w:p>
      <w:pPr>
        <w:pStyle w:val="Обычный"/>
        <w:ind w:firstLine="698"/>
        <w:jc w:val="right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r>
        <w:rPr>
          <w:rStyle w:val="Нет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администрации Максатихинского района </w:t>
      </w:r>
    </w:p>
    <w:p>
      <w:pPr>
        <w:pStyle w:val="Обычный"/>
        <w:ind w:firstLine="698"/>
        <w:jc w:val="right"/>
      </w:pP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№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77 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от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10 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сентября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2016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года</w:t>
      </w:r>
    </w:p>
    <w:p>
      <w:pPr>
        <w:pStyle w:val="Обычный"/>
        <w:jc w:val="both"/>
      </w:pPr>
    </w:p>
    <w:tbl>
      <w:tblPr>
        <w:tblW w:w="999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49"/>
        <w:gridCol w:w="5650"/>
      </w:tblGrid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43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___________________________</w:t>
            </w:r>
          </w:p>
          <w:p>
            <w:pPr>
              <w:pStyle w:val="Нормальный (таблица)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наименование исполнительного органа</w:t>
            </w:r>
          </w:p>
          <w:p>
            <w:pPr>
              <w:pStyle w:val="Нормальный (таблица)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государственной власти Тверской области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/</w:t>
            </w:r>
          </w:p>
          <w:p>
            <w:pPr>
              <w:pStyle w:val="Нормальный (таблица)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органа местного самоуправления муниципального образования Тверской области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)</w:t>
            </w:r>
          </w:p>
          <w:p>
            <w:pPr>
              <w:pStyle w:val="Нормальный (таблица)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____________________________</w:t>
            </w:r>
          </w:p>
          <w:p>
            <w:pPr>
              <w:pStyle w:val="Нормальный (таблица)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юридический адрес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)</w:t>
            </w:r>
          </w:p>
          <w:p>
            <w:pPr>
              <w:pStyle w:val="Нормальный (таблица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"____"______________20 N________</w:t>
            </w:r>
          </w:p>
        </w:tc>
      </w:tr>
    </w:tbl>
    <w:p>
      <w:pPr>
        <w:pStyle w:val="Обычный"/>
        <w:widowControl w:val="0"/>
        <w:ind w:left="216" w:hanging="216"/>
      </w:pPr>
    </w:p>
    <w:p>
      <w:pPr>
        <w:pStyle w:val="Обычный"/>
        <w:widowControl w:val="0"/>
        <w:ind w:left="108" w:hanging="108"/>
        <w:jc w:val="both"/>
      </w:pPr>
    </w:p>
    <w:p>
      <w:pPr>
        <w:pStyle w:val="Обычный"/>
        <w:jc w:val="both"/>
      </w:pPr>
    </w:p>
    <w:p>
      <w:pPr>
        <w:pStyle w:val="Заголовок 1"/>
        <w:rPr>
          <w:rStyle w:val="Нет"/>
          <w:sz w:val="28"/>
          <w:szCs w:val="28"/>
        </w:rPr>
      </w:pPr>
      <w:bookmarkStart w:name="sub_217" w:id="101"/>
      <w:r>
        <w:rPr>
          <w:rStyle w:val="Нет"/>
          <w:sz w:val="28"/>
          <w:szCs w:val="28"/>
          <w:rtl w:val="0"/>
          <w:lang w:val="ru-RU"/>
        </w:rPr>
        <w:t xml:space="preserve">Заявка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sz w:val="28"/>
          <w:szCs w:val="28"/>
        </w:rPr>
        <w:br w:type="textWrapping"/>
      </w:r>
      <w:r>
        <w:rPr>
          <w:rStyle w:val="Нет"/>
          <w:sz w:val="28"/>
          <w:szCs w:val="28"/>
          <w:rtl w:val="0"/>
          <w:lang w:val="ru-RU"/>
        </w:rPr>
        <w:t>на участие в конкурсе по отбору администратора ярмарки</w:t>
      </w:r>
    </w:p>
    <w:p>
      <w:pPr>
        <w:pStyle w:val="Обычный"/>
        <w:jc w:val="both"/>
      </w:pPr>
      <w:bookmarkEnd w:id="101"/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 xml:space="preserve">Прошу допустить к участию в конкурсе по отбору администратора ярмарки для проведения </w:t>
      </w:r>
      <w:r>
        <w:rPr>
          <w:rStyle w:val="Нет A"/>
          <w:rtl w:val="0"/>
          <w:lang w:val="ru-RU"/>
        </w:rPr>
        <w:t xml:space="preserve">________________________ </w:t>
      </w:r>
      <w:r>
        <w:rPr>
          <w:rStyle w:val="Нет A"/>
          <w:rtl w:val="0"/>
          <w:lang w:val="ru-RU"/>
        </w:rPr>
        <w:t>ярмарки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находящейся</w:t>
      </w:r>
    </w:p>
    <w:p>
      <w:pPr>
        <w:pStyle w:val="Прижатый влево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указать тип ярмарки</w:t>
      </w:r>
      <w:r>
        <w:rPr>
          <w:rStyle w:val="Нет"/>
          <w:rFonts w:ascii="Times New Roman" w:hAnsi="Times New Roman"/>
          <w:rtl w:val="0"/>
          <w:lang w:val="ru-RU"/>
        </w:rPr>
        <w:t>)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по адресу</w:t>
      </w:r>
      <w:r>
        <w:rPr>
          <w:rStyle w:val="Нет A"/>
          <w:rtl w:val="0"/>
          <w:lang w:val="ru-RU"/>
        </w:rPr>
        <w:t>_________________________________________________________________</w:t>
      </w:r>
    </w:p>
    <w:p>
      <w:pPr>
        <w:pStyle w:val="Обычный"/>
        <w:ind w:firstLine="698"/>
        <w:jc w:val="both"/>
      </w:pP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предполагаемое место организации ярмарки</w:t>
      </w:r>
      <w:r>
        <w:rPr>
          <w:rStyle w:val="Нет A"/>
          <w:rtl w:val="0"/>
          <w:lang w:val="ru-RU"/>
        </w:rPr>
        <w:t>)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Информация о заявителе</w:t>
      </w:r>
      <w:r>
        <w:rPr>
          <w:rStyle w:val="Нет A"/>
          <w:rtl w:val="0"/>
          <w:lang w:val="ru-RU"/>
        </w:rPr>
        <w:t>:</w:t>
      </w:r>
    </w:p>
    <w:p>
      <w:pPr>
        <w:pStyle w:val="Обычный"/>
        <w:jc w:val="both"/>
      </w:pPr>
      <w:bookmarkStart w:name="sub_202" w:id="102"/>
      <w:r>
        <w:rPr>
          <w:rStyle w:val="Нет A"/>
          <w:rtl w:val="0"/>
          <w:lang w:val="ru-RU"/>
        </w:rPr>
        <w:t xml:space="preserve">1. </w:t>
      </w:r>
      <w:r>
        <w:rPr>
          <w:rStyle w:val="Нет A"/>
          <w:rtl w:val="0"/>
          <w:lang w:val="ru-RU"/>
        </w:rPr>
        <w:t>Наименование организации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>фамилия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имя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отчество индивидуального предпринимателя</w:t>
      </w:r>
      <w:r>
        <w:rPr>
          <w:rStyle w:val="Нет A"/>
          <w:rtl w:val="0"/>
          <w:lang w:val="ru-RU"/>
        </w:rPr>
        <w:t>:</w:t>
      </w:r>
    </w:p>
    <w:p>
      <w:pPr>
        <w:pStyle w:val="Обычный"/>
        <w:jc w:val="both"/>
      </w:pPr>
      <w:bookmarkEnd w:id="102"/>
      <w:r>
        <w:rPr>
          <w:rStyle w:val="Нет A"/>
          <w:rtl w:val="0"/>
          <w:lang w:val="ru-RU"/>
        </w:rPr>
        <w:t>_________________________________________________________________.</w:t>
      </w:r>
    </w:p>
    <w:p>
      <w:pPr>
        <w:pStyle w:val="Обычный"/>
        <w:jc w:val="both"/>
      </w:pPr>
      <w:bookmarkStart w:name="sub_203" w:id="103"/>
      <w:r>
        <w:rPr>
          <w:rStyle w:val="Нет A"/>
          <w:rtl w:val="0"/>
          <w:lang w:val="ru-RU"/>
        </w:rPr>
        <w:t xml:space="preserve">2. </w:t>
      </w:r>
      <w:r>
        <w:rPr>
          <w:rStyle w:val="Нет A"/>
          <w:rtl w:val="0"/>
          <w:lang w:val="ru-RU"/>
        </w:rPr>
        <w:t>Фамилия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имя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отчество руководителя юридического лица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>индивидуального предпринимателя</w:t>
      </w:r>
      <w:r>
        <w:rPr>
          <w:rStyle w:val="Нет A"/>
          <w:rtl w:val="0"/>
          <w:lang w:val="ru-RU"/>
        </w:rPr>
        <w:t>:</w:t>
      </w:r>
    </w:p>
    <w:p>
      <w:pPr>
        <w:pStyle w:val="Обычный"/>
        <w:jc w:val="both"/>
      </w:pPr>
      <w:bookmarkEnd w:id="103"/>
      <w:r>
        <w:rPr>
          <w:rStyle w:val="Нет A"/>
          <w:rtl w:val="0"/>
          <w:lang w:val="ru-RU"/>
        </w:rPr>
        <w:t>_________________________________________________________________.</w:t>
      </w:r>
    </w:p>
    <w:p>
      <w:pPr>
        <w:pStyle w:val="Обычный"/>
        <w:jc w:val="both"/>
      </w:pPr>
      <w:bookmarkStart w:name="sub_204" w:id="104"/>
      <w:r>
        <w:rPr>
          <w:rStyle w:val="Нет A"/>
          <w:rtl w:val="0"/>
          <w:lang w:val="ru-RU"/>
        </w:rPr>
        <w:t xml:space="preserve">3. </w:t>
      </w:r>
      <w:r>
        <w:rPr>
          <w:rStyle w:val="Нет A"/>
          <w:rtl w:val="0"/>
          <w:lang w:val="ru-RU"/>
        </w:rPr>
        <w:t>Юридический адрес организации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>паспортные данные индивидуального предпринимателя</w:t>
      </w:r>
      <w:r>
        <w:rPr>
          <w:rStyle w:val="Нет A"/>
          <w:rtl w:val="0"/>
          <w:lang w:val="ru-RU"/>
        </w:rPr>
        <w:t>:</w:t>
      </w:r>
    </w:p>
    <w:p>
      <w:pPr>
        <w:pStyle w:val="Обычный"/>
        <w:jc w:val="both"/>
      </w:pPr>
      <w:bookmarkEnd w:id="104"/>
      <w:r>
        <w:rPr>
          <w:rStyle w:val="Нет A"/>
          <w:rtl w:val="0"/>
          <w:lang w:val="ru-RU"/>
        </w:rPr>
        <w:t>_________________________________________________________________.</w:t>
      </w:r>
    </w:p>
    <w:p>
      <w:pPr>
        <w:pStyle w:val="Обычный"/>
        <w:jc w:val="both"/>
      </w:pPr>
      <w:bookmarkStart w:name="sub_205" w:id="105"/>
      <w:r>
        <w:rPr>
          <w:rStyle w:val="Нет A"/>
          <w:rtl w:val="0"/>
          <w:lang w:val="ru-RU"/>
        </w:rPr>
        <w:t xml:space="preserve">4. </w:t>
      </w:r>
      <w:r>
        <w:rPr>
          <w:rStyle w:val="Нет A"/>
          <w:rtl w:val="0"/>
          <w:lang w:val="ru-RU"/>
        </w:rPr>
        <w:t xml:space="preserve">Почтовый адрес организации 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>адрес места жительства индивидуального предпринимателя</w:t>
      </w:r>
      <w:r>
        <w:rPr>
          <w:rStyle w:val="Нет A"/>
          <w:rtl w:val="0"/>
          <w:lang w:val="ru-RU"/>
        </w:rPr>
        <w:t>:</w:t>
      </w:r>
    </w:p>
    <w:p>
      <w:pPr>
        <w:pStyle w:val="Обычный"/>
        <w:jc w:val="both"/>
      </w:pPr>
      <w:bookmarkEnd w:id="105"/>
      <w:r>
        <w:rPr>
          <w:rStyle w:val="Нет A"/>
          <w:rtl w:val="0"/>
          <w:lang w:val="ru-RU"/>
        </w:rPr>
        <w:t>__________________________________________________________________.</w:t>
      </w:r>
    </w:p>
    <w:p>
      <w:pPr>
        <w:pStyle w:val="Обычный"/>
        <w:jc w:val="both"/>
      </w:pPr>
      <w:bookmarkStart w:name="sub_206" w:id="106"/>
      <w:r>
        <w:rPr>
          <w:rStyle w:val="Нет A"/>
          <w:rtl w:val="0"/>
          <w:lang w:val="ru-RU"/>
        </w:rPr>
        <w:t xml:space="preserve">5. </w:t>
      </w:r>
      <w:r>
        <w:rPr>
          <w:rStyle w:val="Нет A"/>
          <w:rtl w:val="0"/>
          <w:lang w:val="ru-RU"/>
        </w:rPr>
        <w:t>Контактный телефон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адрес электронной почты</w:t>
      </w:r>
      <w:r>
        <w:rPr>
          <w:rStyle w:val="Нет A"/>
          <w:rtl w:val="0"/>
          <w:lang w:val="ru-RU"/>
        </w:rPr>
        <w:t>:</w:t>
      </w:r>
    </w:p>
    <w:p>
      <w:pPr>
        <w:pStyle w:val="Обычный"/>
        <w:jc w:val="both"/>
      </w:pPr>
      <w:bookmarkEnd w:id="106"/>
      <w:r>
        <w:rPr>
          <w:rStyle w:val="Нет A"/>
          <w:rtl w:val="0"/>
          <w:lang w:val="ru-RU"/>
        </w:rPr>
        <w:t>__________________________________________________________________.</w:t>
      </w:r>
    </w:p>
    <w:p>
      <w:pPr>
        <w:pStyle w:val="Обычный"/>
        <w:jc w:val="both"/>
      </w:pPr>
      <w:bookmarkStart w:name="sub_207" w:id="107"/>
      <w:r>
        <w:rPr>
          <w:rStyle w:val="Нет A"/>
          <w:rtl w:val="0"/>
          <w:lang w:val="ru-RU"/>
        </w:rPr>
        <w:t xml:space="preserve">6. </w:t>
      </w:r>
      <w:r>
        <w:rPr>
          <w:rStyle w:val="Нет A"/>
          <w:rtl w:val="0"/>
          <w:lang w:val="ru-RU"/>
        </w:rPr>
        <w:t>Дата государственной регистрации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наименование органа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осуществившего регистрацию 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>Индивидуальный номер налогоплательщика</w:t>
      </w:r>
      <w:r>
        <w:rPr>
          <w:rStyle w:val="Нет A"/>
          <w:rtl w:val="0"/>
          <w:lang w:val="ru-RU"/>
        </w:rPr>
        <w:t>:</w:t>
      </w:r>
    </w:p>
    <w:p>
      <w:pPr>
        <w:pStyle w:val="Обычный"/>
        <w:jc w:val="both"/>
      </w:pPr>
      <w:bookmarkEnd w:id="107"/>
      <w:r>
        <w:rPr>
          <w:rStyle w:val="Нет A"/>
          <w:rtl w:val="0"/>
          <w:lang w:val="ru-RU"/>
        </w:rPr>
        <w:t>__________________________________________________________________.</w:t>
      </w:r>
    </w:p>
    <w:p>
      <w:pPr>
        <w:pStyle w:val="Обычный"/>
        <w:jc w:val="both"/>
      </w:pPr>
      <w:bookmarkStart w:name="sub_212" w:id="108"/>
      <w:r>
        <w:rPr>
          <w:rStyle w:val="Нет A"/>
          <w:rtl w:val="0"/>
          <w:lang w:val="ru-RU"/>
        </w:rPr>
        <w:t xml:space="preserve">7. </w:t>
      </w:r>
      <w:r>
        <w:rPr>
          <w:rStyle w:val="Нет A"/>
          <w:rtl w:val="0"/>
          <w:lang w:val="ru-RU"/>
        </w:rPr>
        <w:t>Настоящей заявкой заявитель подтверждает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на дату подачи заявки</w:t>
      </w:r>
      <w:r>
        <w:rPr>
          <w:rStyle w:val="Нет A"/>
          <w:rtl w:val="0"/>
          <w:lang w:val="ru-RU"/>
        </w:rPr>
        <w:t>:</w:t>
      </w:r>
    </w:p>
    <w:p>
      <w:pPr>
        <w:pStyle w:val="Обычный"/>
        <w:jc w:val="both"/>
      </w:pPr>
      <w:bookmarkEnd w:id="108"/>
    </w:p>
    <w:p>
      <w:pPr>
        <w:pStyle w:val="Обычный"/>
        <w:jc w:val="both"/>
      </w:pPr>
      <w:bookmarkStart w:name="sub_208" w:id="109"/>
      <w:r>
        <w:rPr>
          <w:rStyle w:val="Нет A"/>
          <w:rtl w:val="0"/>
          <w:lang w:val="ru-RU"/>
        </w:rPr>
        <w:t>а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отсутствует процедура</w:t>
      </w:r>
    </w:p>
    <w:p>
      <w:pPr>
        <w:pStyle w:val="Обычный"/>
        <w:jc w:val="both"/>
      </w:pPr>
      <w:bookmarkEnd w:id="109"/>
      <w:r>
        <w:rPr>
          <w:rStyle w:val="Нет A"/>
          <w:rtl w:val="0"/>
          <w:lang w:val="ru-RU"/>
        </w:rPr>
        <w:t xml:space="preserve">ликвидации юридического лица </w:t>
      </w:r>
      <w:r>
        <w:rPr>
          <w:rStyle w:val="Нет A"/>
          <w:rtl w:val="0"/>
          <w:lang w:val="ru-RU"/>
        </w:rPr>
        <w:t>_________________________________</w:t>
      </w:r>
    </w:p>
    <w:p>
      <w:pPr>
        <w:pStyle w:val="Обычный"/>
        <w:jc w:val="both"/>
      </w:pPr>
    </w:p>
    <w:p>
      <w:pPr>
        <w:pStyle w:val="Обычный"/>
        <w:jc w:val="both"/>
      </w:pPr>
      <w:bookmarkStart w:name="sub_209" w:id="110"/>
      <w:r>
        <w:rPr>
          <w:rStyle w:val="Нет A"/>
          <w:rtl w:val="0"/>
          <w:lang w:val="ru-RU"/>
        </w:rPr>
        <w:t>б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отсутствует решение</w:t>
      </w:r>
    </w:p>
    <w:p>
      <w:pPr>
        <w:pStyle w:val="Обычный"/>
        <w:jc w:val="both"/>
      </w:pPr>
      <w:bookmarkEnd w:id="110"/>
      <w:r>
        <w:rPr>
          <w:rStyle w:val="Нет A"/>
          <w:rtl w:val="0"/>
          <w:lang w:val="ru-RU"/>
        </w:rPr>
        <w:t>арбитражного суда о признании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юридического лица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>индивидуального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 xml:space="preserve">предпринимателя банкротом </w:t>
      </w:r>
      <w:r>
        <w:rPr>
          <w:rStyle w:val="Нет A"/>
          <w:rtl w:val="0"/>
          <w:lang w:val="ru-RU"/>
        </w:rPr>
        <w:t>__________________________________</w:t>
      </w:r>
    </w:p>
    <w:p>
      <w:pPr>
        <w:pStyle w:val="Обычный"/>
        <w:jc w:val="both"/>
      </w:pPr>
    </w:p>
    <w:p>
      <w:pPr>
        <w:pStyle w:val="Обычный"/>
        <w:jc w:val="both"/>
      </w:pPr>
      <w:bookmarkStart w:name="sub_210" w:id="111"/>
      <w:r>
        <w:rPr>
          <w:rStyle w:val="Нет A"/>
          <w:rtl w:val="0"/>
          <w:lang w:val="ru-RU"/>
        </w:rPr>
        <w:t>в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отсутствует решение</w:t>
      </w:r>
    </w:p>
    <w:p>
      <w:pPr>
        <w:pStyle w:val="Обычный"/>
        <w:jc w:val="both"/>
      </w:pPr>
      <w:bookmarkEnd w:id="111"/>
      <w:r>
        <w:rPr>
          <w:rStyle w:val="Нет A"/>
          <w:rtl w:val="0"/>
          <w:lang w:val="ru-RU"/>
        </w:rPr>
        <w:t>о приостановлении деятельности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предусмотренном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Кодексом Российской Федерации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 xml:space="preserve">об административных правонарушениях </w:t>
      </w:r>
      <w:r>
        <w:rPr>
          <w:rStyle w:val="Нет A"/>
          <w:rtl w:val="0"/>
          <w:lang w:val="ru-RU"/>
        </w:rPr>
        <w:t>_________________________</w:t>
      </w:r>
    </w:p>
    <w:p>
      <w:pPr>
        <w:pStyle w:val="Обычный"/>
        <w:jc w:val="both"/>
      </w:pPr>
    </w:p>
    <w:p>
      <w:pPr>
        <w:pStyle w:val="Обычный"/>
        <w:jc w:val="both"/>
      </w:pPr>
      <w:bookmarkStart w:name="sub_211" w:id="112"/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отсутствуют расторгнутые</w:t>
      </w:r>
    </w:p>
    <w:p>
      <w:pPr>
        <w:pStyle w:val="Обычный"/>
        <w:jc w:val="both"/>
      </w:pPr>
      <w:bookmarkEnd w:id="112"/>
      <w:r>
        <w:rPr>
          <w:rStyle w:val="Нет A"/>
          <w:rtl w:val="0"/>
          <w:lang w:val="ru-RU"/>
        </w:rPr>
        <w:t>договоры на право исполнять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обязанности администратора ярмарки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по причине нарушения условий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договора администратором ярмарки</w:t>
      </w:r>
      <w:r>
        <w:rPr>
          <w:rStyle w:val="Нет A"/>
          <w:rtl w:val="0"/>
          <w:lang w:val="ru-RU"/>
        </w:rPr>
        <w:t>,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заключенные ранее дня подачи настоящей заявки</w:t>
      </w:r>
      <w:r>
        <w:rPr>
          <w:rStyle w:val="Нет A"/>
          <w:rtl w:val="0"/>
          <w:lang w:val="ru-RU"/>
        </w:rPr>
        <w:t>___________________</w:t>
      </w: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  <w:bookmarkStart w:name="sub_216" w:id="113"/>
      <w:r>
        <w:rPr>
          <w:rStyle w:val="Нет A"/>
          <w:rtl w:val="0"/>
          <w:lang w:val="ru-RU"/>
        </w:rPr>
        <w:t xml:space="preserve">8. </w:t>
      </w:r>
      <w:r>
        <w:rPr>
          <w:rStyle w:val="Нет A"/>
          <w:rtl w:val="0"/>
          <w:lang w:val="ru-RU"/>
        </w:rPr>
        <w:t>Опись входящих в состав заявки документов</w:t>
      </w:r>
      <w:r>
        <w:rPr>
          <w:rStyle w:val="Нет A"/>
          <w:rtl w:val="0"/>
          <w:lang w:val="ru-RU"/>
        </w:rPr>
        <w:t>:</w:t>
      </w:r>
    </w:p>
    <w:p>
      <w:pPr>
        <w:pStyle w:val="Обычный"/>
        <w:jc w:val="both"/>
      </w:pPr>
      <w:bookmarkEnd w:id="113"/>
      <w:r>
        <w:rPr>
          <w:rStyle w:val="Нет A"/>
          <w:rtl w:val="0"/>
          <w:lang w:val="ru-RU"/>
        </w:rPr>
        <w:t>_____________________________________________________________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_____________________________________________________________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_____________________________________________________________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_____________________________________________________________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_____________________________________________________________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_____________________________________________________________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Руководитель юридического лица</w:t>
      </w:r>
      <w:r>
        <w:rPr>
          <w:rStyle w:val="Нет A"/>
          <w:rtl w:val="0"/>
          <w:lang w:val="ru-RU"/>
        </w:rPr>
        <w:t>: ____________________________</w:t>
      </w:r>
    </w:p>
    <w:p>
      <w:pPr>
        <w:pStyle w:val="Обычный"/>
        <w:ind w:firstLine="698"/>
        <w:jc w:val="both"/>
      </w:pP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указать должность</w:t>
      </w:r>
      <w:r>
        <w:rPr>
          <w:rStyle w:val="Нет A"/>
          <w:rtl w:val="0"/>
          <w:lang w:val="ru-RU"/>
        </w:rPr>
        <w:t>)</w:t>
      </w:r>
    </w:p>
    <w:p>
      <w:pPr>
        <w:pStyle w:val="Обычный"/>
        <w:jc w:val="both"/>
      </w:pPr>
    </w:p>
    <w:tbl>
      <w:tblPr>
        <w:tblW w:w="999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3"/>
        <w:gridCol w:w="4956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0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__________________________</w:t>
            </w:r>
          </w:p>
          <w:p>
            <w:pPr>
              <w:pStyle w:val="Нормальный (таблица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число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подпись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49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___________________________</w:t>
            </w:r>
          </w:p>
          <w:p>
            <w:pPr>
              <w:pStyle w:val="Нормальный (таблица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расшифровка подписи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  <w:ind w:left="216" w:hanging="216"/>
      </w:pPr>
    </w:p>
    <w:p>
      <w:pPr>
        <w:pStyle w:val="Обычный"/>
        <w:widowControl w:val="0"/>
        <w:ind w:left="108" w:hanging="108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м</w:t>
      </w:r>
      <w:r>
        <w:rPr>
          <w:rStyle w:val="Нет A"/>
          <w:rtl w:val="0"/>
          <w:lang w:val="ru-RU"/>
        </w:rPr>
        <w:t>.</w:t>
      </w:r>
      <w:r>
        <w:rPr>
          <w:rStyle w:val="Нет A"/>
          <w:rtl w:val="0"/>
          <w:lang w:val="ru-RU"/>
        </w:rPr>
        <w:t>п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  <w:bookmarkStart w:name="sub_213" w:id="114"/>
    </w:p>
    <w:p>
      <w:pPr>
        <w:pStyle w:val="Обычный"/>
        <w:jc w:val="both"/>
      </w:pPr>
      <w:bookmarkEnd w:id="114"/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Индивидуальный предприниматель</w:t>
      </w:r>
      <w:r>
        <w:rPr>
          <w:rStyle w:val="Нет A"/>
          <w:rtl w:val="0"/>
          <w:lang w:val="ru-RU"/>
        </w:rPr>
        <w:t>: ________________________________</w:t>
      </w:r>
    </w:p>
    <w:tbl>
      <w:tblPr>
        <w:tblW w:w="999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3"/>
        <w:gridCol w:w="4956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0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__________________________</w:t>
            </w:r>
          </w:p>
          <w:p>
            <w:pPr>
              <w:pStyle w:val="Нормальный (таблица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число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подпись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49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___________________________</w:t>
            </w:r>
          </w:p>
          <w:p>
            <w:pPr>
              <w:pStyle w:val="Нормальный (таблица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расшифровка подписи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  <w:ind w:left="216" w:hanging="216"/>
      </w:pPr>
    </w:p>
    <w:p>
      <w:pPr>
        <w:pStyle w:val="Обычный"/>
        <w:widowControl w:val="0"/>
        <w:ind w:left="108" w:hanging="108"/>
        <w:jc w:val="both"/>
      </w:pP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м</w:t>
      </w:r>
      <w:r>
        <w:rPr>
          <w:rStyle w:val="Нет A"/>
          <w:rtl w:val="0"/>
          <w:lang w:val="ru-RU"/>
        </w:rPr>
        <w:t>.</w:t>
      </w:r>
      <w:r>
        <w:rPr>
          <w:rStyle w:val="Нет A"/>
          <w:rtl w:val="0"/>
          <w:lang w:val="ru-RU"/>
        </w:rPr>
        <w:t>п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  <w:bookmarkStart w:name="sub_214" w:id="115"/>
    </w:p>
    <w:p>
      <w:pPr>
        <w:pStyle w:val="Обычный"/>
        <w:jc w:val="both"/>
      </w:pPr>
      <w:bookmarkEnd w:id="115"/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Должность лица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принявшего заявку</w:t>
      </w:r>
      <w:r>
        <w:rPr>
          <w:rStyle w:val="Нет A"/>
          <w:rtl w:val="0"/>
          <w:lang w:val="ru-RU"/>
        </w:rPr>
        <w:t>:_________________________________</w:t>
      </w:r>
    </w:p>
    <w:tbl>
      <w:tblPr>
        <w:tblW w:w="999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3"/>
        <w:gridCol w:w="4956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0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__________________________</w:t>
            </w:r>
          </w:p>
          <w:p>
            <w:pPr>
              <w:pStyle w:val="Нормальный (таблица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число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подпись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49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___________________________</w:t>
            </w:r>
          </w:p>
          <w:p>
            <w:pPr>
              <w:pStyle w:val="Нормальный (таблица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расшифровка подписи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  <w:ind w:left="216" w:hanging="216"/>
      </w:pPr>
    </w:p>
    <w:p>
      <w:pPr>
        <w:pStyle w:val="Обычный"/>
        <w:widowControl w:val="0"/>
        <w:ind w:left="108" w:hanging="108"/>
        <w:jc w:val="both"/>
      </w:pPr>
    </w:p>
    <w:p>
      <w:pPr>
        <w:pStyle w:val="Обычный"/>
        <w:rPr>
          <w:rStyle w:val="Нет"/>
          <w:outline w:val="0"/>
          <w:color w:val="494949"/>
          <w:sz w:val="18"/>
          <w:szCs w:val="18"/>
          <w:u w:color="494949"/>
          <w14:textFill>
            <w14:solidFill>
              <w14:srgbClr w14:val="494949"/>
            </w14:solidFill>
          </w14:textFill>
        </w:rPr>
      </w:pPr>
      <w:r>
        <w:rPr>
          <w:rStyle w:val="Нет A"/>
          <w:rFonts w:cs="Arial Unicode MS" w:eastAsia="Arial Unicode MS" w:hint="default"/>
          <w:rtl w:val="0"/>
        </w:rPr>
        <w:t>м</w:t>
      </w:r>
      <w:r>
        <w:rPr>
          <w:rStyle w:val="Нет A"/>
          <w:rFonts w:cs="Arial Unicode MS" w:eastAsia="Arial Unicode MS"/>
          <w:rtl w:val="0"/>
        </w:rPr>
        <w:t>.</w:t>
      </w:r>
      <w:r>
        <w:rPr>
          <w:rStyle w:val="Нет A"/>
          <w:rFonts w:cs="Arial Unicode MS" w:eastAsia="Arial Unicode MS" w:hint="default"/>
          <w:rtl w:val="0"/>
        </w:rPr>
        <w:t>п</w:t>
      </w:r>
      <w:r>
        <w:rPr>
          <w:rStyle w:val="Нет A"/>
          <w:rFonts w:cs="Arial Unicode MS" w:eastAsia="Arial Unicode MS"/>
          <w:rtl w:val="0"/>
        </w:rPr>
        <w:t>.</w:t>
      </w:r>
    </w:p>
    <w:p>
      <w:pPr>
        <w:pStyle w:val="Обычный"/>
        <w:tabs>
          <w:tab w:val="left" w:pos="6105"/>
        </w:tabs>
        <w:jc w:val="both"/>
        <w:rPr>
          <w:rStyle w:val="Нет A"/>
          <w:sz w:val="28"/>
          <w:szCs w:val="28"/>
        </w:rPr>
      </w:pPr>
    </w:p>
    <w:p>
      <w:pPr>
        <w:pStyle w:val="Обычный"/>
        <w:tabs>
          <w:tab w:val="left" w:pos="6105"/>
        </w:tabs>
        <w:jc w:val="both"/>
        <w:rPr>
          <w:rStyle w:val="Нет A"/>
          <w:sz w:val="28"/>
          <w:szCs w:val="28"/>
        </w:rPr>
      </w:pPr>
    </w:p>
    <w:p>
      <w:pPr>
        <w:pStyle w:val="Обычный"/>
        <w:tabs>
          <w:tab w:val="left" w:pos="6105"/>
        </w:tabs>
        <w:jc w:val="both"/>
        <w:rPr>
          <w:rStyle w:val="Нет A"/>
          <w:sz w:val="28"/>
          <w:szCs w:val="28"/>
        </w:rPr>
      </w:pPr>
    </w:p>
    <w:p>
      <w:pPr>
        <w:pStyle w:val="Обычный"/>
        <w:tabs>
          <w:tab w:val="left" w:pos="6105"/>
        </w:tabs>
        <w:jc w:val="both"/>
        <w:rPr>
          <w:rStyle w:val="Нет A"/>
          <w:sz w:val="28"/>
          <w:szCs w:val="28"/>
        </w:rPr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ind w:firstLine="698"/>
        <w:jc w:val="right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r>
        <w:rPr>
          <w:rStyle w:val="Нет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Приложение </w:t>
      </w:r>
      <w:r>
        <w:rPr>
          <w:rStyle w:val="Нет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4</w:t>
      </w:r>
    </w:p>
    <w:p>
      <w:pPr>
        <w:pStyle w:val="Обычный"/>
        <w:ind w:firstLine="698"/>
        <w:jc w:val="right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r>
        <w:rPr>
          <w:rStyle w:val="Нет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К приказу управления</w:t>
      </w:r>
    </w:p>
    <w:p>
      <w:pPr>
        <w:pStyle w:val="Обычный"/>
        <w:ind w:firstLine="698"/>
        <w:jc w:val="right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r>
        <w:rPr>
          <w:rStyle w:val="Нет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 по территориальному развитию</w:t>
      </w:r>
    </w:p>
    <w:p>
      <w:pPr>
        <w:pStyle w:val="Обычный"/>
        <w:ind w:firstLine="698"/>
        <w:jc w:val="right"/>
        <w:rPr>
          <w:rStyle w:val="Нет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pPr>
      <w:r>
        <w:rPr>
          <w:rStyle w:val="Нет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администрации Максатихинского района </w:t>
      </w:r>
    </w:p>
    <w:p>
      <w:pPr>
        <w:pStyle w:val="Обычный"/>
        <w:ind w:firstLine="698"/>
        <w:jc w:val="right"/>
      </w:pP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№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77 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от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10 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сентября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2020 </w:t>
      </w:r>
      <w:r>
        <w:rPr>
          <w:rStyle w:val="Нет"/>
          <w:b w:val="1"/>
          <w:bCs w:val="1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года</w:t>
      </w:r>
    </w:p>
    <w:p>
      <w:pPr>
        <w:pStyle w:val="Обычный"/>
        <w:jc w:val="both"/>
      </w:pPr>
    </w:p>
    <w:p>
      <w:pPr>
        <w:pStyle w:val="Обычный"/>
        <w:jc w:val="both"/>
        <w:rPr>
          <w:rStyle w:val="Нет A"/>
          <w:sz w:val="28"/>
          <w:szCs w:val="28"/>
        </w:rPr>
      </w:pPr>
    </w:p>
    <w:p>
      <w:pPr>
        <w:pStyle w:val="Заголовок 1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Договор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sz w:val="28"/>
          <w:szCs w:val="28"/>
        </w:rPr>
        <w:br w:type="textWrapping"/>
      </w:r>
      <w:r>
        <w:rPr>
          <w:rStyle w:val="Нет"/>
          <w:sz w:val="28"/>
          <w:szCs w:val="28"/>
          <w:rtl w:val="0"/>
          <w:lang w:val="ru-RU"/>
        </w:rPr>
        <w:t>о предоставлении права исполнять обязанности администратора ярмарки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Исполнительный орган государственной власти Тверской области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 xml:space="preserve">орган местного самоуправления муниципального образования Тверской области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наименование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– организатор</w:t>
      </w:r>
      <w:r>
        <w:rPr>
          <w:rStyle w:val="Нет A"/>
          <w:rtl w:val="0"/>
          <w:lang w:val="ru-RU"/>
        </w:rPr>
        <w:t xml:space="preserve">_________ </w:t>
      </w:r>
      <w:r>
        <w:rPr>
          <w:rStyle w:val="Нет A"/>
          <w:rtl w:val="0"/>
          <w:lang w:val="ru-RU"/>
        </w:rPr>
        <w:t>ярмарки</w:t>
      </w:r>
    </w:p>
    <w:p>
      <w:pPr>
        <w:pStyle w:val="Обычный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                                                  (</w:t>
      </w:r>
      <w:r>
        <w:rPr>
          <w:rStyle w:val="Нет"/>
          <w:sz w:val="20"/>
          <w:szCs w:val="20"/>
          <w:rtl w:val="0"/>
          <w:lang w:val="ru-RU"/>
        </w:rPr>
        <w:t>вид ярмарки</w:t>
      </w:r>
      <w:r>
        <w:rPr>
          <w:rStyle w:val="Нет"/>
          <w:sz w:val="20"/>
          <w:szCs w:val="20"/>
          <w:rtl w:val="0"/>
          <w:lang w:val="ru-RU"/>
        </w:rPr>
        <w:t>)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по адресу</w:t>
      </w:r>
      <w:r>
        <w:rPr>
          <w:rStyle w:val="Нет A"/>
          <w:rtl w:val="0"/>
          <w:lang w:val="ru-RU"/>
        </w:rPr>
        <w:t xml:space="preserve">: ____________________________________________________, </w:t>
      </w:r>
      <w:r>
        <w:rPr>
          <w:rStyle w:val="Нет A"/>
          <w:rtl w:val="0"/>
          <w:lang w:val="ru-RU"/>
        </w:rPr>
        <w:t xml:space="preserve">именуемый в дальнейшем Сторона </w:t>
      </w:r>
      <w:r>
        <w:rPr>
          <w:rStyle w:val="Нет A"/>
          <w:rtl w:val="0"/>
          <w:lang w:val="ru-RU"/>
        </w:rPr>
        <w:t xml:space="preserve">1, </w:t>
      </w:r>
      <w:r>
        <w:rPr>
          <w:rStyle w:val="Нет A"/>
          <w:rtl w:val="0"/>
          <w:lang w:val="ru-RU"/>
        </w:rPr>
        <w:t xml:space="preserve">в лице </w:t>
      </w:r>
      <w:r>
        <w:rPr>
          <w:rStyle w:val="Нет A"/>
          <w:rtl w:val="0"/>
          <w:lang w:val="ru-RU"/>
        </w:rPr>
        <w:t xml:space="preserve">________________________________________________________ </w:t>
      </w:r>
      <w:r>
        <w:rPr>
          <w:rStyle w:val="Нет A"/>
          <w:rtl w:val="0"/>
          <w:lang w:val="ru-RU"/>
        </w:rPr>
        <w:t xml:space="preserve">на основании </w:t>
      </w:r>
      <w:r>
        <w:rPr>
          <w:rStyle w:val="Нет A"/>
          <w:rtl w:val="0"/>
          <w:lang w:val="ru-RU"/>
        </w:rPr>
        <w:t xml:space="preserve">__________________________________________________________ </w:t>
      </w:r>
      <w:r>
        <w:rPr>
          <w:rStyle w:val="Нет A"/>
          <w:rtl w:val="0"/>
          <w:lang w:val="ru-RU"/>
        </w:rPr>
        <w:t xml:space="preserve">с одной стороны и </w:t>
      </w:r>
      <w:r>
        <w:rPr>
          <w:rStyle w:val="Нет A"/>
          <w:rtl w:val="0"/>
          <w:lang w:val="ru-RU"/>
        </w:rPr>
        <w:t>_________________________________________________________________________ _________,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наименование юридического лица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индивидуального предпринимателя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ОГРН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ИНН</w:t>
      </w:r>
      <w:r>
        <w:rPr>
          <w:rStyle w:val="Нет A"/>
          <w:rtl w:val="0"/>
          <w:lang w:val="ru-RU"/>
        </w:rPr>
        <w:t>)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 xml:space="preserve">именуемый в дальнейшем Сторона </w:t>
      </w:r>
      <w:r>
        <w:rPr>
          <w:rStyle w:val="Нет A"/>
          <w:rtl w:val="0"/>
          <w:lang w:val="ru-RU"/>
        </w:rPr>
        <w:t xml:space="preserve">2, </w:t>
      </w:r>
      <w:r>
        <w:rPr>
          <w:rStyle w:val="Нет A"/>
          <w:rtl w:val="0"/>
          <w:lang w:val="ru-RU"/>
        </w:rPr>
        <w:t xml:space="preserve">в лице </w:t>
      </w:r>
      <w:r>
        <w:rPr>
          <w:rStyle w:val="Нет A"/>
          <w:rtl w:val="0"/>
          <w:lang w:val="ru-RU"/>
        </w:rPr>
        <w:t xml:space="preserve">_______________________________________ ___________________________________ </w:t>
      </w:r>
      <w:r>
        <w:rPr>
          <w:rStyle w:val="Нет A"/>
          <w:rtl w:val="0"/>
          <w:lang w:val="ru-RU"/>
        </w:rPr>
        <w:t>с другой стороны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при совместном упоминании далее по тексту именуемые Стороны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заключили настоящий договор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 xml:space="preserve">далее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Договор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о нижеследующем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Заголовок 1"/>
        <w:jc w:val="both"/>
        <w:rPr>
          <w:rStyle w:val="Нет"/>
          <w:sz w:val="28"/>
          <w:szCs w:val="28"/>
        </w:rPr>
      </w:pPr>
      <w:bookmarkStart w:name="sub_166" w:id="116"/>
      <w:r>
        <w:rPr>
          <w:rStyle w:val="Нет"/>
          <w:sz w:val="28"/>
          <w:szCs w:val="28"/>
          <w:rtl w:val="0"/>
          <w:lang w:val="ru-RU"/>
        </w:rPr>
        <w:t xml:space="preserve">1. </w:t>
      </w:r>
      <w:r>
        <w:rPr>
          <w:rStyle w:val="Нет"/>
          <w:sz w:val="28"/>
          <w:szCs w:val="28"/>
          <w:rtl w:val="0"/>
          <w:lang w:val="ru-RU"/>
        </w:rPr>
        <w:t>Предмет Договора</w:t>
      </w:r>
    </w:p>
    <w:p>
      <w:pPr>
        <w:pStyle w:val="Обычный"/>
        <w:jc w:val="both"/>
      </w:pPr>
      <w:bookmarkEnd w:id="116"/>
    </w:p>
    <w:p>
      <w:pPr>
        <w:pStyle w:val="Обычный"/>
        <w:jc w:val="both"/>
      </w:pPr>
      <w:bookmarkStart w:name="sub_164" w:id="117"/>
      <w:r>
        <w:rPr>
          <w:rStyle w:val="Нет A"/>
          <w:rtl w:val="0"/>
          <w:lang w:val="ru-RU"/>
        </w:rPr>
        <w:t xml:space="preserve">1.1. </w:t>
      </w:r>
      <w:r>
        <w:rPr>
          <w:rStyle w:val="Нет A"/>
          <w:rtl w:val="0"/>
          <w:lang w:val="ru-RU"/>
        </w:rPr>
        <w:t xml:space="preserve">В соответствии с решением конкурсной комиссии по конкурсному отбору администратора ярмарки на территории Тверской области от </w:t>
      </w:r>
      <w:r>
        <w:rPr>
          <w:rStyle w:val="Нет A"/>
          <w:rtl w:val="0"/>
          <w:lang w:val="ru-RU"/>
        </w:rPr>
        <w:t xml:space="preserve">"______" ________ 20___, </w:t>
      </w:r>
      <w:r>
        <w:rPr>
          <w:rStyle w:val="Нет A"/>
          <w:rtl w:val="0"/>
          <w:lang w:val="ru-RU"/>
        </w:rPr>
        <w:t xml:space="preserve">протокол </w:t>
      </w:r>
      <w:r>
        <w:rPr>
          <w:rStyle w:val="Нет A"/>
          <w:rtl w:val="0"/>
          <w:lang w:val="ru-RU"/>
        </w:rPr>
        <w:t xml:space="preserve">N_____ </w:t>
      </w:r>
      <w:r>
        <w:rPr>
          <w:rStyle w:val="Нет A"/>
          <w:rtl w:val="0"/>
          <w:lang w:val="ru-RU"/>
        </w:rPr>
        <w:t xml:space="preserve">Сторона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 xml:space="preserve">предоставляет Стороне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право исполнять обязанности администратора ярмарки по адресу</w:t>
      </w:r>
      <w:r>
        <w:rPr>
          <w:rStyle w:val="Нет A"/>
          <w:rtl w:val="0"/>
          <w:lang w:val="ru-RU"/>
        </w:rPr>
        <w:t>: ________________________________________.</w:t>
      </w:r>
      <w:bookmarkEnd w:id="117"/>
    </w:p>
    <w:p>
      <w:pPr>
        <w:pStyle w:val="Обычный"/>
        <w:jc w:val="both"/>
      </w:pPr>
      <w:bookmarkStart w:name="sub_165" w:id="118"/>
      <w:r>
        <w:rPr>
          <w:rStyle w:val="Нет A"/>
          <w:rtl w:val="0"/>
          <w:lang w:val="ru-RU"/>
        </w:rPr>
        <w:t xml:space="preserve">1.2. </w:t>
      </w:r>
      <w:r>
        <w:rPr>
          <w:rStyle w:val="Нет A"/>
          <w:rtl w:val="0"/>
          <w:lang w:val="ru-RU"/>
        </w:rPr>
        <w:t xml:space="preserve">Право исполнять обязанности администратора ярмарки у Стороны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возникает после опубликования правового акта исполнительного органа государственной власти Тверской области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>органа местного самоуправления муниципального образования Тверской области о предоставлении права исполнять обязанности администратора ярмарки на официальном сайте исполнительного органа государственной власти Тверской области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>органа местного самоуправления муниципального образования Тверской области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  <w:bookmarkEnd w:id="118"/>
    </w:p>
    <w:p>
      <w:pPr>
        <w:pStyle w:val="Заголовок 1"/>
        <w:jc w:val="both"/>
        <w:rPr>
          <w:rStyle w:val="Нет"/>
          <w:sz w:val="28"/>
          <w:szCs w:val="28"/>
        </w:rPr>
      </w:pPr>
      <w:bookmarkStart w:name="sub_185" w:id="119"/>
      <w:r>
        <w:rPr>
          <w:rStyle w:val="Нет"/>
          <w:sz w:val="28"/>
          <w:szCs w:val="28"/>
          <w:rtl w:val="0"/>
          <w:lang w:val="ru-RU"/>
        </w:rPr>
        <w:t xml:space="preserve">2. </w:t>
      </w:r>
      <w:r>
        <w:rPr>
          <w:rStyle w:val="Нет"/>
          <w:sz w:val="28"/>
          <w:szCs w:val="28"/>
          <w:rtl w:val="0"/>
          <w:lang w:val="ru-RU"/>
        </w:rPr>
        <w:t>Права и обязанности Сторон</w:t>
      </w:r>
    </w:p>
    <w:p>
      <w:pPr>
        <w:pStyle w:val="Обычный"/>
        <w:jc w:val="both"/>
      </w:pPr>
      <w:bookmarkEnd w:id="119"/>
    </w:p>
    <w:p>
      <w:pPr>
        <w:pStyle w:val="Обычный"/>
        <w:jc w:val="both"/>
      </w:pPr>
      <w:bookmarkStart w:name="sub_170" w:id="120"/>
      <w:r>
        <w:rPr>
          <w:rStyle w:val="Нет A"/>
          <w:rtl w:val="0"/>
          <w:lang w:val="ru-RU"/>
        </w:rPr>
        <w:t xml:space="preserve">2.1. </w:t>
      </w:r>
      <w:r>
        <w:rPr>
          <w:rStyle w:val="Нет A"/>
          <w:rtl w:val="0"/>
          <w:lang w:val="ru-RU"/>
        </w:rPr>
        <w:t xml:space="preserve">Сторона </w:t>
      </w:r>
      <w:r>
        <w:rPr>
          <w:rStyle w:val="Нет A"/>
          <w:rtl w:val="0"/>
          <w:lang w:val="ru-RU"/>
        </w:rPr>
        <w:t>1:</w:t>
      </w:r>
      <w:bookmarkEnd w:id="120"/>
    </w:p>
    <w:p>
      <w:pPr>
        <w:pStyle w:val="Обычный"/>
        <w:jc w:val="both"/>
      </w:pPr>
      <w:bookmarkStart w:name="sub_167" w:id="121"/>
      <w:r>
        <w:rPr>
          <w:rStyle w:val="Нет A"/>
          <w:rtl w:val="0"/>
          <w:lang w:val="ru-RU"/>
        </w:rPr>
        <w:t xml:space="preserve">2.1.1. </w:t>
      </w:r>
      <w:r>
        <w:rPr>
          <w:rStyle w:val="Нет A"/>
          <w:rtl w:val="0"/>
          <w:lang w:val="ru-RU"/>
        </w:rPr>
        <w:t xml:space="preserve">проводит проверку полноты и достоверности представленных Стороной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документов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указанных в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"sub_128"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пункте </w:t>
      </w:r>
      <w:r>
        <w:rPr>
          <w:rStyle w:val="Hyperlink.0"/>
          <w:rtl w:val="0"/>
          <w:lang w:val="ru-RU"/>
        </w:rPr>
        <w:t>27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Порядка конкурсного отбора администратора ярмарки</w:t>
      </w:r>
      <w:r>
        <w:rPr>
          <w:rStyle w:val="Нет A"/>
          <w:rtl w:val="0"/>
          <w:lang w:val="ru-RU"/>
        </w:rPr>
        <w:t>;</w:t>
      </w:r>
      <w:bookmarkEnd w:id="121"/>
    </w:p>
    <w:p>
      <w:pPr>
        <w:pStyle w:val="Обычный"/>
        <w:jc w:val="both"/>
      </w:pPr>
      <w:bookmarkStart w:name="sub_168" w:id="122"/>
      <w:r>
        <w:rPr>
          <w:rStyle w:val="Нет A"/>
          <w:rtl w:val="0"/>
          <w:lang w:val="ru-RU"/>
        </w:rPr>
        <w:t xml:space="preserve">2.1.2. </w:t>
      </w:r>
      <w:r>
        <w:rPr>
          <w:rStyle w:val="Нет A"/>
          <w:rtl w:val="0"/>
          <w:lang w:val="ru-RU"/>
        </w:rPr>
        <w:t xml:space="preserve">обеспечивает Сторону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необходимым информационно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справочным материалом</w:t>
      </w:r>
      <w:r>
        <w:rPr>
          <w:rStyle w:val="Нет A"/>
          <w:rtl w:val="0"/>
          <w:lang w:val="ru-RU"/>
        </w:rPr>
        <w:t>;</w:t>
      </w:r>
      <w:bookmarkEnd w:id="122"/>
    </w:p>
    <w:p>
      <w:pPr>
        <w:pStyle w:val="Обычный"/>
        <w:jc w:val="both"/>
      </w:pPr>
      <w:bookmarkStart w:name="sub_169" w:id="123"/>
      <w:r>
        <w:rPr>
          <w:rStyle w:val="Нет A"/>
          <w:rtl w:val="0"/>
          <w:lang w:val="ru-RU"/>
        </w:rPr>
        <w:t xml:space="preserve">2.1.3. </w:t>
      </w:r>
      <w:r>
        <w:rPr>
          <w:rStyle w:val="Нет A"/>
          <w:rtl w:val="0"/>
          <w:lang w:val="ru-RU"/>
        </w:rPr>
        <w:t xml:space="preserve">информирует Сторону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об изменениях в законодательстве</w:t>
      </w:r>
      <w:r>
        <w:rPr>
          <w:rStyle w:val="Нет A"/>
          <w:rtl w:val="0"/>
          <w:lang w:val="ru-RU"/>
        </w:rPr>
        <w:t>.</w:t>
      </w:r>
      <w:bookmarkEnd w:id="123"/>
    </w:p>
    <w:p>
      <w:pPr>
        <w:pStyle w:val="Обычный"/>
        <w:jc w:val="both"/>
      </w:pPr>
      <w:bookmarkStart w:name="sub_184" w:id="124"/>
      <w:r>
        <w:rPr>
          <w:rStyle w:val="Нет A"/>
          <w:rtl w:val="0"/>
          <w:lang w:val="ru-RU"/>
        </w:rPr>
        <w:t xml:space="preserve">2.2. </w:t>
      </w:r>
      <w:r>
        <w:rPr>
          <w:rStyle w:val="Нет A"/>
          <w:rtl w:val="0"/>
          <w:lang w:val="ru-RU"/>
        </w:rPr>
        <w:t xml:space="preserve">Сторона </w:t>
      </w:r>
      <w:r>
        <w:rPr>
          <w:rStyle w:val="Нет A"/>
          <w:rtl w:val="0"/>
          <w:lang w:val="ru-RU"/>
        </w:rPr>
        <w:t>2:</w:t>
      </w:r>
      <w:bookmarkEnd w:id="124"/>
    </w:p>
    <w:p>
      <w:pPr>
        <w:pStyle w:val="Обычный"/>
        <w:jc w:val="both"/>
      </w:pPr>
      <w:bookmarkStart w:name="sub_171" w:id="125"/>
      <w:r>
        <w:rPr>
          <w:rStyle w:val="Нет A"/>
          <w:rtl w:val="0"/>
          <w:lang w:val="ru-RU"/>
        </w:rPr>
        <w:t xml:space="preserve">2.2.1. </w:t>
      </w:r>
      <w:r>
        <w:rPr>
          <w:rStyle w:val="Нет A"/>
          <w:rtl w:val="0"/>
          <w:lang w:val="ru-RU"/>
        </w:rPr>
        <w:t xml:space="preserve">выполняет работы по организации ярмарки и оборудованию торговых мест в течение </w:t>
      </w:r>
      <w:r>
        <w:rPr>
          <w:rStyle w:val="Нет A"/>
          <w:rtl w:val="0"/>
          <w:lang w:val="ru-RU"/>
        </w:rPr>
        <w:t xml:space="preserve">15 </w:t>
      </w:r>
      <w:r>
        <w:rPr>
          <w:rStyle w:val="Нет A"/>
          <w:rtl w:val="0"/>
          <w:lang w:val="ru-RU"/>
        </w:rPr>
        <w:t>дней после подписания настоящего Договора Сторонами</w:t>
      </w:r>
      <w:r>
        <w:rPr>
          <w:rStyle w:val="Нет A"/>
          <w:rtl w:val="0"/>
          <w:lang w:val="ru-RU"/>
        </w:rPr>
        <w:t>;</w:t>
      </w:r>
      <w:bookmarkEnd w:id="125"/>
    </w:p>
    <w:p>
      <w:pPr>
        <w:pStyle w:val="Обычный"/>
        <w:jc w:val="both"/>
      </w:pPr>
      <w:bookmarkStart w:name="sub_172" w:id="126"/>
      <w:r>
        <w:rPr>
          <w:rStyle w:val="Нет A"/>
          <w:rtl w:val="0"/>
          <w:lang w:val="ru-RU"/>
        </w:rPr>
        <w:t xml:space="preserve">2.2.2. </w:t>
      </w:r>
      <w:r>
        <w:rPr>
          <w:rStyle w:val="Нет A"/>
          <w:rtl w:val="0"/>
          <w:lang w:val="ru-RU"/>
        </w:rPr>
        <w:t>выполняет все условия конкурсного предложения</w:t>
      </w:r>
      <w:r>
        <w:rPr>
          <w:rStyle w:val="Нет A"/>
          <w:rtl w:val="0"/>
          <w:lang w:val="ru-RU"/>
        </w:rPr>
        <w:t>:</w:t>
      </w:r>
    </w:p>
    <w:p>
      <w:pPr>
        <w:pStyle w:val="Обычный"/>
        <w:jc w:val="both"/>
      </w:pPr>
      <w:bookmarkEnd w:id="126"/>
      <w:r>
        <w:rPr>
          <w:rStyle w:val="Нет A"/>
          <w:rtl w:val="0"/>
          <w:lang w:val="ru-RU"/>
        </w:rPr>
        <w:t xml:space="preserve">обеспечивает внешний вид ярмарки в соответствии с заявленными конкурсными предложениями согласно схеме расположения торговых мест и фотографиям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эскизам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торгового оборудования</w:t>
      </w:r>
      <w:r>
        <w:rPr>
          <w:rStyle w:val="Нет A"/>
          <w:rtl w:val="0"/>
          <w:lang w:val="ru-RU"/>
        </w:rPr>
        <w:t>;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 xml:space="preserve">обеспечивает благоустройство прилегающей территории в соответствии с конкурсными предложениями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в случае если в конкурсном предложении заявлено наличие элементов благоустройства</w:t>
      </w:r>
      <w:r>
        <w:rPr>
          <w:rStyle w:val="Нет A"/>
          <w:rtl w:val="0"/>
          <w:lang w:val="ru-RU"/>
        </w:rPr>
        <w:t>);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 xml:space="preserve">обеспечивает применение современных энергосберегающих осветительных средств в соответствии с конкурсными предложениями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в случае если в конкурсном предложении заявлено использование энергосберегающих технологий</w:t>
      </w:r>
      <w:r>
        <w:rPr>
          <w:rStyle w:val="Нет A"/>
          <w:rtl w:val="0"/>
          <w:lang w:val="ru-RU"/>
        </w:rPr>
        <w:t>);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 xml:space="preserve">обеспечивает условия реализации товаров с использованием заявленного специализированного торгового оборудования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в случае если в конкурсном предложении  заявлено использование специализированного оборудования для выкладки товаров</w:t>
      </w:r>
      <w:r>
        <w:rPr>
          <w:rStyle w:val="Нет A"/>
          <w:rtl w:val="0"/>
          <w:lang w:val="ru-RU"/>
        </w:rPr>
        <w:t>);</w:t>
      </w:r>
    </w:p>
    <w:p>
      <w:pPr>
        <w:pStyle w:val="Обычный"/>
        <w:jc w:val="both"/>
      </w:pPr>
      <w:bookmarkStart w:name="sub_173" w:id="127"/>
      <w:r>
        <w:rPr>
          <w:rStyle w:val="Нет A"/>
          <w:rtl w:val="0"/>
          <w:lang w:val="ru-RU"/>
        </w:rPr>
        <w:t xml:space="preserve">2.2.3. </w:t>
      </w:r>
      <w:r>
        <w:rPr>
          <w:rStyle w:val="Нет A"/>
          <w:rtl w:val="0"/>
          <w:lang w:val="ru-RU"/>
        </w:rPr>
        <w:t xml:space="preserve">обеспечивает реализацию товаров на ярмарке в соответствии с заявленным ассортиментным перечнем товаров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услуг</w:t>
      </w:r>
      <w:r>
        <w:rPr>
          <w:rStyle w:val="Нет A"/>
          <w:rtl w:val="0"/>
          <w:lang w:val="ru-RU"/>
        </w:rPr>
        <w:t>);</w:t>
      </w:r>
      <w:bookmarkEnd w:id="127"/>
    </w:p>
    <w:p>
      <w:pPr>
        <w:pStyle w:val="Обычный"/>
        <w:jc w:val="both"/>
      </w:pPr>
      <w:bookmarkStart w:name="sub_174" w:id="128"/>
      <w:r>
        <w:rPr>
          <w:rStyle w:val="Нет A"/>
          <w:rtl w:val="0"/>
          <w:lang w:val="ru-RU"/>
        </w:rPr>
        <w:t xml:space="preserve">2.2.4. </w:t>
      </w:r>
      <w:r>
        <w:rPr>
          <w:rStyle w:val="Нет A"/>
          <w:rtl w:val="0"/>
          <w:lang w:val="ru-RU"/>
        </w:rPr>
        <w:t xml:space="preserve">оборудует вывеску с указанием наименования организатора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администратора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ярмарки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места его нахождения и контактного телефона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типа ярмарки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адреса и режима работы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адресов и телефонов контролирующих органов</w:t>
      </w:r>
      <w:r>
        <w:rPr>
          <w:rStyle w:val="Нет A"/>
          <w:rtl w:val="0"/>
          <w:lang w:val="ru-RU"/>
        </w:rPr>
        <w:t>;</w:t>
      </w:r>
      <w:bookmarkEnd w:id="128"/>
    </w:p>
    <w:p>
      <w:pPr>
        <w:pStyle w:val="Обычный"/>
        <w:jc w:val="both"/>
      </w:pPr>
      <w:bookmarkStart w:name="sub_175" w:id="129"/>
      <w:r>
        <w:rPr>
          <w:rStyle w:val="Нет A"/>
          <w:rtl w:val="0"/>
          <w:lang w:val="ru-RU"/>
        </w:rPr>
        <w:t xml:space="preserve">2.2.5. </w:t>
      </w:r>
      <w:r>
        <w:rPr>
          <w:rStyle w:val="Нет A"/>
          <w:rtl w:val="0"/>
          <w:lang w:val="ru-RU"/>
        </w:rPr>
        <w:t>обеспечивает выполнение требований законодательства Российской Федерации в сфере защиты прав потребителей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области обеспечения санитарно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эпидемиологического благополучия населения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иных требований законодательства</w:t>
      </w:r>
      <w:r>
        <w:rPr>
          <w:rStyle w:val="Нет A"/>
          <w:rtl w:val="0"/>
          <w:lang w:val="ru-RU"/>
        </w:rPr>
        <w:t>;</w:t>
      </w:r>
      <w:bookmarkEnd w:id="129"/>
    </w:p>
    <w:p>
      <w:pPr>
        <w:pStyle w:val="Обычный"/>
        <w:jc w:val="both"/>
      </w:pPr>
      <w:bookmarkStart w:name="sub_176" w:id="130"/>
      <w:r>
        <w:rPr>
          <w:rStyle w:val="Нет A"/>
          <w:rtl w:val="0"/>
          <w:lang w:val="ru-RU"/>
        </w:rPr>
        <w:t xml:space="preserve">2.2.6. </w:t>
      </w:r>
      <w:r>
        <w:rPr>
          <w:rStyle w:val="Нет A"/>
          <w:rtl w:val="0"/>
          <w:lang w:val="ru-RU"/>
        </w:rPr>
        <w:t>производит разметку и нумерацию торговых мест согласно схеме размещения торговых мест на ярмарке</w:t>
      </w:r>
      <w:r>
        <w:rPr>
          <w:rStyle w:val="Нет A"/>
          <w:rtl w:val="0"/>
          <w:lang w:val="ru-RU"/>
        </w:rPr>
        <w:t>;</w:t>
      </w:r>
      <w:bookmarkEnd w:id="130"/>
    </w:p>
    <w:p>
      <w:pPr>
        <w:pStyle w:val="Обычный"/>
        <w:jc w:val="both"/>
      </w:pPr>
      <w:bookmarkStart w:name="sub_177" w:id="131"/>
      <w:r>
        <w:rPr>
          <w:rStyle w:val="Нет A"/>
          <w:rtl w:val="0"/>
          <w:lang w:val="ru-RU"/>
        </w:rPr>
        <w:t xml:space="preserve">2.2.7. </w:t>
      </w:r>
      <w:r>
        <w:rPr>
          <w:rStyle w:val="Нет A"/>
          <w:rtl w:val="0"/>
          <w:lang w:val="ru-RU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</w:t>
      </w:r>
      <w:r>
        <w:rPr>
          <w:rStyle w:val="Нет A"/>
          <w:rtl w:val="0"/>
          <w:lang w:val="ru-RU"/>
        </w:rPr>
        <w:t>;</w:t>
      </w:r>
      <w:bookmarkEnd w:id="131"/>
    </w:p>
    <w:p>
      <w:pPr>
        <w:pStyle w:val="Обычный"/>
        <w:jc w:val="both"/>
      </w:pPr>
      <w:bookmarkStart w:name="sub_178" w:id="132"/>
      <w:r>
        <w:rPr>
          <w:rStyle w:val="Нет A"/>
          <w:rtl w:val="0"/>
          <w:lang w:val="ru-RU"/>
        </w:rPr>
        <w:t xml:space="preserve">2.2.8. </w:t>
      </w:r>
      <w:r>
        <w:rPr>
          <w:rStyle w:val="Нет A"/>
          <w:rtl w:val="0"/>
          <w:lang w:val="ru-RU"/>
        </w:rPr>
        <w:t>определяет места для парковки транспорта и движения транспорта в месте проведения ярмарки</w:t>
      </w:r>
      <w:r>
        <w:rPr>
          <w:rStyle w:val="Нет A"/>
          <w:rtl w:val="0"/>
          <w:lang w:val="ru-RU"/>
        </w:rPr>
        <w:t>;</w:t>
      </w:r>
      <w:bookmarkEnd w:id="132"/>
    </w:p>
    <w:p>
      <w:pPr>
        <w:pStyle w:val="Обычный"/>
        <w:jc w:val="both"/>
      </w:pPr>
      <w:bookmarkStart w:name="sub_179" w:id="133"/>
      <w:r>
        <w:rPr>
          <w:rStyle w:val="Нет A"/>
          <w:rtl w:val="0"/>
          <w:lang w:val="ru-RU"/>
        </w:rPr>
        <w:t xml:space="preserve">2.2.9. </w:t>
      </w:r>
      <w:r>
        <w:rPr>
          <w:rStyle w:val="Нет A"/>
          <w:rtl w:val="0"/>
          <w:lang w:val="ru-RU"/>
        </w:rPr>
        <w:t>ведет список продавцов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осуществляющих торговлю на ярмарке</w:t>
      </w:r>
      <w:r>
        <w:rPr>
          <w:rStyle w:val="Нет A"/>
          <w:rtl w:val="0"/>
          <w:lang w:val="ru-RU"/>
        </w:rPr>
        <w:t>;</w:t>
      </w:r>
      <w:bookmarkEnd w:id="133"/>
    </w:p>
    <w:p>
      <w:pPr>
        <w:pStyle w:val="Обычный"/>
        <w:jc w:val="both"/>
      </w:pPr>
      <w:bookmarkStart w:name="sub_180" w:id="134"/>
      <w:r>
        <w:rPr>
          <w:rStyle w:val="Нет A"/>
          <w:rtl w:val="0"/>
          <w:lang w:val="ru-RU"/>
        </w:rPr>
        <w:t xml:space="preserve">2.2.10. </w:t>
      </w:r>
      <w:r>
        <w:rPr>
          <w:rStyle w:val="Нет A"/>
          <w:rtl w:val="0"/>
          <w:lang w:val="ru-RU"/>
        </w:rPr>
        <w:t xml:space="preserve">создает условия для соблюдения личной гигиены участников ярмарки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установка и обслуживание туалетов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наличие воды и др</w:t>
      </w:r>
      <w:r>
        <w:rPr>
          <w:rStyle w:val="Нет A"/>
          <w:rtl w:val="0"/>
          <w:lang w:val="ru-RU"/>
        </w:rPr>
        <w:t>.);</w:t>
      </w:r>
      <w:bookmarkEnd w:id="134"/>
    </w:p>
    <w:p>
      <w:pPr>
        <w:pStyle w:val="Обычный"/>
        <w:jc w:val="both"/>
      </w:pPr>
      <w:bookmarkStart w:name="sub_181" w:id="135"/>
      <w:r>
        <w:rPr>
          <w:rStyle w:val="Нет A"/>
          <w:rtl w:val="0"/>
          <w:lang w:val="ru-RU"/>
        </w:rPr>
        <w:t xml:space="preserve">2.2.11. </w:t>
      </w:r>
      <w:r>
        <w:rPr>
          <w:rStyle w:val="Нет A"/>
          <w:rtl w:val="0"/>
          <w:lang w:val="ru-RU"/>
        </w:rPr>
        <w:t xml:space="preserve">обеспечивает участников ярмарки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при необходимости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торгово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технологическим оборудованием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инвентарем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весоизмерительными приборами</w:t>
      </w:r>
      <w:r>
        <w:rPr>
          <w:rStyle w:val="Нет A"/>
          <w:rtl w:val="0"/>
          <w:lang w:val="ru-RU"/>
        </w:rPr>
        <w:t>;</w:t>
      </w:r>
      <w:bookmarkEnd w:id="135"/>
    </w:p>
    <w:p>
      <w:pPr>
        <w:pStyle w:val="Обычный"/>
        <w:jc w:val="both"/>
      </w:pPr>
      <w:bookmarkStart w:name="sub_182" w:id="136"/>
      <w:r>
        <w:rPr>
          <w:rStyle w:val="Нет A"/>
          <w:rtl w:val="0"/>
          <w:lang w:val="ru-RU"/>
        </w:rPr>
        <w:t xml:space="preserve">2.2.12. </w:t>
      </w:r>
      <w:r>
        <w:rPr>
          <w:rStyle w:val="Нет A"/>
          <w:rtl w:val="0"/>
          <w:lang w:val="ru-RU"/>
        </w:rPr>
        <w:t>обеспечивает охранные мероприятия на период работы ярмарки</w:t>
      </w:r>
      <w:r>
        <w:rPr>
          <w:rStyle w:val="Нет A"/>
          <w:rtl w:val="0"/>
          <w:lang w:val="ru-RU"/>
        </w:rPr>
        <w:t>;</w:t>
      </w:r>
      <w:bookmarkEnd w:id="136"/>
    </w:p>
    <w:p>
      <w:pPr>
        <w:pStyle w:val="Обычный"/>
        <w:jc w:val="both"/>
      </w:pPr>
      <w:bookmarkStart w:name="sub_183" w:id="137"/>
      <w:r>
        <w:rPr>
          <w:rStyle w:val="Нет A"/>
          <w:rtl w:val="0"/>
          <w:lang w:val="ru-RU"/>
        </w:rPr>
        <w:t xml:space="preserve">2.2.13. </w:t>
      </w:r>
      <w:r>
        <w:rPr>
          <w:rStyle w:val="Нет A"/>
          <w:rtl w:val="0"/>
          <w:lang w:val="ru-RU"/>
        </w:rPr>
        <w:t xml:space="preserve">освобождает занимаемую территорию от конструкций и оборудования в течение </w:t>
      </w:r>
      <w:r>
        <w:rPr>
          <w:rStyle w:val="Нет A"/>
          <w:rtl w:val="0"/>
          <w:lang w:val="ru-RU"/>
        </w:rPr>
        <w:t xml:space="preserve">10 </w:t>
      </w:r>
      <w:r>
        <w:rPr>
          <w:rStyle w:val="Нет A"/>
          <w:rtl w:val="0"/>
          <w:lang w:val="ru-RU"/>
        </w:rPr>
        <w:t xml:space="preserve">дней после окончания права исполнять обязанности администратора ярмарки или в случае досрочного расторжения настоящего Договора по инициативе Стороны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 xml:space="preserve">в соответствии с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"sub_195"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разделом </w:t>
      </w:r>
      <w:r>
        <w:rPr>
          <w:rStyle w:val="Hyperlink.0"/>
          <w:rtl w:val="0"/>
          <w:lang w:val="ru-RU"/>
        </w:rPr>
        <w:t>4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настоящего Договора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  <w:bookmarkEnd w:id="137"/>
    </w:p>
    <w:p>
      <w:pPr>
        <w:pStyle w:val="Заголовок 1"/>
        <w:jc w:val="both"/>
        <w:rPr>
          <w:rStyle w:val="Нет"/>
          <w:sz w:val="28"/>
          <w:szCs w:val="28"/>
        </w:rPr>
      </w:pPr>
      <w:bookmarkStart w:name="sub_190" w:id="138"/>
      <w:r>
        <w:rPr>
          <w:rStyle w:val="Нет"/>
          <w:sz w:val="28"/>
          <w:szCs w:val="28"/>
          <w:rtl w:val="0"/>
          <w:lang w:val="ru-RU"/>
        </w:rPr>
        <w:t xml:space="preserve">3. </w:t>
      </w:r>
      <w:r>
        <w:rPr>
          <w:rStyle w:val="Нет"/>
          <w:sz w:val="28"/>
          <w:szCs w:val="28"/>
          <w:rtl w:val="0"/>
          <w:lang w:val="ru-RU"/>
        </w:rPr>
        <w:t>Ответственность Сторон</w:t>
      </w:r>
    </w:p>
    <w:p>
      <w:pPr>
        <w:pStyle w:val="Обычный"/>
        <w:jc w:val="both"/>
      </w:pPr>
      <w:bookmarkEnd w:id="138"/>
    </w:p>
    <w:p>
      <w:pPr>
        <w:pStyle w:val="Обычный"/>
        <w:jc w:val="both"/>
      </w:pPr>
      <w:bookmarkStart w:name="sub_188" w:id="139"/>
      <w:r>
        <w:rPr>
          <w:rStyle w:val="Нет A"/>
          <w:rtl w:val="0"/>
          <w:lang w:val="ru-RU"/>
        </w:rPr>
        <w:t xml:space="preserve">3.1. </w:t>
      </w:r>
      <w:r>
        <w:rPr>
          <w:rStyle w:val="Нет A"/>
          <w:rtl w:val="0"/>
          <w:lang w:val="ru-RU"/>
        </w:rPr>
        <w:t xml:space="preserve">В случае выявления Стороной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 xml:space="preserve">нарушений Стороной </w:t>
      </w:r>
      <w:r>
        <w:rPr>
          <w:rStyle w:val="Нет A"/>
          <w:rtl w:val="0"/>
          <w:lang w:val="ru-RU"/>
        </w:rPr>
        <w:t xml:space="preserve">2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"sub_184"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пункта </w:t>
      </w:r>
      <w:r>
        <w:rPr>
          <w:rStyle w:val="Hyperlink.0"/>
          <w:rtl w:val="0"/>
          <w:lang w:val="ru-RU"/>
        </w:rPr>
        <w:t xml:space="preserve">2.2 </w:t>
      </w:r>
      <w:r>
        <w:rPr>
          <w:rStyle w:val="Hyperlink.0"/>
          <w:rtl w:val="0"/>
          <w:lang w:val="ru-RU"/>
        </w:rPr>
        <w:t xml:space="preserve">раздела </w:t>
      </w:r>
      <w:r>
        <w:rPr>
          <w:rStyle w:val="Hyperlink.0"/>
          <w:rtl w:val="0"/>
          <w:lang w:val="ru-RU"/>
        </w:rPr>
        <w:t>2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настоящего договора Сторона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вправе</w:t>
      </w:r>
      <w:r>
        <w:rPr>
          <w:rStyle w:val="Нет A"/>
          <w:rtl w:val="0"/>
          <w:lang w:val="ru-RU"/>
        </w:rPr>
        <w:t>:</w:t>
      </w:r>
      <w:bookmarkEnd w:id="139"/>
    </w:p>
    <w:p>
      <w:pPr>
        <w:pStyle w:val="Обычный"/>
        <w:jc w:val="both"/>
      </w:pPr>
      <w:bookmarkStart w:name="sub_186" w:id="140"/>
      <w:r>
        <w:rPr>
          <w:rStyle w:val="Нет A"/>
          <w:rtl w:val="0"/>
          <w:lang w:val="ru-RU"/>
        </w:rPr>
        <w:t xml:space="preserve">3.1.1. </w:t>
      </w:r>
      <w:r>
        <w:rPr>
          <w:rStyle w:val="Нет A"/>
          <w:rtl w:val="0"/>
          <w:lang w:val="ru-RU"/>
        </w:rPr>
        <w:t xml:space="preserve">обязать Сторону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 xml:space="preserve">в </w:t>
      </w:r>
      <w:r>
        <w:rPr>
          <w:rStyle w:val="Нет A"/>
          <w:rtl w:val="0"/>
          <w:lang w:val="ru-RU"/>
        </w:rPr>
        <w:t>7-</w:t>
      </w:r>
      <w:r>
        <w:rPr>
          <w:rStyle w:val="Нет A"/>
          <w:rtl w:val="0"/>
          <w:lang w:val="ru-RU"/>
        </w:rPr>
        <w:t>дневный срок устранить данные нарушения</w:t>
      </w:r>
      <w:r>
        <w:rPr>
          <w:rStyle w:val="Нет A"/>
          <w:rtl w:val="0"/>
          <w:lang w:val="ru-RU"/>
        </w:rPr>
        <w:t>;</w:t>
      </w:r>
      <w:bookmarkEnd w:id="140"/>
    </w:p>
    <w:p>
      <w:pPr>
        <w:pStyle w:val="Обычный"/>
        <w:jc w:val="both"/>
      </w:pPr>
      <w:bookmarkStart w:name="sub_187" w:id="141"/>
      <w:r>
        <w:rPr>
          <w:rStyle w:val="Нет A"/>
          <w:rtl w:val="0"/>
          <w:lang w:val="ru-RU"/>
        </w:rPr>
        <w:t xml:space="preserve">3.1.2. </w:t>
      </w:r>
      <w:r>
        <w:rPr>
          <w:rStyle w:val="Нет A"/>
          <w:rtl w:val="0"/>
          <w:lang w:val="ru-RU"/>
        </w:rPr>
        <w:t>уведомить соответствующие контрольные и надзорные органы о данных нарушениях</w:t>
      </w:r>
      <w:r>
        <w:rPr>
          <w:rStyle w:val="Нет A"/>
          <w:rtl w:val="0"/>
          <w:lang w:val="ru-RU"/>
        </w:rPr>
        <w:t>.</w:t>
      </w:r>
      <w:bookmarkEnd w:id="141"/>
    </w:p>
    <w:p>
      <w:pPr>
        <w:pStyle w:val="Обычный"/>
        <w:jc w:val="both"/>
      </w:pPr>
      <w:bookmarkStart w:name="sub_189" w:id="142"/>
      <w:r>
        <w:rPr>
          <w:rStyle w:val="Нет A"/>
          <w:rtl w:val="0"/>
          <w:lang w:val="ru-RU"/>
        </w:rPr>
        <w:t xml:space="preserve">3.2. </w:t>
      </w:r>
      <w:r>
        <w:rPr>
          <w:rStyle w:val="Нет A"/>
          <w:rtl w:val="0"/>
          <w:lang w:val="ru-RU"/>
        </w:rPr>
        <w:t xml:space="preserve">В случае  невыполнения Стороной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обязательств в срок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предусмотренный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"sub_186"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подпунктом </w:t>
      </w:r>
      <w:r>
        <w:rPr>
          <w:rStyle w:val="Hyperlink.0"/>
          <w:rtl w:val="0"/>
          <w:lang w:val="ru-RU"/>
        </w:rPr>
        <w:t xml:space="preserve">3.1.1 </w:t>
      </w:r>
      <w:r>
        <w:rPr>
          <w:rStyle w:val="Hyperlink.0"/>
          <w:rtl w:val="0"/>
          <w:lang w:val="ru-RU"/>
        </w:rPr>
        <w:t xml:space="preserve">пункта </w:t>
      </w:r>
      <w:r>
        <w:rPr>
          <w:rStyle w:val="Hyperlink.0"/>
          <w:rtl w:val="0"/>
          <w:lang w:val="ru-RU"/>
        </w:rPr>
        <w:t>3.1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настоящего Договора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Сторона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 xml:space="preserve">устанавливает дополнительный </w:t>
      </w:r>
      <w:r>
        <w:rPr>
          <w:rStyle w:val="Нет A"/>
          <w:rtl w:val="0"/>
          <w:lang w:val="ru-RU"/>
        </w:rPr>
        <w:t>7-</w:t>
      </w:r>
      <w:r>
        <w:rPr>
          <w:rStyle w:val="Нет A"/>
          <w:rtl w:val="0"/>
          <w:lang w:val="ru-RU"/>
        </w:rPr>
        <w:t>дневный срок для выполнения этих обязательств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При неисполнении обязательств в течение срока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указанного в настоящем пункте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Сторона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выступает инициатором расторжения настоящего Договора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  <w:bookmarkEnd w:id="142"/>
    </w:p>
    <w:p>
      <w:pPr>
        <w:pStyle w:val="Заголовок 1"/>
        <w:jc w:val="both"/>
        <w:rPr>
          <w:rStyle w:val="Нет"/>
          <w:sz w:val="28"/>
          <w:szCs w:val="28"/>
        </w:rPr>
      </w:pPr>
      <w:bookmarkStart w:name="sub_195" w:id="143"/>
      <w:r>
        <w:rPr>
          <w:rStyle w:val="Нет"/>
          <w:sz w:val="28"/>
          <w:szCs w:val="28"/>
          <w:rtl w:val="0"/>
          <w:lang w:val="ru-RU"/>
        </w:rPr>
        <w:t xml:space="preserve">4. </w:t>
      </w:r>
      <w:r>
        <w:rPr>
          <w:rStyle w:val="Нет"/>
          <w:sz w:val="28"/>
          <w:szCs w:val="28"/>
          <w:rtl w:val="0"/>
          <w:lang w:val="ru-RU"/>
        </w:rPr>
        <w:t>Условия расторжения договора</w:t>
      </w:r>
    </w:p>
    <w:p>
      <w:pPr>
        <w:pStyle w:val="Обычный"/>
        <w:jc w:val="both"/>
      </w:pPr>
      <w:bookmarkEnd w:id="143"/>
    </w:p>
    <w:p>
      <w:pPr>
        <w:pStyle w:val="Обычный"/>
        <w:jc w:val="both"/>
      </w:pPr>
      <w:bookmarkStart w:name="sub_194" w:id="144"/>
      <w:r>
        <w:rPr>
          <w:rStyle w:val="Нет A"/>
          <w:rtl w:val="0"/>
          <w:lang w:val="ru-RU"/>
        </w:rPr>
        <w:t xml:space="preserve">4.1. </w:t>
      </w:r>
      <w:r>
        <w:rPr>
          <w:rStyle w:val="Нет A"/>
          <w:rtl w:val="0"/>
          <w:lang w:val="ru-RU"/>
        </w:rPr>
        <w:t>Настоящий договор может быть расторгнут</w:t>
      </w:r>
      <w:r>
        <w:rPr>
          <w:rStyle w:val="Нет A"/>
          <w:rtl w:val="0"/>
          <w:lang w:val="ru-RU"/>
        </w:rPr>
        <w:t>:</w:t>
      </w:r>
      <w:bookmarkEnd w:id="144"/>
    </w:p>
    <w:p>
      <w:pPr>
        <w:pStyle w:val="Обычный"/>
        <w:jc w:val="both"/>
      </w:pPr>
      <w:bookmarkStart w:name="sub_191" w:id="145"/>
      <w:r>
        <w:rPr>
          <w:rStyle w:val="Нет A"/>
          <w:rtl w:val="0"/>
          <w:lang w:val="ru-RU"/>
        </w:rPr>
        <w:t xml:space="preserve">4.1.1. </w:t>
      </w:r>
      <w:r>
        <w:rPr>
          <w:rStyle w:val="Нет A"/>
          <w:rtl w:val="0"/>
          <w:lang w:val="ru-RU"/>
        </w:rPr>
        <w:t xml:space="preserve">Стороной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в одностороннем порядке в случаях</w:t>
      </w:r>
      <w:r>
        <w:rPr>
          <w:rStyle w:val="Нет A"/>
          <w:rtl w:val="0"/>
          <w:lang w:val="ru-RU"/>
        </w:rPr>
        <w:t>:</w:t>
      </w:r>
    </w:p>
    <w:p>
      <w:pPr>
        <w:pStyle w:val="Обычный"/>
        <w:jc w:val="both"/>
      </w:pPr>
      <w:bookmarkEnd w:id="145"/>
      <w:r>
        <w:rPr>
          <w:rStyle w:val="Нет A"/>
          <w:rtl w:val="0"/>
          <w:lang w:val="ru-RU"/>
        </w:rPr>
        <w:t xml:space="preserve">неоднократного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более двух раз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 xml:space="preserve">зафиксированного в установленном порядке нарушения Стороной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обязательств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предусмотренных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"sub_184"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пунктом </w:t>
      </w:r>
      <w:r>
        <w:rPr>
          <w:rStyle w:val="Hyperlink.0"/>
          <w:rtl w:val="0"/>
          <w:lang w:val="ru-RU"/>
        </w:rPr>
        <w:t>2.2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Договора</w:t>
      </w:r>
      <w:r>
        <w:rPr>
          <w:rStyle w:val="Нет A"/>
          <w:rtl w:val="0"/>
          <w:lang w:val="ru-RU"/>
        </w:rPr>
        <w:t>;</w:t>
      </w:r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 xml:space="preserve">изменения градостроительной ситуации и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или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>необходимости использования собственником земельного участка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границах которого размещается ярмарка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для иных целей</w:t>
      </w:r>
      <w:r>
        <w:rPr>
          <w:rStyle w:val="Нет A"/>
          <w:rtl w:val="0"/>
          <w:lang w:val="ru-RU"/>
        </w:rPr>
        <w:t>;</w:t>
      </w:r>
    </w:p>
    <w:p>
      <w:pPr>
        <w:pStyle w:val="Обычный"/>
        <w:jc w:val="both"/>
      </w:pPr>
      <w:bookmarkStart w:name="sub_192" w:id="146"/>
      <w:r>
        <w:rPr>
          <w:rStyle w:val="Нет A"/>
          <w:rtl w:val="0"/>
          <w:lang w:val="ru-RU"/>
        </w:rPr>
        <w:t xml:space="preserve">4.1.2. </w:t>
      </w:r>
      <w:r>
        <w:rPr>
          <w:rStyle w:val="Нет A"/>
          <w:rtl w:val="0"/>
          <w:lang w:val="ru-RU"/>
        </w:rPr>
        <w:t xml:space="preserve">по инициативе Стороны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в случае отказа исполнять обязанности администратора ярмарки</w:t>
      </w:r>
      <w:r>
        <w:rPr>
          <w:rStyle w:val="Нет A"/>
          <w:rtl w:val="0"/>
          <w:lang w:val="ru-RU"/>
        </w:rPr>
        <w:t>;</w:t>
      </w:r>
      <w:bookmarkEnd w:id="146"/>
    </w:p>
    <w:p>
      <w:pPr>
        <w:pStyle w:val="Обычный"/>
        <w:jc w:val="both"/>
      </w:pPr>
      <w:bookmarkStart w:name="sub_193" w:id="147"/>
      <w:r>
        <w:rPr>
          <w:rStyle w:val="Нет A"/>
          <w:rtl w:val="0"/>
          <w:lang w:val="ru-RU"/>
        </w:rPr>
        <w:t xml:space="preserve">4.1.3. </w:t>
      </w:r>
      <w:r>
        <w:rPr>
          <w:rStyle w:val="Нет A"/>
          <w:rtl w:val="0"/>
          <w:lang w:val="ru-RU"/>
        </w:rPr>
        <w:t xml:space="preserve">в случае прекращения Стороной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предпринимательской деятельности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  <w:bookmarkEnd w:id="147"/>
    </w:p>
    <w:p>
      <w:pPr>
        <w:pStyle w:val="Заголовок 1"/>
        <w:jc w:val="both"/>
        <w:rPr>
          <w:rStyle w:val="Нет"/>
          <w:sz w:val="28"/>
          <w:szCs w:val="28"/>
        </w:rPr>
      </w:pPr>
      <w:bookmarkStart w:name="sub_197" w:id="148"/>
      <w:r>
        <w:rPr>
          <w:rStyle w:val="Нет"/>
          <w:sz w:val="28"/>
          <w:szCs w:val="28"/>
          <w:rtl w:val="0"/>
          <w:lang w:val="ru-RU"/>
        </w:rPr>
        <w:t xml:space="preserve">5. </w:t>
      </w:r>
      <w:r>
        <w:rPr>
          <w:rStyle w:val="Нет"/>
          <w:sz w:val="28"/>
          <w:szCs w:val="28"/>
          <w:rtl w:val="0"/>
          <w:lang w:val="ru-RU"/>
        </w:rPr>
        <w:t>Срок действия договора</w:t>
      </w:r>
    </w:p>
    <w:p>
      <w:pPr>
        <w:pStyle w:val="Обычный"/>
        <w:jc w:val="both"/>
      </w:pPr>
      <w:bookmarkEnd w:id="148"/>
    </w:p>
    <w:p>
      <w:pPr>
        <w:pStyle w:val="Обычный"/>
        <w:jc w:val="both"/>
      </w:pPr>
      <w:bookmarkStart w:name="sub_196" w:id="149"/>
      <w:r>
        <w:rPr>
          <w:rStyle w:val="Нет A"/>
          <w:rtl w:val="0"/>
          <w:lang w:val="ru-RU"/>
        </w:rPr>
        <w:t xml:space="preserve">5.1. </w:t>
      </w:r>
      <w:r>
        <w:rPr>
          <w:rStyle w:val="Нет A"/>
          <w:rtl w:val="0"/>
          <w:lang w:val="ru-RU"/>
        </w:rPr>
        <w:t xml:space="preserve">Срок исполнения обязанностей администратора ярмарки устанавливается с </w:t>
      </w:r>
      <w:r>
        <w:rPr>
          <w:rStyle w:val="Нет A"/>
          <w:rtl w:val="0"/>
          <w:lang w:val="ru-RU"/>
        </w:rPr>
        <w:t xml:space="preserve">"_____" ________ 20__ </w:t>
      </w:r>
      <w:r>
        <w:rPr>
          <w:rStyle w:val="Нет A"/>
          <w:rtl w:val="0"/>
          <w:lang w:val="ru-RU"/>
        </w:rPr>
        <w:t xml:space="preserve">по </w:t>
      </w:r>
      <w:r>
        <w:rPr>
          <w:rStyle w:val="Нет A"/>
          <w:rtl w:val="0"/>
          <w:lang w:val="ru-RU"/>
        </w:rPr>
        <w:t>"_____" _______ 20__.</w:t>
      </w:r>
    </w:p>
    <w:p>
      <w:pPr>
        <w:pStyle w:val="Обычный"/>
        <w:jc w:val="both"/>
      </w:pPr>
      <w:bookmarkEnd w:id="149"/>
    </w:p>
    <w:p>
      <w:pPr>
        <w:pStyle w:val="Заголовок 1"/>
        <w:jc w:val="both"/>
        <w:rPr>
          <w:rStyle w:val="Нет"/>
          <w:sz w:val="28"/>
          <w:szCs w:val="28"/>
        </w:rPr>
      </w:pPr>
      <w:bookmarkStart w:name="sub_200" w:id="150"/>
      <w:r>
        <w:rPr>
          <w:rStyle w:val="Нет"/>
          <w:sz w:val="28"/>
          <w:szCs w:val="28"/>
          <w:rtl w:val="0"/>
          <w:lang w:val="ru-RU"/>
        </w:rPr>
        <w:t xml:space="preserve">6. </w:t>
      </w:r>
      <w:r>
        <w:rPr>
          <w:rStyle w:val="Нет"/>
          <w:sz w:val="28"/>
          <w:szCs w:val="28"/>
          <w:rtl w:val="0"/>
          <w:lang w:val="ru-RU"/>
        </w:rPr>
        <w:t>Прочие условия</w:t>
      </w:r>
    </w:p>
    <w:p>
      <w:pPr>
        <w:pStyle w:val="Обычный"/>
        <w:jc w:val="both"/>
      </w:pPr>
      <w:bookmarkEnd w:id="150"/>
    </w:p>
    <w:p>
      <w:pPr>
        <w:pStyle w:val="Обычный"/>
        <w:jc w:val="both"/>
      </w:pPr>
      <w:bookmarkStart w:name="sub_198" w:id="151"/>
      <w:r>
        <w:rPr>
          <w:rStyle w:val="Нет A"/>
          <w:rtl w:val="0"/>
          <w:lang w:val="ru-RU"/>
        </w:rPr>
        <w:t xml:space="preserve">6.1. </w:t>
      </w:r>
      <w:r>
        <w:rPr>
          <w:rStyle w:val="Нет A"/>
          <w:rtl w:val="0"/>
          <w:lang w:val="ru-RU"/>
        </w:rPr>
        <w:t>Настоящий договор составлен в двух экземплярах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имеющих одинаковую юридическую силу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по одному экземпляру для каждой  из Сторон</w:t>
      </w:r>
      <w:r>
        <w:rPr>
          <w:rStyle w:val="Нет A"/>
          <w:rtl w:val="0"/>
          <w:lang w:val="ru-RU"/>
        </w:rPr>
        <w:t>.</w:t>
      </w:r>
      <w:bookmarkEnd w:id="151"/>
    </w:p>
    <w:p>
      <w:pPr>
        <w:pStyle w:val="Обычный"/>
        <w:jc w:val="both"/>
      </w:pPr>
      <w:bookmarkStart w:name="sub_199" w:id="152"/>
      <w:r>
        <w:rPr>
          <w:rStyle w:val="Нет A"/>
          <w:rtl w:val="0"/>
          <w:lang w:val="ru-RU"/>
        </w:rPr>
        <w:t xml:space="preserve">6.2. </w:t>
      </w:r>
      <w:r>
        <w:rPr>
          <w:rStyle w:val="Нет A"/>
          <w:rtl w:val="0"/>
          <w:lang w:val="ru-RU"/>
        </w:rPr>
        <w:t>Вопросы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неурегулированные настоящим договором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разрешаются в соответствии с законодательством Российской Федерации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both"/>
      </w:pPr>
      <w:bookmarkEnd w:id="152"/>
    </w:p>
    <w:p>
      <w:pPr>
        <w:pStyle w:val="Обычный"/>
        <w:jc w:val="both"/>
      </w:pPr>
      <w:r>
        <w:rPr>
          <w:rStyle w:val="Нет A"/>
          <w:rtl w:val="0"/>
          <w:lang w:val="ru-RU"/>
        </w:rPr>
        <w:t>Юридические адреса и реквизиты Сторон</w:t>
      </w:r>
    </w:p>
    <w:p>
      <w:pPr>
        <w:pStyle w:val="Обычный"/>
        <w:jc w:val="both"/>
      </w:pPr>
    </w:p>
    <w:tbl>
      <w:tblPr>
        <w:tblW w:w="994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20"/>
        <w:gridCol w:w="560"/>
        <w:gridCol w:w="4760"/>
      </w:tblGrid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4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  <w:jc w:val="both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Сторона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Наименование исполнительного органа государственного власти Тверской области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органа местного самоуправления муниципального образования Тверской области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Место нахождения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тел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 _________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Банковские реквизиты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: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________________________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Руководитель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: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____________________ /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Ф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И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./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Подпись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печать</w:t>
            </w:r>
          </w:p>
        </w:tc>
        <w:tc>
          <w:tcPr>
            <w:tcW w:type="dxa" w:w="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  <w:jc w:val="both"/>
              <w:rPr>
                <w:rStyle w:val="Нет"/>
                <w:rFonts w:ascii="Times New Roman" w:cs="Times New Roman" w:hAnsi="Times New Roman" w:eastAsia="Times New Roman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Сторона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Наименование</w:t>
            </w:r>
          </w:p>
          <w:p>
            <w:pPr>
              <w:pStyle w:val="Нормальный (таблица)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Нормальный (таблица)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Нормальный (таблица)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Нормальный (таблица)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Место нахождения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тел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 _________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Банковские реквизиты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: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____________________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Руководитель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: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____________________ /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Ф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И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./</w:t>
            </w:r>
          </w:p>
          <w:p>
            <w:pPr>
              <w:pStyle w:val="Прижатый влево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Подпись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печать</w:t>
            </w:r>
          </w:p>
        </w:tc>
      </w:tr>
    </w:tbl>
    <w:p>
      <w:pPr>
        <w:pStyle w:val="Обычный"/>
        <w:widowControl w:val="0"/>
        <w:ind w:left="216" w:hanging="216"/>
      </w:pPr>
    </w:p>
    <w:p>
      <w:pPr>
        <w:pStyle w:val="Обычный"/>
        <w:widowControl w:val="0"/>
        <w:ind w:left="108" w:hanging="108"/>
        <w:jc w:val="both"/>
      </w:pPr>
    </w:p>
    <w:p>
      <w:pPr>
        <w:pStyle w:val="Обычный"/>
        <w:jc w:val="both"/>
      </w:pPr>
    </w:p>
    <w:p>
      <w:pPr>
        <w:pStyle w:val="Обычный"/>
        <w:ind w:firstLine="698"/>
        <w:jc w:val="both"/>
      </w:pPr>
      <w:bookmarkStart w:name="sub_218" w:id="153"/>
      <w:r>
        <w:rPr>
          <w:rStyle w:val="Нет"/>
          <w:b w:val="1"/>
          <w:bCs w:val="1"/>
          <w:outline w:val="0"/>
          <w:color w:val="26282f"/>
          <w:u w:color="26282f"/>
          <w14:textFill>
            <w14:solidFill>
              <w14:srgbClr w14:val="26282F"/>
            </w14:solidFill>
          </w14:textFill>
        </w:rPr>
      </w:r>
      <w:bookmarkEnd w:id="153"/>
    </w:p>
    <w:sectPr>
      <w:headerReference w:type="default" r:id="rId5"/>
      <w:footerReference w:type="default" r:id="rId6"/>
      <w:pgSz w:w="11900" w:h="16840" w:orient="portrait"/>
      <w:pgMar w:top="1134" w:right="567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023"/>
        </w:tabs>
        <w:ind w:left="283" w:firstLine="4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23"/>
          <w:tab w:val="num" w:pos="1743"/>
        </w:tabs>
        <w:ind w:left="1003" w:firstLine="4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23"/>
          <w:tab w:val="num" w:pos="2463"/>
        </w:tabs>
        <w:ind w:left="1723" w:firstLine="4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23"/>
          <w:tab w:val="num" w:pos="3183"/>
        </w:tabs>
        <w:ind w:left="2443" w:firstLine="4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23"/>
          <w:tab w:val="num" w:pos="3903"/>
        </w:tabs>
        <w:ind w:left="3163" w:firstLine="4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23"/>
          <w:tab w:val="num" w:pos="4623"/>
        </w:tabs>
        <w:ind w:left="3883" w:firstLine="4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23"/>
          <w:tab w:val="num" w:pos="5343"/>
        </w:tabs>
        <w:ind w:left="4603" w:firstLine="4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23"/>
          <w:tab w:val="num" w:pos="6063"/>
        </w:tabs>
        <w:ind w:left="5323" w:firstLine="4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23"/>
          <w:tab w:val="num" w:pos="6783"/>
        </w:tabs>
        <w:ind w:left="6043" w:firstLine="4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27"/>
          </w:tabs>
          <w:ind w:left="287" w:firstLine="4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27"/>
            <w:tab w:val="num" w:pos="1747"/>
          </w:tabs>
          <w:ind w:left="1007" w:firstLine="4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27"/>
            <w:tab w:val="num" w:pos="2467"/>
          </w:tabs>
          <w:ind w:left="1727" w:firstLine="4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27"/>
            <w:tab w:val="num" w:pos="3187"/>
          </w:tabs>
          <w:ind w:left="2447" w:firstLine="4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27"/>
            <w:tab w:val="num" w:pos="3907"/>
          </w:tabs>
          <w:ind w:left="3167" w:firstLine="4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27"/>
            <w:tab w:val="num" w:pos="4627"/>
          </w:tabs>
          <w:ind w:left="3887" w:firstLine="4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27"/>
            <w:tab w:val="num" w:pos="5347"/>
          </w:tabs>
          <w:ind w:left="4607" w:firstLine="4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27"/>
            <w:tab w:val="num" w:pos="6067"/>
          </w:tabs>
          <w:ind w:left="5327" w:firstLine="4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27"/>
            <w:tab w:val="num" w:pos="6787"/>
          </w:tabs>
          <w:ind w:left="6047" w:firstLine="45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Нет A">
    <w:name w:val="Нет A"/>
    <w:rPr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outline w:val="0"/>
      <w:color w:val="106bbe"/>
      <w:u w:color="106bbe"/>
      <w14:textFill>
        <w14:solidFill>
          <w14:srgbClr w14:val="106BBE"/>
        </w14:solidFill>
      </w14:textFill>
    </w:rPr>
  </w:style>
  <w:style w:type="paragraph" w:styleId="Нормальный (таблица)">
    <w:name w:val="Нормальный (таблица)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Прижатый влево">
    <w:name w:val="Прижатый влево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