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6C0960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0960">
        <w:rPr>
          <w:rFonts w:ascii="Times New Roman" w:hAnsi="Times New Roman" w:cs="Times New Roman"/>
          <w:sz w:val="24"/>
          <w:szCs w:val="24"/>
        </w:rPr>
        <w:t>05.10.</w:t>
      </w:r>
      <w:r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</w:t>
      </w:r>
      <w:r w:rsidR="006C096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0960">
        <w:rPr>
          <w:rFonts w:ascii="Times New Roman" w:hAnsi="Times New Roman" w:cs="Times New Roman"/>
          <w:sz w:val="24"/>
          <w:szCs w:val="24"/>
        </w:rPr>
        <w:t xml:space="preserve">   № 7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42F7F" w:rsidRDefault="00142F7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Pr="00142F7F">
        <w:rPr>
          <w:rFonts w:ascii="Times New Roman" w:hAnsi="Times New Roman" w:cs="Times New Roman"/>
          <w:sz w:val="24"/>
          <w:szCs w:val="24"/>
        </w:rPr>
        <w:t xml:space="preserve">Думы Максатихинского </w:t>
      </w:r>
    </w:p>
    <w:p w:rsidR="00142F7F" w:rsidRDefault="00142F7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42F7F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</w:p>
    <w:p w:rsidR="00FB0C67" w:rsidRDefault="00142F7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42F7F">
        <w:rPr>
          <w:rFonts w:ascii="Times New Roman" w:hAnsi="Times New Roman" w:cs="Times New Roman"/>
          <w:sz w:val="24"/>
          <w:szCs w:val="24"/>
        </w:rPr>
        <w:t>правами юридического лица</w:t>
      </w:r>
    </w:p>
    <w:p w:rsidR="00142F7F" w:rsidRDefault="00142F7F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0F2083" w:rsidRDefault="00142F7F" w:rsidP="000B789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7F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оводствуясь частью 9 статьи 35 </w:t>
      </w:r>
      <w:r w:rsidRPr="00142F7F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</w:p>
    <w:p w:rsidR="00142F7F" w:rsidRDefault="00142F7F" w:rsidP="009243FC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7F" w:rsidRPr="00142F7F" w:rsidRDefault="00142F7F" w:rsidP="00142F7F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42F7F">
        <w:rPr>
          <w:rFonts w:ascii="Times New Roman" w:eastAsia="Times New Roman" w:hAnsi="Times New Roman" w:cs="Times New Roman"/>
          <w:sz w:val="24"/>
          <w:szCs w:val="27"/>
          <w:lang w:eastAsia="ru-RU"/>
        </w:rPr>
        <w:t>1. Наделить Думу муниципального образования Максатихинского муниципального округа правами юридического лица.</w:t>
      </w:r>
    </w:p>
    <w:p w:rsidR="00142F7F" w:rsidRPr="00142F7F" w:rsidRDefault="00142F7F" w:rsidP="00142F7F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2.</w:t>
      </w:r>
      <w:r w:rsidRPr="00142F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Уполномочить Председателя Думы Максати</w:t>
      </w:r>
      <w:r w:rsidR="006C0960">
        <w:rPr>
          <w:rFonts w:ascii="Times New Roman" w:eastAsia="Times New Roman" w:hAnsi="Times New Roman" w:cs="Times New Roman"/>
          <w:sz w:val="24"/>
          <w:szCs w:val="27"/>
          <w:lang w:eastAsia="ru-RU"/>
        </w:rPr>
        <w:t>хинского муниципального округа Кошкарова Николая Александровича</w:t>
      </w:r>
      <w:r w:rsidRPr="00142F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осуществить предусмотренные законодательством юридические действия по регистрации Думы Максатихинского муниципального округа в качестве юридического лица в соответствующих органах от имени Думы Максатихинского муниципального округа.</w:t>
      </w:r>
    </w:p>
    <w:p w:rsidR="000F2083" w:rsidRPr="00142F7F" w:rsidRDefault="00142F7F" w:rsidP="00142F7F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</w:t>
      </w:r>
      <w:r w:rsidRPr="00142F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Настоящее решение вступает в силу с момента его принятия, подлежит официальному опубликованию в газете «Вести Максатихи»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администрации Максатихинского района</w:t>
      </w:r>
      <w:r w:rsidRPr="00142F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Тверской области в информационно-телекоммуникационной сети «Интернет».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7F" w:rsidRDefault="00142F7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01" w:rsidRPr="002C616B" w:rsidRDefault="006A5D01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C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B7893"/>
    <w:rsid w:val="000F2083"/>
    <w:rsid w:val="00142F7F"/>
    <w:rsid w:val="002C616B"/>
    <w:rsid w:val="00441639"/>
    <w:rsid w:val="0053126B"/>
    <w:rsid w:val="006840C5"/>
    <w:rsid w:val="006A5D01"/>
    <w:rsid w:val="006C0960"/>
    <w:rsid w:val="007A3B1A"/>
    <w:rsid w:val="009243FC"/>
    <w:rsid w:val="00951386"/>
    <w:rsid w:val="00D81F0E"/>
    <w:rsid w:val="00E77C11"/>
    <w:rsid w:val="00EC52DF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2022-10-07T06:31:00Z</cp:lastPrinted>
  <dcterms:created xsi:type="dcterms:W3CDTF">2022-10-07T06:32:00Z</dcterms:created>
  <dcterms:modified xsi:type="dcterms:W3CDTF">2022-10-07T06:32:00Z</dcterms:modified>
</cp:coreProperties>
</file>