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7476FA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476FA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23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6768E7" w:rsidRPr="006768E7" w:rsidRDefault="006768E7" w:rsidP="006768E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768E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6768E7" w:rsidRPr="006768E7" w:rsidRDefault="006768E7" w:rsidP="006768E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768E7">
        <w:rPr>
          <w:rFonts w:ascii="Times New Roman" w:hAnsi="Times New Roman" w:cs="Times New Roman"/>
          <w:sz w:val="24"/>
          <w:szCs w:val="24"/>
        </w:rPr>
        <w:t>в решение Совета депутатов Малышевского</w:t>
      </w:r>
    </w:p>
    <w:p w:rsidR="006768E7" w:rsidRPr="006768E7" w:rsidRDefault="006768E7" w:rsidP="006768E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768E7">
        <w:rPr>
          <w:rFonts w:ascii="Times New Roman" w:hAnsi="Times New Roman" w:cs="Times New Roman"/>
          <w:sz w:val="24"/>
          <w:szCs w:val="24"/>
        </w:rPr>
        <w:t>сельского поселения Максатихинского района</w:t>
      </w:r>
    </w:p>
    <w:p w:rsidR="006768E7" w:rsidRPr="006768E7" w:rsidRDefault="006768E7" w:rsidP="006768E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768E7">
        <w:rPr>
          <w:rFonts w:ascii="Times New Roman" w:hAnsi="Times New Roman" w:cs="Times New Roman"/>
          <w:sz w:val="24"/>
          <w:szCs w:val="24"/>
        </w:rPr>
        <w:t>от 15.05.2017г. № 06-рсд «О Положении</w:t>
      </w:r>
    </w:p>
    <w:p w:rsidR="006768E7" w:rsidRPr="006768E7" w:rsidRDefault="006768E7" w:rsidP="006768E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768E7">
        <w:rPr>
          <w:rFonts w:ascii="Times New Roman" w:hAnsi="Times New Roman" w:cs="Times New Roman"/>
          <w:sz w:val="24"/>
          <w:szCs w:val="24"/>
        </w:rPr>
        <w:t>«О муниципальной службе в Малышевском</w:t>
      </w:r>
    </w:p>
    <w:p w:rsidR="006768E7" w:rsidRPr="006768E7" w:rsidRDefault="006768E7" w:rsidP="006768E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768E7">
        <w:rPr>
          <w:rFonts w:ascii="Times New Roman" w:hAnsi="Times New Roman" w:cs="Times New Roman"/>
          <w:sz w:val="24"/>
          <w:szCs w:val="24"/>
        </w:rPr>
        <w:t>сельском поселении Максатихинского района</w:t>
      </w:r>
    </w:p>
    <w:p w:rsidR="00EC52DF" w:rsidRDefault="006768E7" w:rsidP="006768E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768E7">
        <w:rPr>
          <w:rFonts w:ascii="Times New Roman" w:hAnsi="Times New Roman" w:cs="Times New Roman"/>
          <w:sz w:val="24"/>
          <w:szCs w:val="24"/>
        </w:rPr>
        <w:t>Тверской области»</w:t>
      </w:r>
    </w:p>
    <w:p w:rsidR="006768E7" w:rsidRDefault="006768E7" w:rsidP="006768E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6768E7" w:rsidP="006768E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8E7"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Тверской области от 31.03.2020 № 137-пп (ред. от 23.09.2022) «О Методике расчета норматива формирования расходов на содержание органов местного самоуправления Порядке предоставления муниципальных образований Тверской области»</w:t>
      </w:r>
    </w:p>
    <w:p w:rsidR="006768E7" w:rsidRDefault="006768E7" w:rsidP="006768E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об оплате труда и дополнительных выплатах муниципальным служащим в Малышевском сельском поселении Максатихинского района Тверской области, являющееся Приложением № 5 к Положению о муниципальной службе в Малышевском сельском поселении Максатихинского района Тверской области, утвержденное решением Советом депутатов Малышевского сельского поселения Максатихинского района Тверской области от 15.05.2017 года № 06-рсд (далее - Положение) следующие изменения и дополнения: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1-2 к Положению изложить в новой редакции (соответственно 1-2 к настоящему решению).</w:t>
      </w:r>
    </w:p>
    <w:p w:rsidR="002C616B" w:rsidRDefault="006768E7" w:rsidP="006768E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1 октября 2022 года и подлежит официальному опубликованию.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Pr="002C616B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74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476F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p w:rsidR="006768E7" w:rsidRDefault="006768E7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6FA" w:rsidRDefault="007476FA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Решению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476FA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05.10.2022 года № 23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Положению 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и дополнительных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выплатах муниципальным служащим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Малышевском сельском поселении 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муниципальных служащих Малышевского сельского поселения Максатихинского района Тверской области</w:t>
      </w: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872"/>
      </w:tblGrid>
      <w:tr w:rsidR="006768E7" w:rsidRPr="006768E7" w:rsidTr="006768E7">
        <w:tc>
          <w:tcPr>
            <w:tcW w:w="7200" w:type="dxa"/>
          </w:tcPr>
          <w:p w:rsidR="006768E7" w:rsidRPr="006768E7" w:rsidRDefault="006768E7" w:rsidP="0067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должностей муниципальных служащих Малышевского сельского поселения Максатихинского района Тверской области</w:t>
            </w:r>
          </w:p>
        </w:tc>
        <w:tc>
          <w:tcPr>
            <w:tcW w:w="1872" w:type="dxa"/>
          </w:tcPr>
          <w:p w:rsidR="006768E7" w:rsidRPr="006768E7" w:rsidRDefault="006768E7" w:rsidP="0067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(руб.)</w:t>
            </w:r>
          </w:p>
        </w:tc>
      </w:tr>
      <w:tr w:rsidR="006768E7" w:rsidRPr="006768E7" w:rsidTr="006768E7">
        <w:tc>
          <w:tcPr>
            <w:tcW w:w="7200" w:type="dxa"/>
          </w:tcPr>
          <w:p w:rsidR="006768E7" w:rsidRPr="006768E7" w:rsidRDefault="006768E7" w:rsidP="0067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872" w:type="dxa"/>
          </w:tcPr>
          <w:p w:rsidR="006768E7" w:rsidRPr="006768E7" w:rsidRDefault="006768E7" w:rsidP="0067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10848</w:t>
            </w:r>
          </w:p>
        </w:tc>
      </w:tr>
      <w:tr w:rsidR="006768E7" w:rsidRPr="006768E7" w:rsidTr="006768E7">
        <w:tc>
          <w:tcPr>
            <w:tcW w:w="7200" w:type="dxa"/>
          </w:tcPr>
          <w:p w:rsidR="006768E7" w:rsidRPr="006768E7" w:rsidRDefault="006768E7" w:rsidP="0067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2" w:type="dxa"/>
          </w:tcPr>
          <w:p w:rsidR="006768E7" w:rsidRPr="006768E7" w:rsidRDefault="006768E7" w:rsidP="0067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6399</w:t>
            </w:r>
          </w:p>
        </w:tc>
      </w:tr>
    </w:tbl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Решению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6768E7" w:rsidRDefault="007476FA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05.10.2022 года № 23</w:t>
      </w:r>
    </w:p>
    <w:p w:rsidR="007476FA" w:rsidRPr="006768E7" w:rsidRDefault="007476FA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и дополнительных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выплатах муниципальным служащим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Малышевском сельском поселении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09"/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классный чин</w:t>
      </w: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к должностному окладу за классный чин устанавливается в следующем размере: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34"/>
        <w:gridCol w:w="2552"/>
      </w:tblGrid>
      <w:tr w:rsidR="006768E7" w:rsidRPr="006768E7" w:rsidTr="006768E7">
        <w:tc>
          <w:tcPr>
            <w:tcW w:w="5665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классного чина</w:t>
            </w: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надбавок</w:t>
            </w:r>
          </w:p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768E7" w:rsidRPr="006768E7" w:rsidTr="006768E7">
        <w:trPr>
          <w:trHeight w:val="210"/>
        </w:trPr>
        <w:tc>
          <w:tcPr>
            <w:tcW w:w="5665" w:type="dxa"/>
            <w:vMerge w:val="restart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</w:t>
            </w:r>
          </w:p>
        </w:tc>
      </w:tr>
      <w:tr w:rsidR="006768E7" w:rsidRPr="006768E7" w:rsidTr="006768E7">
        <w:trPr>
          <w:trHeight w:val="180"/>
        </w:trPr>
        <w:tc>
          <w:tcPr>
            <w:tcW w:w="5665" w:type="dxa"/>
            <w:vMerge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</w:t>
            </w:r>
          </w:p>
        </w:tc>
      </w:tr>
      <w:tr w:rsidR="006768E7" w:rsidRPr="006768E7" w:rsidTr="006768E7">
        <w:trPr>
          <w:trHeight w:val="135"/>
        </w:trPr>
        <w:tc>
          <w:tcPr>
            <w:tcW w:w="5665" w:type="dxa"/>
            <w:vMerge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</w:t>
            </w:r>
          </w:p>
        </w:tc>
      </w:tr>
      <w:tr w:rsidR="006768E7" w:rsidRPr="006768E7" w:rsidTr="006768E7">
        <w:trPr>
          <w:trHeight w:val="285"/>
        </w:trPr>
        <w:tc>
          <w:tcPr>
            <w:tcW w:w="5665" w:type="dxa"/>
            <w:vMerge w:val="restart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</w:t>
            </w:r>
          </w:p>
        </w:tc>
      </w:tr>
      <w:tr w:rsidR="006768E7" w:rsidRPr="006768E7" w:rsidTr="006768E7">
        <w:trPr>
          <w:trHeight w:val="255"/>
        </w:trPr>
        <w:tc>
          <w:tcPr>
            <w:tcW w:w="5665" w:type="dxa"/>
            <w:vMerge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</w:t>
            </w:r>
          </w:p>
        </w:tc>
      </w:tr>
      <w:tr w:rsidR="006768E7" w:rsidRPr="006768E7" w:rsidTr="006768E7">
        <w:trPr>
          <w:trHeight w:val="225"/>
        </w:trPr>
        <w:tc>
          <w:tcPr>
            <w:tcW w:w="5665" w:type="dxa"/>
            <w:vMerge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</w:t>
            </w:r>
          </w:p>
        </w:tc>
      </w:tr>
      <w:tr w:rsidR="006768E7" w:rsidRPr="006768E7" w:rsidTr="006768E7">
        <w:trPr>
          <w:trHeight w:val="210"/>
        </w:trPr>
        <w:tc>
          <w:tcPr>
            <w:tcW w:w="5665" w:type="dxa"/>
            <w:vMerge w:val="restart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</w:t>
            </w:r>
          </w:p>
        </w:tc>
      </w:tr>
      <w:tr w:rsidR="006768E7" w:rsidRPr="006768E7" w:rsidTr="006768E7">
        <w:trPr>
          <w:trHeight w:val="180"/>
        </w:trPr>
        <w:tc>
          <w:tcPr>
            <w:tcW w:w="5665" w:type="dxa"/>
            <w:vMerge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</w:tr>
      <w:tr w:rsidR="006768E7" w:rsidRPr="006768E7" w:rsidTr="006768E7">
        <w:trPr>
          <w:trHeight w:val="150"/>
        </w:trPr>
        <w:tc>
          <w:tcPr>
            <w:tcW w:w="5665" w:type="dxa"/>
            <w:vMerge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</w:tr>
      <w:tr w:rsidR="006768E7" w:rsidRPr="006768E7" w:rsidTr="006768E7">
        <w:trPr>
          <w:trHeight w:val="210"/>
        </w:trPr>
        <w:tc>
          <w:tcPr>
            <w:tcW w:w="5665" w:type="dxa"/>
            <w:vMerge w:val="restart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референт муниципальной службы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</w:tr>
      <w:tr w:rsidR="006768E7" w:rsidRPr="006768E7" w:rsidTr="006768E7">
        <w:trPr>
          <w:trHeight w:val="180"/>
        </w:trPr>
        <w:tc>
          <w:tcPr>
            <w:tcW w:w="5665" w:type="dxa"/>
            <w:vMerge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</w:tr>
      <w:tr w:rsidR="006768E7" w:rsidRPr="006768E7" w:rsidTr="006768E7">
        <w:trPr>
          <w:trHeight w:val="150"/>
        </w:trPr>
        <w:tc>
          <w:tcPr>
            <w:tcW w:w="5665" w:type="dxa"/>
            <w:vMerge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</w:tr>
      <w:tr w:rsidR="006768E7" w:rsidRPr="006768E7" w:rsidTr="006768E7">
        <w:trPr>
          <w:trHeight w:val="180"/>
        </w:trPr>
        <w:tc>
          <w:tcPr>
            <w:tcW w:w="5665" w:type="dxa"/>
            <w:vMerge w:val="restart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</w:tr>
      <w:tr w:rsidR="006768E7" w:rsidRPr="006768E7" w:rsidTr="006768E7">
        <w:trPr>
          <w:trHeight w:val="180"/>
        </w:trPr>
        <w:tc>
          <w:tcPr>
            <w:tcW w:w="5665" w:type="dxa"/>
            <w:vMerge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</w:tr>
      <w:tr w:rsidR="006768E7" w:rsidRPr="006768E7" w:rsidTr="006768E7">
        <w:trPr>
          <w:trHeight w:val="195"/>
        </w:trPr>
        <w:tc>
          <w:tcPr>
            <w:tcW w:w="5665" w:type="dxa"/>
            <w:vMerge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6768E7" w:rsidRPr="006768E7" w:rsidRDefault="006768E7" w:rsidP="0018337C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</w:tr>
    </w:tbl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6768E7" w:rsidRPr="006768E7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7" w:rsidRPr="002C616B" w:rsidRDefault="006768E7" w:rsidP="006768E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68E7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18337C"/>
    <w:rsid w:val="002C616B"/>
    <w:rsid w:val="00441639"/>
    <w:rsid w:val="0053126B"/>
    <w:rsid w:val="006768E7"/>
    <w:rsid w:val="007476FA"/>
    <w:rsid w:val="007A3B1A"/>
    <w:rsid w:val="00951386"/>
    <w:rsid w:val="00D81F0E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F8E5-8E5A-4947-B964-E3FAF8D7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2022-10-07T07:34:00Z</cp:lastPrinted>
  <dcterms:created xsi:type="dcterms:W3CDTF">2022-10-07T07:39:00Z</dcterms:created>
  <dcterms:modified xsi:type="dcterms:W3CDTF">2022-10-07T07:39:00Z</dcterms:modified>
</cp:coreProperties>
</file>