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86" w:rsidRDefault="00951386" w:rsidP="00951386">
      <w:pPr>
        <w:spacing w:after="0" w:line="240" w:lineRule="auto"/>
        <w:ind w:left="353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F2A1E">
            <wp:extent cx="640080" cy="7988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 А К С А Т И Х И Н С К О Г О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М У Н И Ц И П А Л Ь Н О Г </w:t>
      </w:r>
      <w:proofErr w:type="gramStart"/>
      <w:r w:rsidRPr="00951386">
        <w:rPr>
          <w:rFonts w:ascii="Times New Roman" w:hAnsi="Times New Roman" w:cs="Times New Roman"/>
          <w:b/>
          <w:sz w:val="24"/>
          <w:szCs w:val="24"/>
        </w:rPr>
        <w:t xml:space="preserve">О  </w:t>
      </w:r>
      <w:proofErr w:type="spellStart"/>
      <w:r w:rsidRPr="00951386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К Р У Г 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Т В Е Р С К О </w:t>
      </w:r>
      <w:proofErr w:type="gramStart"/>
      <w:r w:rsidR="0053126B" w:rsidRPr="00951386">
        <w:rPr>
          <w:rFonts w:ascii="Times New Roman" w:hAnsi="Times New Roman" w:cs="Times New Roman"/>
          <w:b/>
          <w:sz w:val="24"/>
          <w:szCs w:val="24"/>
        </w:rPr>
        <w:t>Й</w:t>
      </w:r>
      <w:r w:rsidR="00531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Б Л А С Т И</w:t>
      </w:r>
    </w:p>
    <w:p w:rsidR="00951386" w:rsidRDefault="00B47007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462.1pt;height:1.5pt" o:hrpct="0" o:hrstd="t" o:hrnoshade="t" o:hr="t" fillcolor="black [3213]" stroked="f"/>
        </w:pic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72746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47007">
        <w:rPr>
          <w:rFonts w:ascii="Times New Roman" w:hAnsi="Times New Roman" w:cs="Times New Roman"/>
          <w:sz w:val="24"/>
          <w:szCs w:val="24"/>
        </w:rPr>
        <w:t>16.02</w:t>
      </w:r>
      <w:r w:rsidR="00F058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951386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</w:t>
      </w:r>
      <w:r w:rsidR="00F058A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7007">
        <w:rPr>
          <w:rFonts w:ascii="Times New Roman" w:hAnsi="Times New Roman" w:cs="Times New Roman"/>
          <w:sz w:val="24"/>
          <w:szCs w:val="24"/>
        </w:rPr>
        <w:t xml:space="preserve">                            № 95</w:t>
      </w:r>
      <w:bookmarkStart w:id="0" w:name="_GoBack"/>
      <w:bookmarkEnd w:id="0"/>
    </w:p>
    <w:p w:rsidR="00951386" w:rsidRDefault="0095138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0E4462" w:rsidRPr="000E4462" w:rsidRDefault="000E4462" w:rsidP="000E4462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0E4462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0E4462" w:rsidRPr="000E4462" w:rsidRDefault="000E4462" w:rsidP="000E4462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0E4462">
        <w:rPr>
          <w:rFonts w:ascii="Times New Roman" w:hAnsi="Times New Roman" w:cs="Times New Roman"/>
          <w:sz w:val="24"/>
          <w:szCs w:val="24"/>
        </w:rPr>
        <w:t>в решение Думы Максатихинского</w:t>
      </w:r>
    </w:p>
    <w:p w:rsidR="000E4462" w:rsidRPr="000E4462" w:rsidRDefault="000E4462" w:rsidP="000E4462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0E4462">
        <w:rPr>
          <w:rFonts w:ascii="Times New Roman" w:hAnsi="Times New Roman" w:cs="Times New Roman"/>
          <w:sz w:val="24"/>
          <w:szCs w:val="24"/>
        </w:rPr>
        <w:t>муниципального округа от 22.12.2022г.</w:t>
      </w:r>
    </w:p>
    <w:p w:rsidR="000E4462" w:rsidRPr="000E4462" w:rsidRDefault="000E4462" w:rsidP="000E4462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0E4462">
        <w:rPr>
          <w:rFonts w:ascii="Times New Roman" w:hAnsi="Times New Roman" w:cs="Times New Roman"/>
          <w:sz w:val="24"/>
          <w:szCs w:val="24"/>
        </w:rPr>
        <w:t>№ 81 «О бюджете Максатихинского</w:t>
      </w:r>
    </w:p>
    <w:p w:rsidR="000E4462" w:rsidRPr="000E4462" w:rsidRDefault="000E4462" w:rsidP="000E4462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0E4462">
        <w:rPr>
          <w:rFonts w:ascii="Times New Roman" w:hAnsi="Times New Roman" w:cs="Times New Roman"/>
          <w:sz w:val="24"/>
          <w:szCs w:val="24"/>
        </w:rPr>
        <w:t xml:space="preserve">муниципального округа на 2023 год </w:t>
      </w:r>
    </w:p>
    <w:p w:rsidR="00727466" w:rsidRDefault="000E4462" w:rsidP="000E4462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0E4462">
        <w:rPr>
          <w:rFonts w:ascii="Times New Roman" w:hAnsi="Times New Roman" w:cs="Times New Roman"/>
          <w:sz w:val="24"/>
          <w:szCs w:val="24"/>
        </w:rPr>
        <w:t>и плановый период на 2024 и 2025 годов»</w:t>
      </w:r>
    </w:p>
    <w:p w:rsidR="000E4462" w:rsidRDefault="000E4462" w:rsidP="000E4462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0E4462" w:rsidRPr="000E4462" w:rsidRDefault="000E4462" w:rsidP="000E446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4462">
        <w:rPr>
          <w:rFonts w:ascii="Times New Roman" w:hAnsi="Times New Roman" w:cs="Times New Roman"/>
          <w:sz w:val="24"/>
          <w:szCs w:val="24"/>
        </w:rPr>
        <w:t>Статья 1</w:t>
      </w:r>
    </w:p>
    <w:p w:rsidR="000E4462" w:rsidRPr="000E4462" w:rsidRDefault="000E4462" w:rsidP="000E446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4462">
        <w:rPr>
          <w:rFonts w:ascii="Times New Roman" w:hAnsi="Times New Roman" w:cs="Times New Roman"/>
          <w:sz w:val="24"/>
          <w:szCs w:val="24"/>
        </w:rPr>
        <w:t>Внести в решение Думы Максатихинского муниципального округа Тверской области от 22.12.2022г. № 81 «О бюджете Максатихинского муниципального округа на 2023 год и на плановый период 2024 и 2025 годов», следующие изменения:</w:t>
      </w:r>
    </w:p>
    <w:p w:rsidR="000E4462" w:rsidRPr="000E4462" w:rsidRDefault="000E4462" w:rsidP="000E446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4462">
        <w:rPr>
          <w:rFonts w:ascii="Times New Roman" w:hAnsi="Times New Roman" w:cs="Times New Roman"/>
          <w:sz w:val="24"/>
          <w:szCs w:val="24"/>
        </w:rPr>
        <w:t>в статье 1:</w:t>
      </w:r>
    </w:p>
    <w:p w:rsidR="000E4462" w:rsidRPr="000E4462" w:rsidRDefault="000E4462" w:rsidP="000E446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4462">
        <w:rPr>
          <w:rFonts w:ascii="Times New Roman" w:hAnsi="Times New Roman" w:cs="Times New Roman"/>
          <w:sz w:val="24"/>
          <w:szCs w:val="24"/>
        </w:rPr>
        <w:t>а) часть 1 изложить в следующей редакции:</w:t>
      </w:r>
    </w:p>
    <w:p w:rsidR="000E4462" w:rsidRPr="000E4462" w:rsidRDefault="000E4462" w:rsidP="000E446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 </w:t>
      </w:r>
      <w:r w:rsidRPr="000E4462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Максатихинского муниципального округа (далее – местный бюджет) на 2023 год:</w:t>
      </w:r>
    </w:p>
    <w:p w:rsidR="000E4462" w:rsidRPr="000E4462" w:rsidRDefault="000E4462" w:rsidP="000E446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4462">
        <w:rPr>
          <w:rFonts w:ascii="Times New Roman" w:hAnsi="Times New Roman" w:cs="Times New Roman"/>
          <w:sz w:val="24"/>
          <w:szCs w:val="24"/>
        </w:rPr>
        <w:t>1) общий объем доходов местного бюджета в сумме 687396,80 тыс. руб.;</w:t>
      </w:r>
    </w:p>
    <w:p w:rsidR="000E4462" w:rsidRPr="000E4462" w:rsidRDefault="000E4462" w:rsidP="000E446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4462">
        <w:rPr>
          <w:rFonts w:ascii="Times New Roman" w:hAnsi="Times New Roman" w:cs="Times New Roman"/>
          <w:sz w:val="24"/>
          <w:szCs w:val="24"/>
        </w:rPr>
        <w:t>2) общий объем расходов местного бюджета в сумме 696582,13 тыс. руб.;</w:t>
      </w:r>
    </w:p>
    <w:p w:rsidR="000E4462" w:rsidRPr="000E4462" w:rsidRDefault="000E4462" w:rsidP="000E446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4462">
        <w:rPr>
          <w:rFonts w:ascii="Times New Roman" w:hAnsi="Times New Roman" w:cs="Times New Roman"/>
          <w:sz w:val="24"/>
          <w:szCs w:val="24"/>
        </w:rPr>
        <w:t>3) дефицит местного бюджета в сумме 9185,33 тыс. руб.»;</w:t>
      </w:r>
    </w:p>
    <w:p w:rsidR="000E4462" w:rsidRPr="000E4462" w:rsidRDefault="000E4462" w:rsidP="000E446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4462">
        <w:rPr>
          <w:rFonts w:ascii="Times New Roman" w:hAnsi="Times New Roman" w:cs="Times New Roman"/>
          <w:sz w:val="24"/>
          <w:szCs w:val="24"/>
        </w:rPr>
        <w:t>б) часть 2 изложить в следующей редакции:</w:t>
      </w:r>
    </w:p>
    <w:p w:rsidR="000E4462" w:rsidRPr="000E4462" w:rsidRDefault="000E4462" w:rsidP="000E446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4462">
        <w:rPr>
          <w:rFonts w:ascii="Times New Roman" w:hAnsi="Times New Roman" w:cs="Times New Roman"/>
          <w:sz w:val="24"/>
          <w:szCs w:val="24"/>
        </w:rPr>
        <w:t>«2. Утвердить основные характеристики местного бюджета на 2024 и 2025 годы:</w:t>
      </w:r>
    </w:p>
    <w:p w:rsidR="000E4462" w:rsidRPr="000E4462" w:rsidRDefault="000E4462" w:rsidP="000E446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4462">
        <w:rPr>
          <w:rFonts w:ascii="Times New Roman" w:hAnsi="Times New Roman" w:cs="Times New Roman"/>
          <w:sz w:val="24"/>
          <w:szCs w:val="24"/>
        </w:rPr>
        <w:t>1) общий объем доходов местного бюджета на 2024 год в сумме 1009503,60 тыс. руб. и на 2025 год в сумме 513789,60 тыс. руб.;</w:t>
      </w:r>
    </w:p>
    <w:p w:rsidR="000E4462" w:rsidRPr="000E4462" w:rsidRDefault="000E4462" w:rsidP="000E446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4462">
        <w:rPr>
          <w:rFonts w:ascii="Times New Roman" w:hAnsi="Times New Roman" w:cs="Times New Roman"/>
          <w:sz w:val="24"/>
          <w:szCs w:val="24"/>
        </w:rPr>
        <w:t xml:space="preserve">2) общий объем расходов местного бюджета на 2024 год в сумме 1009503,60 тыс. руб., в том числе условно утвержденные расходы в сумме 6574,0 тыс. руб., на 2025 год в сумме 513789,60 тыс. руб., в том числе условно утвержденные расходы в сумме 12429,0 тыс. руб.; </w:t>
      </w:r>
    </w:p>
    <w:p w:rsidR="000E4462" w:rsidRPr="000E4462" w:rsidRDefault="000E4462" w:rsidP="000E446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4462">
        <w:rPr>
          <w:rFonts w:ascii="Times New Roman" w:hAnsi="Times New Roman" w:cs="Times New Roman"/>
          <w:sz w:val="24"/>
          <w:szCs w:val="24"/>
        </w:rPr>
        <w:t>3) дефицит местного бюджета на 2024 год в сумме 0 тыс. руб. и на 2025 год в сумме 0 тыс. руб.</w:t>
      </w:r>
    </w:p>
    <w:p w:rsidR="000E4462" w:rsidRPr="000E4462" w:rsidRDefault="000E4462" w:rsidP="000E446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4462">
        <w:rPr>
          <w:rFonts w:ascii="Times New Roman" w:hAnsi="Times New Roman" w:cs="Times New Roman"/>
          <w:sz w:val="24"/>
          <w:szCs w:val="24"/>
        </w:rPr>
        <w:t>в) часть 3 изложить в следующей редакции:</w:t>
      </w:r>
    </w:p>
    <w:p w:rsidR="000E4462" w:rsidRPr="000E4462" w:rsidRDefault="000E4462" w:rsidP="000E446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4462">
        <w:rPr>
          <w:rFonts w:ascii="Times New Roman" w:hAnsi="Times New Roman" w:cs="Times New Roman"/>
          <w:sz w:val="24"/>
          <w:szCs w:val="24"/>
        </w:rPr>
        <w:t>«3.Утвердить объем межбюджетных трансфертов, получаемых из других бюджетов бюджетной системы Российской Федерации, в 2023 году в сумме 533434,10 тыс. руб., в 2024 году в сумме 841245,70 тыс. руб., в 2025 году в сумме 355092,70 тыс. руб.»</w:t>
      </w:r>
    </w:p>
    <w:p w:rsidR="000E4462" w:rsidRPr="000E4462" w:rsidRDefault="000E4462" w:rsidP="000E446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4462">
        <w:rPr>
          <w:rFonts w:ascii="Times New Roman" w:hAnsi="Times New Roman" w:cs="Times New Roman"/>
          <w:sz w:val="24"/>
          <w:szCs w:val="24"/>
        </w:rPr>
        <w:t>г) Приложение № 1 «Источники финансирования дефицита местного бюджета на 2023 год и на плановый период 2024 и 2025 годов» изложить в новой редакции согласно приложению 1 к настоящему решению;</w:t>
      </w:r>
    </w:p>
    <w:p w:rsidR="000E4462" w:rsidRPr="000E4462" w:rsidRDefault="000E4462" w:rsidP="000E446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E4462">
        <w:rPr>
          <w:rFonts w:ascii="Times New Roman" w:hAnsi="Times New Roman" w:cs="Times New Roman"/>
          <w:sz w:val="24"/>
          <w:szCs w:val="24"/>
        </w:rPr>
        <w:t xml:space="preserve">Приложение № 3 «Прогнозируемые доходы местного бюджета по группам, подгруппам, статьям, подстатьям и элементам доходов классификации доходов бюджетов </w:t>
      </w:r>
      <w:r w:rsidRPr="000E4462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на 2023 год и на плановый период 2024 и 2025 годов» изложить в новой редакции согласно приложению 2 к настоящему решению;</w:t>
      </w:r>
    </w:p>
    <w:p w:rsidR="000E4462" w:rsidRPr="000E4462" w:rsidRDefault="000E4462" w:rsidP="000E446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4462">
        <w:rPr>
          <w:rFonts w:ascii="Times New Roman" w:hAnsi="Times New Roman" w:cs="Times New Roman"/>
          <w:sz w:val="24"/>
          <w:szCs w:val="24"/>
        </w:rPr>
        <w:t>3) Приложение № 4 «Распределение бюджетных ассигнований местного бюджета по разделам и подразделам классификации расходов бюджетов на 2023 год и на плановый период 2024 и 2025 годов» изложить в новой редакции согласно приложению 3 к настоящему решению;</w:t>
      </w:r>
    </w:p>
    <w:p w:rsidR="000E4462" w:rsidRPr="000E4462" w:rsidRDefault="000E4462" w:rsidP="000E446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0E4462">
        <w:rPr>
          <w:rFonts w:ascii="Times New Roman" w:hAnsi="Times New Roman" w:cs="Times New Roman"/>
          <w:sz w:val="24"/>
          <w:szCs w:val="24"/>
        </w:rPr>
        <w:t>Приложение № 5 «Распределение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2023 год и на плановый период 2024 и 2025 годов» изложить в новой редакции согласно приложению 4 к настоящему решению;</w:t>
      </w:r>
    </w:p>
    <w:p w:rsidR="000E4462" w:rsidRPr="000E4462" w:rsidRDefault="000E4462" w:rsidP="000E446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4462">
        <w:rPr>
          <w:rFonts w:ascii="Times New Roman" w:hAnsi="Times New Roman" w:cs="Times New Roman"/>
          <w:sz w:val="24"/>
          <w:szCs w:val="24"/>
        </w:rPr>
        <w:t>5) Приложение № 6 «Ведомственную структуру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2023 год и на плановый период 2024 и 2025годов» изложить в новой редакции согласно приложению 5 к настоящему решению;</w:t>
      </w:r>
    </w:p>
    <w:p w:rsidR="000E4462" w:rsidRPr="000E4462" w:rsidRDefault="000E4462" w:rsidP="000E446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4462">
        <w:rPr>
          <w:rFonts w:ascii="Times New Roman" w:hAnsi="Times New Roman" w:cs="Times New Roman"/>
          <w:sz w:val="24"/>
          <w:szCs w:val="24"/>
        </w:rPr>
        <w:t>6) Приложение № 7 «Распределение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видов расходов классификации расходов бюджета на 2023 год и плановый период 2024 и 2025 годов» изложить в новой редакции согласно приложению 6 к настоящему решению;</w:t>
      </w:r>
    </w:p>
    <w:p w:rsidR="000E4462" w:rsidRPr="000E4462" w:rsidRDefault="000E4462" w:rsidP="000E446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4462">
        <w:rPr>
          <w:rFonts w:ascii="Times New Roman" w:hAnsi="Times New Roman" w:cs="Times New Roman"/>
          <w:sz w:val="24"/>
          <w:szCs w:val="24"/>
        </w:rPr>
        <w:t>7) статью 6 изложить в новой редакции:</w:t>
      </w:r>
    </w:p>
    <w:p w:rsidR="000E4462" w:rsidRPr="000E4462" w:rsidRDefault="000E4462" w:rsidP="000E446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4462">
        <w:rPr>
          <w:rFonts w:ascii="Times New Roman" w:hAnsi="Times New Roman" w:cs="Times New Roman"/>
          <w:sz w:val="24"/>
          <w:szCs w:val="24"/>
        </w:rPr>
        <w:t>«1. Утвердить объем бюджетных ассигнований муниципального дорожного фонда муниципального образования Тверской области «Максатихинский муниципальный округ» на 2023 год в сумме 74704,2 тыс. руб., на 2024 год в сумме 74164,9 тыс. руб., 2025 год в сумме 76645,2 тыс. руб.»</w:t>
      </w:r>
    </w:p>
    <w:p w:rsidR="000E4462" w:rsidRPr="000E4462" w:rsidRDefault="000E4462" w:rsidP="000E446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0E4462">
        <w:rPr>
          <w:rFonts w:ascii="Times New Roman" w:hAnsi="Times New Roman" w:cs="Times New Roman"/>
          <w:sz w:val="24"/>
          <w:szCs w:val="24"/>
        </w:rPr>
        <w:t>статью 8 изложить в новой редакции:</w:t>
      </w:r>
    </w:p>
    <w:p w:rsidR="000E4462" w:rsidRPr="000E4462" w:rsidRDefault="000E4462" w:rsidP="000E446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4462">
        <w:rPr>
          <w:rFonts w:ascii="Times New Roman" w:hAnsi="Times New Roman" w:cs="Times New Roman"/>
          <w:sz w:val="24"/>
          <w:szCs w:val="24"/>
        </w:rPr>
        <w:t>«Утвердить в составе расходов местного бюджета размер резервного фонда Администрации муниципального образования Тверской области «Максатихинский муниципальный округ» в 2023 году в сумме 700,0 тыс. руб., в 2024 году в сумме 300 тыс. руб., в 2025 году в сумме 300,0 тыс. руб.»</w:t>
      </w:r>
    </w:p>
    <w:p w:rsidR="000E4462" w:rsidRPr="000E4462" w:rsidRDefault="000E4462" w:rsidP="000E446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4462">
        <w:rPr>
          <w:rFonts w:ascii="Times New Roman" w:hAnsi="Times New Roman" w:cs="Times New Roman"/>
          <w:sz w:val="24"/>
          <w:szCs w:val="24"/>
        </w:rPr>
        <w:t>9) пункт 1 статьи 9 дополнить подпунктом 3, следующего содержания:</w:t>
      </w:r>
    </w:p>
    <w:p w:rsidR="000E4462" w:rsidRPr="000E4462" w:rsidRDefault="000E4462" w:rsidP="000E446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4462">
        <w:rPr>
          <w:rFonts w:ascii="Times New Roman" w:hAnsi="Times New Roman" w:cs="Times New Roman"/>
          <w:sz w:val="24"/>
          <w:szCs w:val="24"/>
        </w:rPr>
        <w:t>«3)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предусмотренные муниципальной программой «Развитие системы дошкольного, общего и дополнительного образования муниципального образования «Максатихинский муниципальный округ» на 2023-2028 годы»</w:t>
      </w:r>
    </w:p>
    <w:p w:rsidR="000E4462" w:rsidRPr="000E4462" w:rsidRDefault="000E4462" w:rsidP="000E446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4462">
        <w:rPr>
          <w:rFonts w:ascii="Times New Roman" w:hAnsi="Times New Roman" w:cs="Times New Roman"/>
          <w:sz w:val="24"/>
          <w:szCs w:val="24"/>
        </w:rPr>
        <w:t>10) дополнить статьей 16.2 следующего содержания:</w:t>
      </w:r>
    </w:p>
    <w:p w:rsidR="000E4462" w:rsidRPr="000E4462" w:rsidRDefault="000E4462" w:rsidP="000E446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4462">
        <w:rPr>
          <w:rFonts w:ascii="Times New Roman" w:hAnsi="Times New Roman" w:cs="Times New Roman"/>
          <w:sz w:val="24"/>
          <w:szCs w:val="24"/>
        </w:rPr>
        <w:t>«Установить, что в 2023 году казначейскому сопровождению подлежат средства, предоставляемые из бюджета Максатихинского муниципального округа в отношении которых нормативными правовыми (правовыми) актами Администрации Максатихинского муниципального округа Тверской области принято решение об осуществлении казначейского сопровождения:</w:t>
      </w:r>
    </w:p>
    <w:p w:rsidR="000E4462" w:rsidRPr="000E4462" w:rsidRDefault="000E4462" w:rsidP="000E446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E4462">
        <w:rPr>
          <w:rFonts w:ascii="Times New Roman" w:hAnsi="Times New Roman" w:cs="Times New Roman"/>
          <w:sz w:val="24"/>
          <w:szCs w:val="24"/>
        </w:rPr>
        <w:t>авансовые платежи по муниципальным контрактам о поставке товаров, выполнении работ, оказании услуг, заключаемым муниципальными заказчиками для муниципальных нужд Максатихинского муниципального округа Тверской области;</w:t>
      </w:r>
    </w:p>
    <w:p w:rsidR="000E4462" w:rsidRPr="000E4462" w:rsidRDefault="000E4462" w:rsidP="000E446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4462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462">
        <w:rPr>
          <w:rFonts w:ascii="Times New Roman" w:hAnsi="Times New Roman" w:cs="Times New Roman"/>
          <w:sz w:val="24"/>
          <w:szCs w:val="24"/>
        </w:rPr>
        <w:t>авансовые платежи по контрактам (договорам) о поставке товаров, выполнении работ, оказании услуг, заключаемым муниципальными бюджетными учреждениями Максатихинского муниципального округа Тверской области, лицевые счета которым открыты в Финансовом управлении администрации Максатихинского муниципального округа Тверской области.</w:t>
      </w:r>
    </w:p>
    <w:p w:rsidR="000E4462" w:rsidRPr="000E4462" w:rsidRDefault="000E4462" w:rsidP="000E446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0E4462">
        <w:rPr>
          <w:rFonts w:ascii="Times New Roman" w:hAnsi="Times New Roman" w:cs="Times New Roman"/>
          <w:sz w:val="24"/>
          <w:szCs w:val="24"/>
        </w:rPr>
        <w:t xml:space="preserve">авансовые платежи по договорам о поставке товаров, выполнении работ, </w:t>
      </w:r>
      <w:r w:rsidRPr="000E4462">
        <w:rPr>
          <w:rFonts w:ascii="Times New Roman" w:hAnsi="Times New Roman" w:cs="Times New Roman"/>
          <w:sz w:val="24"/>
          <w:szCs w:val="24"/>
        </w:rPr>
        <w:lastRenderedPageBreak/>
        <w:t>оказании услуг, заключаемых исполнителями и соисполнителями в рамках исполнения, указанных в подпунктах 1,2 настоящей статьи муниципальных контрактов, контрактов (договоров)</w:t>
      </w:r>
    </w:p>
    <w:p w:rsidR="000E4462" w:rsidRPr="000E4462" w:rsidRDefault="000E4462" w:rsidP="000E446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462" w:rsidRPr="000E4462" w:rsidRDefault="000E4462" w:rsidP="000E446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4462">
        <w:rPr>
          <w:rFonts w:ascii="Times New Roman" w:hAnsi="Times New Roman" w:cs="Times New Roman"/>
          <w:sz w:val="24"/>
          <w:szCs w:val="24"/>
        </w:rPr>
        <w:t>Статья 2</w:t>
      </w:r>
    </w:p>
    <w:p w:rsidR="00727466" w:rsidRPr="00727466" w:rsidRDefault="000E4462" w:rsidP="000E446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4462">
        <w:rPr>
          <w:rFonts w:ascii="Times New Roman" w:hAnsi="Times New Roman" w:cs="Times New Roman"/>
          <w:sz w:val="24"/>
          <w:szCs w:val="24"/>
        </w:rPr>
        <w:t>Настоящее Решение вступает в силу с даты подписания и распространяется на правоотношения, возникшие с 1 января 2023 года.</w:t>
      </w: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4462" w:rsidRDefault="000E4462" w:rsidP="00727466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4462" w:rsidRPr="00727466" w:rsidRDefault="000E4462" w:rsidP="00727466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P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Глава Максатихинского муниципального округа </w:t>
      </w:r>
    </w:p>
    <w:p w:rsidR="00727466" w:rsidRP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Тверской области                                                                                                     М.В. Хованов</w:t>
      </w:r>
    </w:p>
    <w:p w:rsidR="00727466" w:rsidRPr="00727466" w:rsidRDefault="00727466" w:rsidP="00727466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4462" w:rsidRPr="00727466" w:rsidRDefault="000E4462" w:rsidP="00727466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P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Председатель Думы</w:t>
      </w: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Максатихинского муниципального округа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</w:t>
      </w:r>
      <w:r w:rsidRPr="00727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Н.А. Кошкаров</w:t>
      </w: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Pr="00727466" w:rsidRDefault="00727466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1386" w:rsidRPr="002C616B" w:rsidRDefault="00951386" w:rsidP="000E446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51386" w:rsidRPr="002C616B" w:rsidSect="00951386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39"/>
    <w:rsid w:val="00005594"/>
    <w:rsid w:val="000A31DA"/>
    <w:rsid w:val="000E4462"/>
    <w:rsid w:val="002C616B"/>
    <w:rsid w:val="00441639"/>
    <w:rsid w:val="004849E8"/>
    <w:rsid w:val="0052484B"/>
    <w:rsid w:val="0053126B"/>
    <w:rsid w:val="0065179A"/>
    <w:rsid w:val="006A3F75"/>
    <w:rsid w:val="00727466"/>
    <w:rsid w:val="007A3B1A"/>
    <w:rsid w:val="00951386"/>
    <w:rsid w:val="00B47007"/>
    <w:rsid w:val="00C073C6"/>
    <w:rsid w:val="00C4619F"/>
    <w:rsid w:val="00D81F0E"/>
    <w:rsid w:val="00EC52DF"/>
    <w:rsid w:val="00F058AF"/>
    <w:rsid w:val="00FB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D98F9-543E-4EFF-8E27-11DB1897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2023-02-16T14:10:00Z</dcterms:created>
  <dcterms:modified xsi:type="dcterms:W3CDTF">2023-02-16T14:10:00Z</dcterms:modified>
</cp:coreProperties>
</file>