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142DCA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2DCA">
        <w:rPr>
          <w:rFonts w:ascii="Times New Roman" w:hAnsi="Times New Roman" w:cs="Times New Roman"/>
          <w:sz w:val="24"/>
          <w:szCs w:val="24"/>
        </w:rPr>
        <w:t>28.04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2DCA">
        <w:rPr>
          <w:rFonts w:ascii="Times New Roman" w:hAnsi="Times New Roman" w:cs="Times New Roman"/>
          <w:sz w:val="24"/>
          <w:szCs w:val="24"/>
        </w:rPr>
        <w:t xml:space="preserve">                    № 108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36EFF" w:rsidRDefault="00436EFF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FB0FF3" w:rsidRDefault="00436EFF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</w:t>
      </w:r>
      <w:r w:rsidR="00FB0FF3" w:rsidRPr="00FB0FF3">
        <w:rPr>
          <w:rFonts w:ascii="Times New Roman" w:hAnsi="Times New Roman" w:cs="Times New Roman"/>
          <w:sz w:val="24"/>
          <w:szCs w:val="24"/>
        </w:rPr>
        <w:t xml:space="preserve"> </w:t>
      </w:r>
      <w:r w:rsidR="00FB0FF3">
        <w:rPr>
          <w:rFonts w:ascii="Times New Roman" w:hAnsi="Times New Roman" w:cs="Times New Roman"/>
          <w:sz w:val="24"/>
          <w:szCs w:val="24"/>
        </w:rPr>
        <w:t>лицами</w:t>
      </w:r>
      <w:r w:rsidR="00FB0FF3" w:rsidRPr="00FB0FF3">
        <w:rPr>
          <w:rFonts w:ascii="Times New Roman" w:hAnsi="Times New Roman" w:cs="Times New Roman"/>
          <w:sz w:val="24"/>
          <w:szCs w:val="24"/>
        </w:rPr>
        <w:t xml:space="preserve">, </w:t>
      </w:r>
      <w:r w:rsidR="00FB0FF3">
        <w:rPr>
          <w:rFonts w:ascii="Times New Roman" w:hAnsi="Times New Roman" w:cs="Times New Roman"/>
          <w:sz w:val="24"/>
          <w:szCs w:val="24"/>
        </w:rPr>
        <w:t>замещающими</w:t>
      </w:r>
      <w:r w:rsidR="00FB0FF3" w:rsidRPr="00FB0FF3">
        <w:rPr>
          <w:rFonts w:ascii="Times New Roman" w:hAnsi="Times New Roman" w:cs="Times New Roman"/>
          <w:sz w:val="24"/>
          <w:szCs w:val="24"/>
        </w:rPr>
        <w:t xml:space="preserve"> </w:t>
      </w:r>
      <w:r w:rsidR="00FB0FF3">
        <w:rPr>
          <w:rFonts w:ascii="Times New Roman" w:hAnsi="Times New Roman" w:cs="Times New Roman"/>
          <w:sz w:val="24"/>
          <w:szCs w:val="24"/>
        </w:rPr>
        <w:t>муниципальные</w:t>
      </w:r>
      <w:r w:rsidR="00FB0FF3" w:rsidRPr="00FB0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0A" w:rsidRDefault="00E96FD1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0FF3">
        <w:rPr>
          <w:rFonts w:ascii="Times New Roman" w:hAnsi="Times New Roman" w:cs="Times New Roman"/>
          <w:sz w:val="24"/>
          <w:szCs w:val="24"/>
        </w:rPr>
        <w:t>олжности в</w:t>
      </w:r>
      <w:r w:rsidR="00FB0FF3" w:rsidRPr="00FB0FF3">
        <w:rPr>
          <w:rFonts w:ascii="Times New Roman" w:hAnsi="Times New Roman" w:cs="Times New Roman"/>
          <w:sz w:val="24"/>
          <w:szCs w:val="24"/>
        </w:rPr>
        <w:t xml:space="preserve"> Д</w:t>
      </w:r>
      <w:r w:rsidR="00FB0FF3">
        <w:rPr>
          <w:rFonts w:ascii="Times New Roman" w:hAnsi="Times New Roman" w:cs="Times New Roman"/>
          <w:sz w:val="24"/>
          <w:szCs w:val="24"/>
        </w:rPr>
        <w:t xml:space="preserve">уме Максатихинского муниципального </w:t>
      </w:r>
    </w:p>
    <w:p w:rsidR="00287F0A" w:rsidRDefault="00FB0FF3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Pr="00FB0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287F0A" w:rsidRDefault="00FB0FF3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</w:t>
      </w:r>
    </w:p>
    <w:p w:rsidR="00FB0FF3" w:rsidRPr="00FB0FF3" w:rsidRDefault="00FB0FF3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или может привести к</w:t>
      </w:r>
      <w:r w:rsidR="0028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FB0FF3" w:rsidRDefault="00FB0FF3" w:rsidP="00FB0FF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B7097" w:rsidRDefault="004B7097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F6C30">
        <w:rPr>
          <w:rFonts w:ascii="Times New Roman" w:hAnsi="Times New Roman" w:cs="Times New Roman"/>
          <w:sz w:val="24"/>
          <w:szCs w:val="24"/>
        </w:rPr>
        <w:t>Федеральным законом от 06.10.2003 года № 131-</w:t>
      </w:r>
      <w:r w:rsidRPr="004B7097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2F6C30" w:rsidRPr="002F6C30">
        <w:rPr>
          <w:rFonts w:ascii="Times New Roman" w:hAnsi="Times New Roman" w:cs="Times New Roman"/>
          <w:sz w:val="24"/>
          <w:szCs w:val="24"/>
        </w:rPr>
        <w:t>Фед</w:t>
      </w:r>
      <w:r w:rsidR="002F6C30">
        <w:rPr>
          <w:rFonts w:ascii="Times New Roman" w:hAnsi="Times New Roman" w:cs="Times New Roman"/>
          <w:sz w:val="24"/>
          <w:szCs w:val="24"/>
        </w:rPr>
        <w:t>еральным законом от 02.03.2007 года №</w:t>
      </w:r>
      <w:r w:rsidR="00BB5A41">
        <w:rPr>
          <w:rFonts w:ascii="Times New Roman" w:hAnsi="Times New Roman" w:cs="Times New Roman"/>
          <w:sz w:val="24"/>
          <w:szCs w:val="24"/>
        </w:rPr>
        <w:t xml:space="preserve"> </w:t>
      </w:r>
      <w:r w:rsidR="002F6C30">
        <w:rPr>
          <w:rFonts w:ascii="Times New Roman" w:hAnsi="Times New Roman" w:cs="Times New Roman"/>
          <w:sz w:val="24"/>
          <w:szCs w:val="24"/>
        </w:rPr>
        <w:t>25-ФЗ «</w:t>
      </w:r>
      <w:r w:rsidR="002F6C30" w:rsidRPr="002F6C3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</w:t>
      </w:r>
      <w:r w:rsidR="002F6C30">
        <w:rPr>
          <w:rFonts w:ascii="Times New Roman" w:hAnsi="Times New Roman" w:cs="Times New Roman"/>
          <w:sz w:val="24"/>
          <w:szCs w:val="24"/>
        </w:rPr>
        <w:t xml:space="preserve">ации», </w:t>
      </w:r>
      <w:r w:rsidR="002F6C30" w:rsidRPr="002F6C30">
        <w:rPr>
          <w:rFonts w:ascii="Times New Roman" w:hAnsi="Times New Roman" w:cs="Times New Roman"/>
          <w:sz w:val="24"/>
          <w:szCs w:val="24"/>
        </w:rPr>
        <w:t>Фе</w:t>
      </w:r>
      <w:r w:rsidR="002F6C30">
        <w:rPr>
          <w:rFonts w:ascii="Times New Roman" w:hAnsi="Times New Roman" w:cs="Times New Roman"/>
          <w:sz w:val="24"/>
          <w:szCs w:val="24"/>
        </w:rPr>
        <w:t>деральным законом от 25.12.2008года №</w:t>
      </w:r>
      <w:r w:rsidR="00BB5A41">
        <w:rPr>
          <w:rFonts w:ascii="Times New Roman" w:hAnsi="Times New Roman" w:cs="Times New Roman"/>
          <w:sz w:val="24"/>
          <w:szCs w:val="24"/>
        </w:rPr>
        <w:t xml:space="preserve"> </w:t>
      </w:r>
      <w:r w:rsidR="002F6C30" w:rsidRPr="002F6C30">
        <w:rPr>
          <w:rFonts w:ascii="Times New Roman" w:hAnsi="Times New Roman" w:cs="Times New Roman"/>
          <w:sz w:val="24"/>
          <w:szCs w:val="24"/>
        </w:rPr>
        <w:t>273-ФЗ "О противодействии коррупции"</w:t>
      </w:r>
      <w:r w:rsidR="002F6C30">
        <w:rPr>
          <w:rFonts w:ascii="Times New Roman" w:hAnsi="Times New Roman" w:cs="Times New Roman"/>
          <w:sz w:val="24"/>
          <w:szCs w:val="24"/>
        </w:rPr>
        <w:t xml:space="preserve">, </w:t>
      </w:r>
      <w:r w:rsidR="00BB5A41">
        <w:rPr>
          <w:rFonts w:ascii="Times New Roman" w:hAnsi="Times New Roman" w:cs="Times New Roman"/>
          <w:sz w:val="24"/>
          <w:szCs w:val="24"/>
        </w:rPr>
        <w:t>Законом Тверской области от 15.07.2015 года № 76-ЗО «</w:t>
      </w:r>
      <w:r w:rsidR="00BB5A41" w:rsidRPr="00BB5A41">
        <w:rPr>
          <w:rFonts w:ascii="Times New Roman" w:hAnsi="Times New Roman" w:cs="Times New Roman"/>
          <w:sz w:val="24"/>
          <w:szCs w:val="24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BB5A41">
        <w:rPr>
          <w:rFonts w:ascii="Times New Roman" w:hAnsi="Times New Roman" w:cs="Times New Roman"/>
          <w:sz w:val="24"/>
          <w:szCs w:val="24"/>
        </w:rPr>
        <w:t xml:space="preserve">», Уставом Максатихинского муниципального округа, Положением о муниципальной службе </w:t>
      </w:r>
      <w:r w:rsidR="00BB5A41" w:rsidRPr="00BB5A41">
        <w:rPr>
          <w:rFonts w:ascii="Times New Roman" w:hAnsi="Times New Roman" w:cs="Times New Roman"/>
          <w:sz w:val="24"/>
          <w:szCs w:val="24"/>
        </w:rPr>
        <w:t>в Максатихинском муниципальном округе Тверской области</w:t>
      </w:r>
      <w:r w:rsidR="00BB5A41">
        <w:rPr>
          <w:rFonts w:ascii="Times New Roman" w:hAnsi="Times New Roman" w:cs="Times New Roman"/>
          <w:sz w:val="24"/>
          <w:szCs w:val="24"/>
        </w:rPr>
        <w:t>, утвержденным решением Думы Максатихинского муниципального округа Тверской области от 21.12.2022 года № 76,</w:t>
      </w:r>
    </w:p>
    <w:p w:rsidR="00EB20EE" w:rsidRDefault="00EB20EE" w:rsidP="00EB20E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4B7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4B7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27466" w:rsidRDefault="0072746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097" w:rsidRDefault="004B7097" w:rsidP="006A590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E9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Положение о порядке</w:t>
      </w:r>
      <w:r w:rsidR="006A5908" w:rsidRPr="006A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сообщени</w:t>
      </w:r>
      <w:r w:rsidR="00436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6A5908" w:rsidRPr="006A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лицами, замещающими муниципальные </w:t>
      </w:r>
      <w:r w:rsidR="00E9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A5908" w:rsidRPr="006A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олжности в Думе Максатихинского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</w:t>
      </w:r>
      <w:r w:rsidR="00E96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5908" w:rsidRPr="006A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конфликту интересов </w:t>
      </w:r>
      <w:r w:rsidR="00BB5A41" w:rsidRPr="00BB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(прилагается).</w:t>
      </w:r>
    </w:p>
    <w:p w:rsidR="00867676" w:rsidRPr="00867676" w:rsidRDefault="00867676" w:rsidP="0086767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67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Признать утратившим силу:</w:t>
      </w:r>
    </w:p>
    <w:p w:rsidR="00867676" w:rsidRPr="00867676" w:rsidRDefault="00867676" w:rsidP="0086767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Собрания депутатов Максатихинского района от 26.05.2016 года № 211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67676" w:rsidRPr="00867676" w:rsidRDefault="00867676" w:rsidP="0086767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Совета депутатов Рыбинского сельского поселения Максатихинского района от 20.05.2016 года № 15-рсд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67676" w:rsidRPr="00867676" w:rsidRDefault="00867676" w:rsidP="0086767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 Совета депутатов Малышевского сельского поселения Максатихинского района от 18.05.2016 года № 11-рсд «Об утверждении Порядка сообщения лицами, </w:t>
      </w:r>
      <w:r w:rsidRPr="00867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67676" w:rsidRPr="004B7097" w:rsidRDefault="00867676" w:rsidP="0086767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Совета депутатов Зареченского сельского поселения Максатихинского района от 20.05.2016 года № 18-рсд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7097" w:rsidRPr="004B7097" w:rsidRDefault="00867676" w:rsidP="004B709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B2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20EE" w:rsidRPr="00EB2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муниципального округа Тверской области в информационно-телекоммуникационной сети Интернет.</w:t>
      </w:r>
    </w:p>
    <w:p w:rsidR="004B7097" w:rsidRDefault="004B7097" w:rsidP="004B709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0EE" w:rsidRPr="004B7097" w:rsidRDefault="00EB20EE" w:rsidP="004B709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ED" w:rsidRPr="00727466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8BB" w:rsidRPr="00D51308" w:rsidRDefault="006848BB" w:rsidP="006848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Максатихинского муниципального округа                                                   М.В. Хованов</w:t>
      </w:r>
    </w:p>
    <w:p w:rsidR="006848BB" w:rsidRPr="00D51308" w:rsidRDefault="006848BB" w:rsidP="006848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BB" w:rsidRDefault="006848BB" w:rsidP="006848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Pr="00D51308" w:rsidRDefault="00235BD6" w:rsidP="006848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BB" w:rsidRPr="00D51308" w:rsidRDefault="006848BB" w:rsidP="006848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Максатихинского</w:t>
      </w:r>
    </w:p>
    <w:p w:rsidR="006848BB" w:rsidRPr="002C616B" w:rsidRDefault="006848BB" w:rsidP="006848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CA" w:rsidRDefault="00142DCA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6" w:rsidRDefault="00235BD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76" w:rsidRDefault="00867676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E" w:rsidRPr="00EB20EE" w:rsidRDefault="00EB20EE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B20EE" w:rsidRPr="00EB20EE" w:rsidRDefault="00EB20EE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EB20EE" w:rsidRPr="00EB20EE" w:rsidRDefault="00EB20EE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EB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951386" w:rsidRDefault="00142DCA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 2023 г. № 108</w:t>
      </w:r>
      <w:bookmarkStart w:id="0" w:name="_GoBack"/>
      <w:bookmarkEnd w:id="0"/>
    </w:p>
    <w:p w:rsidR="00EB20EE" w:rsidRDefault="00EB20EE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E" w:rsidRDefault="00EB20EE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E" w:rsidRDefault="00EB20EE" w:rsidP="00EB20EE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EE" w:rsidRPr="00DE4121" w:rsidRDefault="00E96FD1" w:rsidP="00EB20EE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96FD1" w:rsidRPr="00DE4121" w:rsidRDefault="00436EFF" w:rsidP="00E96F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сообщения</w:t>
      </w:r>
      <w:r w:rsidR="00E96FD1" w:rsidRPr="00D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лицами, замещающими муниципальные должности в Думе Максатихинского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6FD1" w:rsidRDefault="00E96FD1" w:rsidP="00EB20EE">
      <w:pPr>
        <w:widowControl w:val="0"/>
        <w:tabs>
          <w:tab w:val="left" w:pos="1020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21" w:rsidRPr="00DE4121" w:rsidRDefault="00DE4121" w:rsidP="00DE4121">
      <w:pPr>
        <w:pStyle w:val="a4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DE4121" w:rsidRPr="00EB20EE" w:rsidRDefault="00DE4121" w:rsidP="00EB20EE">
      <w:pPr>
        <w:widowControl w:val="0"/>
        <w:tabs>
          <w:tab w:val="left" w:pos="1020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A6" w:rsidRDefault="00E96FD1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сообщения лицами, замещающими муниципальные должности в Думе Максатихинского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FD1" w:rsidRDefault="00235093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Л</w:t>
      </w:r>
      <w:r w:rsidR="00E96FD1"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ицами, замеща</w:t>
      </w:r>
      <w:r w:rsidR="0028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 муниципальные должности </w:t>
      </w:r>
      <w:r w:rsidR="00E96FD1"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Думе Максатихинского муниципального округа</w:t>
      </w:r>
      <w:r w:rsid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Депутаты Думы Максат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ихинского муниципального округа.</w:t>
      </w:r>
    </w:p>
    <w:p w:rsidR="00E96FD1" w:rsidRDefault="00E96FD1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указанные в пункте 2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6FD1" w:rsidRDefault="00E96FD1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письменном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96FD1" w:rsidRDefault="00E96FD1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возникновении личной заинтересованности лицо, указанное в пункте 2 настоящего Положения, как только ему станет об этом известно, представляет на имя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Максатихинского муниципального округа </w:t>
      </w:r>
      <w:r w:rsidRPr="00E9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составленное по форме согласно приложению 1 к настоящему Положению,</w:t>
      </w:r>
      <w:r w:rsidR="00E576FA" w:rsidRPr="00E576FA">
        <w:t xml:space="preserve"> </w:t>
      </w:r>
      <w:r w:rsidR="00E576FA"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направляет такое уведомление по почте либо по каналам факсимильной связи.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сведений, подлежащих отражению в уведомлении, должен содержать: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отчество, замещаемую должность 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 лица, указанного в пункте 2 настоящего Положения, заполняющего уведомление;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личной заинтересованности, которая приводит или может привести к возникновению конфликта интересов;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предлагаемые меры по урегулированию личной заинтересованности.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лично подписано лицом, указанным в пункте 2 настоящего Положения, с указанием даты его составления.</w:t>
      </w:r>
    </w:p>
    <w:p w:rsidR="002330A6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материалов, подтверждающих обстоятельства возникновения личной заинтересованности или конфликта интересов, а также материалов, имеющих отношение к данным обстоятельствам, лицо, указанное в пункте 2 настоящего Положения, представляет их вместе с уведомлением.</w:t>
      </w:r>
    </w:p>
    <w:p w:rsidR="002330A6" w:rsidRDefault="00E576FA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приема и регистрации уведомлений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 муниципального округа.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Уведомление в день его поступления либо на следующий служебный день 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2 к настоящему Положению.</w:t>
      </w:r>
    </w:p>
    <w:p w:rsidR="002330A6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регистрации должны быть прошиты, пронумерованы и заверены оттиском 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Максатихинского муниципального округа.</w:t>
      </w:r>
    </w:p>
    <w:p w:rsidR="002330A6" w:rsidRDefault="00E576FA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регистрации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21" w:rsidRP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Максатихинского муниципального округа.</w:t>
      </w:r>
    </w:p>
    <w:p w:rsidR="002330A6" w:rsidRDefault="00DE4121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</w:t>
      </w:r>
      <w:r w:rsid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P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ихинского муниципального округа</w:t>
      </w:r>
      <w:r w:rsidR="00E576FA"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конфиденциальность и сохранность данных, полученных от лица, указанного в пункте 2 настоящего Положения, о возникновении личной заинтересованности.</w:t>
      </w:r>
    </w:p>
    <w:p w:rsidR="002330A6" w:rsidRDefault="00E576FA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регистрации хранится в течение 5 лет с момента регистрации в нем последнего уведомления.</w:t>
      </w:r>
    </w:p>
    <w:p w:rsidR="00E576FA" w:rsidRPr="00E576FA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сотрудник администрации</w:t>
      </w:r>
      <w:r w:rsidR="00DE4121" w:rsidRPr="00DE4121">
        <w:t xml:space="preserve"> </w:t>
      </w:r>
      <w:r w:rsidR="00DE4121" w:rsidRP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муниципального округа</w:t>
      </w:r>
      <w:r w:rsid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прием и регистрацию уведомлений в журнале регистрации, обязан выдать лицу, представившему уведомление, копию зарегистрированного в установленном порядке уведомления под роспись в журнале.</w:t>
      </w:r>
    </w:p>
    <w:p w:rsidR="002330A6" w:rsidRDefault="00E576FA" w:rsidP="00E576F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уведомление поступило по почте</w:t>
      </w:r>
      <w:r w:rsid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каналам факсимильной связи, копия зарегистрированного уведомления направляется лицу, направившему уведомление, по почте заказным письмом.</w:t>
      </w:r>
    </w:p>
    <w:p w:rsidR="002330A6" w:rsidRDefault="00E576FA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Отказ в регистрации уведомления, а также не</w:t>
      </w:r>
      <w:r w:rsid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копии уведомления не допускаются.</w:t>
      </w:r>
    </w:p>
    <w:p w:rsidR="00E576FA" w:rsidRDefault="00E576FA" w:rsidP="00DE4121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арегистрированное уведомление в течение трех рабочих дней передается на рассмотрение председателю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муниципального округа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об организации проверки, содержащихся в нем сведений и рассмотрении уведомления на заседании </w:t>
      </w:r>
      <w:r w:rsidRPr="0028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21" w:rsidRPr="00DE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лиц, замещающих муниципальные должности в Думе Максатихинского муниципального округа, и урегулированию конфликта интересов </w:t>
      </w:r>
      <w:r w:rsidRPr="00E576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</w:p>
    <w:p w:rsidR="002330A6" w:rsidRDefault="00676606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 проверки уведомления осуществляется по поручению председателя</w:t>
      </w:r>
      <w:r w:rsidRPr="00676606"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0A6" w:rsidRDefault="00676606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осуществляется путем проведения бесед с лицом, подавшим уведомление, получения от него пояснений.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Комиссия по поручению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рассмотрение сведений, указанных в уведомлении.</w:t>
      </w:r>
    </w:p>
    <w:p w:rsidR="00235093" w:rsidRDefault="00676606" w:rsidP="0023509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сведений, содержащихся в уведомлении о возникновении личной заинтересованности при исполнении должностных обязанностей, которая приводит или может привести к конфликту интересов, проводится в соответствии </w:t>
      </w:r>
      <w:r w:rsidR="0028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235093" w:rsidRP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 и состава 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</w:t>
      </w:r>
      <w:r w:rsidR="00235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0A6" w:rsidRDefault="00676606" w:rsidP="0023509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Результаты рассмотрения сведений, содержащихся в уведомлении о возникновении личной заинтересованности при исполнении должностных обязанностей, которая приводит или может привести к конфликту интересов, с приложением уведомления и соответствующих материалов представляются </w:t>
      </w:r>
      <w:r w:rsidRPr="00287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решения.</w:t>
      </w:r>
    </w:p>
    <w:p w:rsidR="002330A6" w:rsidRDefault="00676606" w:rsidP="00EB20E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Невыполнение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пункте 2 настоящего Положения, обязанности, предусмотренной пунктом 3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лицами,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муниципальные должности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должности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муниципального округа 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может привести 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82315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(Ф.И.О., должность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76606" w:rsidRP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82315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 местного самоуправления)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</w:t>
      </w: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82315" w:rsidRDefault="00A82315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76606" w:rsidRDefault="00676606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7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F41AE8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(Ф.И.О., замещаемая должность</w:t>
      </w:r>
      <w:r w:rsidRPr="00A82315">
        <w:rPr>
          <w:rFonts w:ascii="Times New Roman" w:eastAsia="Times New Roman" w:hAnsi="Times New Roman" w:cs="Times New Roman"/>
          <w:sz w:val="18"/>
          <w:szCs w:val="24"/>
          <w:lang w:eastAsia="ru-RU"/>
        </w:rPr>
        <w:t>, телефон)</w:t>
      </w:r>
    </w:p>
    <w:p w:rsidR="00F41AE8" w:rsidRDefault="00F41AE8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41AE8" w:rsidRDefault="00F41AE8" w:rsidP="00676606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 к конфликту интересов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 привести к конфликту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(нужное подчеркнуть).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или урегулированию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</w:t>
      </w:r>
      <w:r w:rsidRPr="00287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Думе Максатихинского муниципального округа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_________________________________________ _____________________</w:t>
      </w: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AE8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F41A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дата)   </w:t>
      </w:r>
      <w:proofErr w:type="gramEnd"/>
      <w:r w:rsidRPr="00F41A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F41A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лица, направляющего уведомление)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Pr="00F41AE8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N __________ от "___" _____________ 20__ г.</w:t>
      </w: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AE8" w:rsidRP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41AE8" w:rsidRDefault="00F41AE8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1AE8">
        <w:rPr>
          <w:rFonts w:ascii="Times New Roman" w:eastAsia="Times New Roman" w:hAnsi="Times New Roman" w:cs="Times New Roman"/>
          <w:sz w:val="18"/>
          <w:szCs w:val="24"/>
          <w:lang w:eastAsia="ru-RU"/>
        </w:rPr>
        <w:t>(отметка об ознакомлении)</w:t>
      </w:r>
    </w:p>
    <w:p w:rsidR="008C70D1" w:rsidRDefault="008C70D1" w:rsidP="00F41AE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87F0A" w:rsidRDefault="00287F0A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0A" w:rsidRDefault="00287F0A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0A" w:rsidRDefault="00287F0A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0A" w:rsidRDefault="00287F0A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лицами,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муниципальные должности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должности муниципальной службы в Думы 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муниципального округа 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</w:t>
      </w: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возникновении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 при исполнении должностных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которая приводит или может привести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 "___" ___________ 20__ г.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 "___" ___________ 20__ г.</w:t>
      </w: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"_______" листах</w:t>
      </w: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D1" w:rsidRPr="008C70D1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55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1417"/>
        <w:gridCol w:w="1134"/>
        <w:gridCol w:w="1843"/>
        <w:gridCol w:w="1276"/>
        <w:gridCol w:w="1276"/>
        <w:gridCol w:w="992"/>
      </w:tblGrid>
      <w:tr w:rsidR="006E0D00" w:rsidRPr="000C169C" w:rsidTr="006E0D00">
        <w:trPr>
          <w:trHeight w:val="1537"/>
        </w:trPr>
        <w:tc>
          <w:tcPr>
            <w:tcW w:w="421" w:type="dxa"/>
          </w:tcPr>
          <w:p w:rsidR="006E0D00" w:rsidRDefault="006E0D00" w:rsidP="006E0D00">
            <w:pPr>
              <w:widowControl w:val="0"/>
              <w:tabs>
                <w:tab w:val="left" w:pos="10205"/>
              </w:tabs>
              <w:ind w:hanging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N</w:t>
            </w:r>
          </w:p>
          <w:p w:rsidR="006E0D00" w:rsidRDefault="006E0D00" w:rsidP="006E0D00">
            <w:pPr>
              <w:widowControl w:val="0"/>
              <w:tabs>
                <w:tab w:val="left" w:pos="10205"/>
              </w:tabs>
              <w:ind w:hanging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п/п</w:t>
            </w:r>
          </w:p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0D00" w:rsidRDefault="006E0D00" w:rsidP="006E0D00">
            <w:pPr>
              <w:widowControl w:val="0"/>
              <w:tabs>
                <w:tab w:val="left" w:pos="10205"/>
              </w:tabs>
              <w:ind w:left="-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Регистрационный номер </w:t>
            </w:r>
          </w:p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1134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417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ФИО</w:t>
            </w: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должность и подпись лица, представившего уведомление</w:t>
            </w:r>
          </w:p>
        </w:tc>
        <w:tc>
          <w:tcPr>
            <w:tcW w:w="1134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ФИО</w:t>
            </w: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и подпись лица, зарегистрировавшего уведомление</w:t>
            </w:r>
          </w:p>
        </w:tc>
        <w:tc>
          <w:tcPr>
            <w:tcW w:w="1276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и время передачи уведомления представителю нанимателя</w:t>
            </w:r>
          </w:p>
        </w:tc>
        <w:tc>
          <w:tcPr>
            <w:tcW w:w="1276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Отметка с получении копии уведомления</w:t>
            </w:r>
          </w:p>
        </w:tc>
        <w:tc>
          <w:tcPr>
            <w:tcW w:w="992" w:type="dxa"/>
          </w:tcPr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Особые отметки</w:t>
            </w:r>
          </w:p>
          <w:p w:rsidR="006E0D00" w:rsidRPr="000C169C" w:rsidRDefault="006E0D00" w:rsidP="006E0D00">
            <w:pPr>
              <w:widowControl w:val="0"/>
              <w:tabs>
                <w:tab w:val="left" w:pos="10205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C169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</w:tbl>
    <w:p w:rsidR="008C70D1" w:rsidRPr="00F41AE8" w:rsidRDefault="008C70D1" w:rsidP="008C70D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0D1" w:rsidRPr="00F41AE8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E66"/>
    <w:multiLevelType w:val="hybridMultilevel"/>
    <w:tmpl w:val="182C929C"/>
    <w:lvl w:ilvl="0" w:tplc="25521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0C169C"/>
    <w:rsid w:val="00142DCA"/>
    <w:rsid w:val="002330A6"/>
    <w:rsid w:val="00235093"/>
    <w:rsid w:val="00235BD6"/>
    <w:rsid w:val="00287F0A"/>
    <w:rsid w:val="002C616B"/>
    <w:rsid w:val="002F6C30"/>
    <w:rsid w:val="00436EFF"/>
    <w:rsid w:val="00441639"/>
    <w:rsid w:val="004849E8"/>
    <w:rsid w:val="004B7097"/>
    <w:rsid w:val="0052484B"/>
    <w:rsid w:val="00527FF0"/>
    <w:rsid w:val="0053126B"/>
    <w:rsid w:val="0065179A"/>
    <w:rsid w:val="00676606"/>
    <w:rsid w:val="006848BB"/>
    <w:rsid w:val="006A3F75"/>
    <w:rsid w:val="006A5908"/>
    <w:rsid w:val="006E0D00"/>
    <w:rsid w:val="00727466"/>
    <w:rsid w:val="007A3B1A"/>
    <w:rsid w:val="00812DBA"/>
    <w:rsid w:val="00867676"/>
    <w:rsid w:val="00873B0A"/>
    <w:rsid w:val="008A09ED"/>
    <w:rsid w:val="008C70D1"/>
    <w:rsid w:val="00951386"/>
    <w:rsid w:val="009B09CB"/>
    <w:rsid w:val="00A82315"/>
    <w:rsid w:val="00B51D85"/>
    <w:rsid w:val="00BB5A41"/>
    <w:rsid w:val="00C073C6"/>
    <w:rsid w:val="00C4619F"/>
    <w:rsid w:val="00D81F0E"/>
    <w:rsid w:val="00DE4121"/>
    <w:rsid w:val="00E576FA"/>
    <w:rsid w:val="00E96FD1"/>
    <w:rsid w:val="00EB20EE"/>
    <w:rsid w:val="00EC52DF"/>
    <w:rsid w:val="00F058AF"/>
    <w:rsid w:val="00F07E00"/>
    <w:rsid w:val="00F41AE8"/>
    <w:rsid w:val="00FB0FF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2023-04-28T14:16:00Z</cp:lastPrinted>
  <dcterms:created xsi:type="dcterms:W3CDTF">2023-04-28T14:16:00Z</dcterms:created>
  <dcterms:modified xsi:type="dcterms:W3CDTF">2023-04-28T14:16:00Z</dcterms:modified>
</cp:coreProperties>
</file>