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992F2B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2F2B">
        <w:rPr>
          <w:rFonts w:ascii="Times New Roman" w:hAnsi="Times New Roman" w:cs="Times New Roman"/>
          <w:sz w:val="24"/>
          <w:szCs w:val="24"/>
        </w:rPr>
        <w:t>26.10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662E">
        <w:rPr>
          <w:rFonts w:ascii="Times New Roman" w:hAnsi="Times New Roman" w:cs="Times New Roman"/>
          <w:sz w:val="24"/>
          <w:szCs w:val="24"/>
        </w:rPr>
        <w:t xml:space="preserve">     </w:t>
      </w:r>
      <w:r w:rsidR="00992F2B">
        <w:rPr>
          <w:rFonts w:ascii="Times New Roman" w:hAnsi="Times New Roman" w:cs="Times New Roman"/>
          <w:sz w:val="24"/>
          <w:szCs w:val="24"/>
        </w:rPr>
        <w:t>№ 130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A09ED" w:rsidRDefault="008A09ED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992F2B" w:rsidRPr="00992F2B" w:rsidTr="00992F2B">
        <w:tc>
          <w:tcPr>
            <w:tcW w:w="3794" w:type="dxa"/>
            <w:hideMark/>
          </w:tcPr>
          <w:p w:rsidR="00992F2B" w:rsidRPr="00992F2B" w:rsidRDefault="00992F2B" w:rsidP="0099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 w:bidi="ru-RU"/>
              </w:rPr>
            </w:pPr>
            <w:r w:rsidRPr="00992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 w:bidi="ru-RU"/>
              </w:rPr>
              <w:t>О согласовании замены дотации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992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 w:bidi="ru-RU"/>
              </w:rPr>
              <w:t>на выравнивание бюджетной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992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 w:bidi="ru-RU"/>
              </w:rPr>
              <w:t xml:space="preserve">обеспеченности  </w:t>
            </w:r>
            <w:proofErr w:type="gramStart"/>
            <w:r w:rsidRPr="00992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 w:bidi="ru-RU"/>
              </w:rPr>
              <w:t>дополнительным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 w:bidi="ru-RU"/>
              </w:rPr>
              <w:t xml:space="preserve"> </w:t>
            </w:r>
          </w:p>
          <w:p w:rsidR="00992F2B" w:rsidRPr="00992F2B" w:rsidRDefault="00992F2B" w:rsidP="00992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 w:bidi="ru-RU"/>
              </w:rPr>
            </w:pPr>
            <w:r w:rsidRPr="00992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 w:bidi="ru-RU"/>
              </w:rPr>
              <w:t>нормативом отчислений от налога</w:t>
            </w:r>
          </w:p>
          <w:p w:rsidR="00992F2B" w:rsidRPr="00992F2B" w:rsidRDefault="00992F2B" w:rsidP="00992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2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 w:bidi="ru-RU"/>
              </w:rPr>
              <w:t>на доходы физических лиц</w:t>
            </w:r>
            <w:r w:rsidRPr="009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992F2B" w:rsidRPr="00992F2B" w:rsidRDefault="00992F2B" w:rsidP="00992F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992F2B" w:rsidRPr="00992F2B" w:rsidRDefault="00992F2B" w:rsidP="00992F2B">
            <w:pPr>
              <w:widowControl w:val="0"/>
              <w:tabs>
                <w:tab w:val="left" w:pos="4358"/>
              </w:tabs>
              <w:spacing w:after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992F2B" w:rsidRPr="00992F2B" w:rsidRDefault="00992F2B" w:rsidP="00992F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2B" w:rsidRPr="00992F2B" w:rsidRDefault="00992F2B" w:rsidP="00992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2B" w:rsidRPr="00992F2B" w:rsidRDefault="00992F2B" w:rsidP="00992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пунктом 5  статьи 138 Бюджетного кодекса Российской Федерации</w:t>
      </w:r>
    </w:p>
    <w:p w:rsidR="00992F2B" w:rsidRPr="00992F2B" w:rsidRDefault="00992F2B" w:rsidP="00992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2B" w:rsidRPr="00992F2B" w:rsidRDefault="00992F2B" w:rsidP="0099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F2B">
        <w:rPr>
          <w:rFonts w:ascii="Times New Roman" w:eastAsia="Calibri" w:hAnsi="Times New Roman" w:cs="Times New Roman"/>
          <w:b/>
          <w:sz w:val="24"/>
          <w:szCs w:val="24"/>
        </w:rPr>
        <w:t>ДУМА МАКСАТИХИНСКОГО</w:t>
      </w:r>
    </w:p>
    <w:p w:rsidR="00992F2B" w:rsidRPr="00992F2B" w:rsidRDefault="00992F2B" w:rsidP="0099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F2B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РЕШИЛА:</w:t>
      </w:r>
    </w:p>
    <w:p w:rsidR="00992F2B" w:rsidRPr="00992F2B" w:rsidRDefault="00992F2B" w:rsidP="00992F2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замену расчетной суммы дотации на выравнивание бюджетной обеспеченности  муниципальных районов (муниципальных округов, городских округов, городских округов с внутригородским делением) на очередной 2024 финансовый год и на плановый период 2025 и 2026 годов в полном объеме дополнительным нормативом отчислений от налога на доходы физических лиц.</w:t>
      </w:r>
    </w:p>
    <w:p w:rsidR="00992F2B" w:rsidRPr="00992F2B" w:rsidRDefault="00992F2B" w:rsidP="00992F2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подписания.</w:t>
      </w:r>
    </w:p>
    <w:p w:rsidR="00992F2B" w:rsidRPr="00992F2B" w:rsidRDefault="00992F2B" w:rsidP="00992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sz w:val="24"/>
          <w:szCs w:val="24"/>
        </w:rPr>
      </w:pPr>
    </w:p>
    <w:p w:rsidR="00992F2B" w:rsidRPr="00992F2B" w:rsidRDefault="00992F2B" w:rsidP="00992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992F2B" w:rsidRPr="00992F2B" w:rsidRDefault="00992F2B" w:rsidP="00992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sz w:val="24"/>
          <w:szCs w:val="24"/>
        </w:rPr>
      </w:pPr>
    </w:p>
    <w:p w:rsidR="00992F2B" w:rsidRPr="00992F2B" w:rsidRDefault="00992F2B" w:rsidP="00992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2F2B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992F2B" w:rsidRPr="00992F2B" w:rsidRDefault="00992F2B" w:rsidP="00992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2F2B">
        <w:rPr>
          <w:rFonts w:ascii="Times New Roman" w:eastAsia="Calibri" w:hAnsi="Times New Roman" w:cs="Times New Roman"/>
          <w:sz w:val="24"/>
          <w:szCs w:val="24"/>
        </w:rPr>
        <w:t>Максатихинского муниципального</w:t>
      </w:r>
    </w:p>
    <w:p w:rsidR="00992F2B" w:rsidRPr="00992F2B" w:rsidRDefault="00992F2B" w:rsidP="00992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2F2B">
        <w:rPr>
          <w:rFonts w:ascii="Times New Roman" w:eastAsia="Calibri" w:hAnsi="Times New Roman" w:cs="Times New Roman"/>
          <w:sz w:val="24"/>
          <w:szCs w:val="24"/>
        </w:rPr>
        <w:t xml:space="preserve">округа                                                                                    </w:t>
      </w:r>
      <w:r w:rsidRPr="00992F2B">
        <w:rPr>
          <w:rFonts w:ascii="Times New Roman" w:eastAsia="Calibri" w:hAnsi="Times New Roman" w:cs="Times New Roman"/>
          <w:sz w:val="24"/>
          <w:szCs w:val="24"/>
        </w:rPr>
        <w:tab/>
      </w:r>
      <w:r w:rsidRPr="00992F2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92F2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2F2B">
        <w:rPr>
          <w:rFonts w:ascii="Times New Roman" w:eastAsia="Calibri" w:hAnsi="Times New Roman" w:cs="Times New Roman"/>
          <w:sz w:val="24"/>
          <w:szCs w:val="24"/>
        </w:rPr>
        <w:t>Н.А</w:t>
      </w:r>
      <w:proofErr w:type="spellEnd"/>
      <w:r w:rsidRPr="00992F2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F2B">
        <w:rPr>
          <w:rFonts w:ascii="Times New Roman" w:eastAsia="Calibri" w:hAnsi="Times New Roman" w:cs="Times New Roman"/>
          <w:sz w:val="24"/>
          <w:szCs w:val="24"/>
        </w:rPr>
        <w:t>Кошкаров</w:t>
      </w:r>
    </w:p>
    <w:p w:rsidR="00992F2B" w:rsidRPr="00992F2B" w:rsidRDefault="00992F2B" w:rsidP="00992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sz w:val="24"/>
          <w:szCs w:val="24"/>
        </w:rPr>
      </w:pPr>
    </w:p>
    <w:p w:rsidR="00992F2B" w:rsidRPr="00992F2B" w:rsidRDefault="00992F2B" w:rsidP="00992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sz w:val="24"/>
          <w:szCs w:val="24"/>
        </w:rPr>
      </w:pPr>
    </w:p>
    <w:p w:rsidR="00992F2B" w:rsidRPr="00992F2B" w:rsidRDefault="00992F2B" w:rsidP="00992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2F2B">
        <w:rPr>
          <w:rFonts w:ascii="Times New Roman" w:eastAsia="Calibri" w:hAnsi="Times New Roman" w:cs="Times New Roman"/>
          <w:sz w:val="24"/>
          <w:szCs w:val="24"/>
        </w:rPr>
        <w:t xml:space="preserve">Глава Максатихинского </w:t>
      </w:r>
    </w:p>
    <w:p w:rsidR="00992F2B" w:rsidRPr="00992F2B" w:rsidRDefault="00992F2B" w:rsidP="00992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2F2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                                                      </w:t>
      </w:r>
      <w:r w:rsidRPr="00992F2B">
        <w:rPr>
          <w:rFonts w:ascii="Times New Roman" w:eastAsia="Calibri" w:hAnsi="Times New Roman" w:cs="Times New Roman"/>
          <w:sz w:val="24"/>
          <w:szCs w:val="24"/>
        </w:rPr>
        <w:tab/>
      </w:r>
      <w:r w:rsidRPr="00992F2B">
        <w:rPr>
          <w:rFonts w:ascii="Times New Roman" w:eastAsia="Calibri" w:hAnsi="Times New Roman" w:cs="Times New Roman"/>
          <w:sz w:val="24"/>
          <w:szCs w:val="24"/>
        </w:rPr>
        <w:tab/>
      </w:r>
      <w:r w:rsidRPr="00992F2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2F2B">
        <w:rPr>
          <w:rFonts w:ascii="Times New Roman" w:eastAsia="Calibri" w:hAnsi="Times New Roman" w:cs="Times New Roman"/>
          <w:sz w:val="24"/>
          <w:szCs w:val="24"/>
        </w:rPr>
        <w:t>М.В</w:t>
      </w:r>
      <w:proofErr w:type="spellEnd"/>
      <w:r w:rsidRPr="00992F2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F2B">
        <w:rPr>
          <w:rFonts w:ascii="Times New Roman" w:eastAsia="Calibri" w:hAnsi="Times New Roman" w:cs="Times New Roman"/>
          <w:sz w:val="24"/>
          <w:szCs w:val="24"/>
        </w:rPr>
        <w:t xml:space="preserve">Хованов                                                                </w:t>
      </w:r>
    </w:p>
    <w:p w:rsidR="00992F2B" w:rsidRPr="00992F2B" w:rsidRDefault="00992F2B" w:rsidP="00992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F2B" w:rsidRPr="00992F2B" w:rsidRDefault="00992F2B" w:rsidP="00992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09ED" w:rsidRPr="00727466" w:rsidRDefault="008A09ED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27466" w:rsidSect="009F662E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A31DA"/>
    <w:rsid w:val="00121DB2"/>
    <w:rsid w:val="002C616B"/>
    <w:rsid w:val="00321966"/>
    <w:rsid w:val="00334C22"/>
    <w:rsid w:val="00441639"/>
    <w:rsid w:val="004849E8"/>
    <w:rsid w:val="0052484B"/>
    <w:rsid w:val="0053126B"/>
    <w:rsid w:val="0065179A"/>
    <w:rsid w:val="006A3F75"/>
    <w:rsid w:val="006B1523"/>
    <w:rsid w:val="00727466"/>
    <w:rsid w:val="007A3B1A"/>
    <w:rsid w:val="007E0758"/>
    <w:rsid w:val="008A09ED"/>
    <w:rsid w:val="00951386"/>
    <w:rsid w:val="00992F2B"/>
    <w:rsid w:val="009D3D30"/>
    <w:rsid w:val="009F662E"/>
    <w:rsid w:val="00C073C6"/>
    <w:rsid w:val="00C4619F"/>
    <w:rsid w:val="00C6440A"/>
    <w:rsid w:val="00CA1EEE"/>
    <w:rsid w:val="00D81F0E"/>
    <w:rsid w:val="00EC52DF"/>
    <w:rsid w:val="00F058A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dcterms:created xsi:type="dcterms:W3CDTF">2023-10-26T11:24:00Z</dcterms:created>
  <dcterms:modified xsi:type="dcterms:W3CDTF">2023-10-26T11:24:00Z</dcterms:modified>
</cp:coreProperties>
</file>