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86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F2A1E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386" w:rsidRPr="00951386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</w:t>
      </w:r>
      <w:r w:rsidR="00576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386">
        <w:rPr>
          <w:rFonts w:ascii="Times New Roman" w:hAnsi="Times New Roman" w:cs="Times New Roman"/>
          <w:b/>
          <w:sz w:val="24"/>
          <w:szCs w:val="24"/>
        </w:rPr>
        <w:t>У</w:t>
      </w:r>
      <w:r w:rsidR="00576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386">
        <w:rPr>
          <w:rFonts w:ascii="Times New Roman" w:hAnsi="Times New Roman" w:cs="Times New Roman"/>
          <w:b/>
          <w:sz w:val="24"/>
          <w:szCs w:val="24"/>
        </w:rPr>
        <w:t>М</w:t>
      </w:r>
      <w:r w:rsidR="00576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386">
        <w:rPr>
          <w:rFonts w:ascii="Times New Roman" w:hAnsi="Times New Roman" w:cs="Times New Roman"/>
          <w:b/>
          <w:sz w:val="24"/>
          <w:szCs w:val="24"/>
        </w:rPr>
        <w:t>А</w:t>
      </w:r>
    </w:p>
    <w:p w:rsidR="00951386" w:rsidRPr="00951386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 А К С А Т И Х И Н С К О Г О</w:t>
      </w:r>
    </w:p>
    <w:p w:rsidR="00951386" w:rsidRPr="00951386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М У Н И Ц И П А Л Ь Н О Г О  </w:t>
      </w:r>
      <w:proofErr w:type="spellStart"/>
      <w:proofErr w:type="gramStart"/>
      <w:r w:rsidRPr="00951386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К Р У Г А</w:t>
      </w:r>
    </w:p>
    <w:p w:rsidR="00951386" w:rsidRPr="00951386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Т В Е </w:t>
      </w:r>
      <w:proofErr w:type="gramStart"/>
      <w:r w:rsidRPr="0095138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С К О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>Й</w:t>
      </w:r>
      <w:r w:rsidR="0053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951386">
        <w:rPr>
          <w:rFonts w:ascii="Times New Roman" w:hAnsi="Times New Roman" w:cs="Times New Roman"/>
          <w:b/>
          <w:sz w:val="24"/>
          <w:szCs w:val="24"/>
        </w:rPr>
        <w:t xml:space="preserve"> Б Л А С Т И</w:t>
      </w:r>
    </w:p>
    <w:p w:rsidR="00951386" w:rsidRDefault="00A06760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462.1pt;height:1.5pt" o:hrpct="0" o:hralign="center" o:hrstd="t" o:hrnoshade="t" o:hr="t" fillcolor="black [3213]" stroked="f"/>
        </w:pict>
      </w:r>
    </w:p>
    <w:p w:rsidR="00951386" w:rsidRPr="00951386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72746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06760">
        <w:rPr>
          <w:rFonts w:ascii="Times New Roman" w:hAnsi="Times New Roman" w:cs="Times New Roman"/>
          <w:sz w:val="24"/>
          <w:szCs w:val="24"/>
        </w:rPr>
        <w:t>21.12</w:t>
      </w:r>
      <w:r w:rsidR="00F058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9F662E">
        <w:rPr>
          <w:rFonts w:ascii="Times New Roman" w:hAnsi="Times New Roman" w:cs="Times New Roman"/>
          <w:sz w:val="24"/>
          <w:szCs w:val="24"/>
        </w:rPr>
        <w:t xml:space="preserve"> </w:t>
      </w:r>
      <w:r w:rsidR="009513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058A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F662E">
        <w:rPr>
          <w:rFonts w:ascii="Times New Roman" w:hAnsi="Times New Roman" w:cs="Times New Roman"/>
          <w:sz w:val="24"/>
          <w:szCs w:val="24"/>
        </w:rPr>
        <w:t xml:space="preserve">     </w:t>
      </w:r>
      <w:r w:rsidR="00A06760">
        <w:rPr>
          <w:rFonts w:ascii="Times New Roman" w:hAnsi="Times New Roman" w:cs="Times New Roman"/>
          <w:sz w:val="24"/>
          <w:szCs w:val="24"/>
        </w:rPr>
        <w:t>№ 147</w:t>
      </w:r>
      <w:r w:rsidR="009F6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386" w:rsidRDefault="0095138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A06760" w:rsidRPr="00A06760" w:rsidRDefault="00A06760" w:rsidP="00A06760">
      <w:pPr>
        <w:spacing w:after="0" w:line="240" w:lineRule="auto"/>
        <w:ind w:right="524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06760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Положение</w:t>
      </w:r>
      <w:r w:rsidRPr="00A06760">
        <w:rPr>
          <w:rFonts w:ascii="Times New Roman" w:eastAsia="Calibri" w:hAnsi="Times New Roman" w:cs="Times New Roman"/>
          <w:b/>
          <w:sz w:val="24"/>
          <w:szCs w:val="24"/>
        </w:rPr>
        <w:t xml:space="preserve"> 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06760">
        <w:rPr>
          <w:rFonts w:ascii="Times New Roman" w:eastAsia="Calibri" w:hAnsi="Times New Roman" w:cs="Times New Roman"/>
          <w:b/>
          <w:sz w:val="24"/>
          <w:szCs w:val="24"/>
        </w:rPr>
        <w:t>муниципальном  контроле   в   сфере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06760">
        <w:rPr>
          <w:rFonts w:ascii="Times New Roman" w:eastAsia="Calibri" w:hAnsi="Times New Roman" w:cs="Times New Roman"/>
          <w:b/>
          <w:sz w:val="24"/>
          <w:szCs w:val="24"/>
        </w:rPr>
        <w:t>благоустройства на территории</w:t>
      </w:r>
      <w:proofErr w:type="gramEnd"/>
      <w:r w:rsidRPr="00A06760">
        <w:rPr>
          <w:rFonts w:ascii="Times New Roman" w:eastAsia="Calibri" w:hAnsi="Times New Roman" w:cs="Times New Roman"/>
          <w:b/>
          <w:sz w:val="24"/>
          <w:szCs w:val="24"/>
        </w:rPr>
        <w:t xml:space="preserve"> Максатихинского муниципального округа Тверской области</w:t>
      </w:r>
    </w:p>
    <w:p w:rsidR="00A06760" w:rsidRDefault="00A06760" w:rsidP="00A06760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6760" w:rsidRPr="00A06760" w:rsidRDefault="00A06760" w:rsidP="00A06760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6760" w:rsidRPr="00A06760" w:rsidRDefault="00A06760" w:rsidP="00A0676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6760">
        <w:rPr>
          <w:rFonts w:ascii="Times New Roman" w:eastAsia="Calibri" w:hAnsi="Times New Roman" w:cs="Times New Roman"/>
          <w:sz w:val="24"/>
          <w:szCs w:val="24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на основании Протеста прокуратуры Максатихинского района от 14.11.2023 года  №  34-2023 на Положение о муниципальном  контроле в сфере благоустройства на территории Максатихинского муниципального округа Тверской</w:t>
      </w:r>
      <w:proofErr w:type="gramEnd"/>
      <w:r w:rsidRPr="00A06760">
        <w:rPr>
          <w:rFonts w:ascii="Times New Roman" w:eastAsia="Calibri" w:hAnsi="Times New Roman" w:cs="Times New Roman"/>
          <w:sz w:val="24"/>
          <w:szCs w:val="24"/>
        </w:rPr>
        <w:t xml:space="preserve"> области, утвержденное решение Думы Максатихинского муниципального округа Тверской области от 16.02.2023 г №98</w:t>
      </w:r>
    </w:p>
    <w:p w:rsidR="00A06760" w:rsidRPr="00A06760" w:rsidRDefault="00A06760" w:rsidP="00A0676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6760" w:rsidRPr="00A06760" w:rsidRDefault="00A06760" w:rsidP="00A0676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6760">
        <w:rPr>
          <w:rFonts w:ascii="Times New Roman" w:eastAsia="Calibri" w:hAnsi="Times New Roman" w:cs="Times New Roman"/>
          <w:b/>
          <w:sz w:val="24"/>
          <w:szCs w:val="24"/>
        </w:rPr>
        <w:t>ДУМА МАКСАТИХИНСКОГО</w:t>
      </w:r>
    </w:p>
    <w:p w:rsidR="00A06760" w:rsidRPr="00A06760" w:rsidRDefault="00A06760" w:rsidP="00A0676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6760">
        <w:rPr>
          <w:rFonts w:ascii="Times New Roman" w:eastAsia="Calibri" w:hAnsi="Times New Roman" w:cs="Times New Roman"/>
          <w:b/>
          <w:sz w:val="24"/>
          <w:szCs w:val="24"/>
        </w:rPr>
        <w:t>МУНИЦИПАЛЬНОГО ОКРУГА РЕШИЛА:</w:t>
      </w:r>
    </w:p>
    <w:p w:rsidR="00A06760" w:rsidRPr="00A06760" w:rsidRDefault="00A06760" w:rsidP="00A0676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6760" w:rsidRPr="00A06760" w:rsidRDefault="00A06760" w:rsidP="00A0676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Calibri" w:hAnsi="Times New Roman" w:cs="Times New Roman"/>
          <w:bCs/>
          <w:sz w:val="24"/>
          <w:szCs w:val="24"/>
        </w:rPr>
        <w:t>Внести изменения в Положение</w:t>
      </w:r>
      <w:r w:rsidRPr="00A06760">
        <w:rPr>
          <w:rFonts w:ascii="Times New Roman" w:eastAsia="Calibri" w:hAnsi="Times New Roman" w:cs="Times New Roman"/>
          <w:bCs/>
          <w:sz w:val="24"/>
          <w:szCs w:val="24"/>
        </w:rPr>
        <w:t xml:space="preserve"> о муниципальном контроле</w:t>
      </w:r>
      <w:r w:rsidRPr="00A06760">
        <w:rPr>
          <w:rFonts w:ascii="Times New Roman" w:eastAsia="Calibri" w:hAnsi="Times New Roman" w:cs="Times New Roman"/>
          <w:sz w:val="24"/>
          <w:szCs w:val="24"/>
        </w:rPr>
        <w:t xml:space="preserve"> в сфере благоустройства </w:t>
      </w:r>
      <w:r w:rsidRPr="00A06760">
        <w:rPr>
          <w:rFonts w:ascii="Times New Roman" w:eastAsia="Calibri" w:hAnsi="Times New Roman" w:cs="Times New Roman"/>
          <w:bCs/>
          <w:sz w:val="24"/>
          <w:szCs w:val="24"/>
        </w:rPr>
        <w:t xml:space="preserve">на территории </w:t>
      </w:r>
      <w:r w:rsidRPr="00A06760">
        <w:rPr>
          <w:rFonts w:ascii="Times New Roman" w:eastAsia="Calibri" w:hAnsi="Times New Roman" w:cs="Times New Roman"/>
          <w:sz w:val="24"/>
          <w:szCs w:val="24"/>
        </w:rPr>
        <w:t>Максатихинского муниципального округа Тверской области</w:t>
      </w:r>
      <w:r w:rsidRPr="00A06760">
        <w:rPr>
          <w:rFonts w:ascii="Times New Roman" w:eastAsia="Calibri" w:hAnsi="Times New Roman" w:cs="Times New Roman"/>
          <w:bCs/>
          <w:sz w:val="24"/>
          <w:szCs w:val="24"/>
        </w:rPr>
        <w:t xml:space="preserve">, утвержденное решением Думы </w:t>
      </w:r>
      <w:r w:rsidRPr="00A06760">
        <w:rPr>
          <w:rFonts w:ascii="Times New Roman" w:eastAsia="Calibri" w:hAnsi="Times New Roman" w:cs="Times New Roman"/>
          <w:sz w:val="24"/>
          <w:szCs w:val="24"/>
        </w:rPr>
        <w:t xml:space="preserve">Максатихинского муниципального округа Тверской области </w:t>
      </w:r>
      <w:r w:rsidRPr="00A06760">
        <w:rPr>
          <w:rFonts w:ascii="Times New Roman" w:eastAsia="Calibri" w:hAnsi="Times New Roman" w:cs="Times New Roman"/>
          <w:bCs/>
          <w:sz w:val="24"/>
          <w:szCs w:val="24"/>
        </w:rPr>
        <w:t>от 16.02.2023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06760">
        <w:rPr>
          <w:rFonts w:ascii="Times New Roman" w:eastAsia="Calibri" w:hAnsi="Times New Roman" w:cs="Times New Roman"/>
          <w:bCs/>
          <w:sz w:val="24"/>
          <w:szCs w:val="24"/>
        </w:rPr>
        <w:t>№ 98 «О муниципальном контроле</w:t>
      </w:r>
      <w:r w:rsidRPr="00A06760">
        <w:rPr>
          <w:rFonts w:ascii="Times New Roman" w:eastAsia="Calibri" w:hAnsi="Times New Roman" w:cs="Times New Roman"/>
          <w:sz w:val="24"/>
          <w:szCs w:val="24"/>
        </w:rPr>
        <w:t xml:space="preserve"> в сфере благоустройства</w:t>
      </w:r>
      <w:r w:rsidRPr="00A06760">
        <w:rPr>
          <w:rFonts w:ascii="Times New Roman" w:eastAsia="Calibri" w:hAnsi="Times New Roman" w:cs="Times New Roman"/>
          <w:bCs/>
          <w:sz w:val="24"/>
          <w:szCs w:val="24"/>
        </w:rPr>
        <w:t xml:space="preserve"> на территории Максатихинского  муниципального округа Тверской области»:</w:t>
      </w:r>
    </w:p>
    <w:p w:rsidR="00A06760" w:rsidRPr="00A06760" w:rsidRDefault="00A06760" w:rsidP="00A06760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06760">
        <w:rPr>
          <w:rFonts w:ascii="Times New Roman" w:eastAsia="Calibri" w:hAnsi="Times New Roman" w:cs="Times New Roman"/>
          <w:sz w:val="24"/>
          <w:szCs w:val="24"/>
        </w:rPr>
        <w:t xml:space="preserve">В пункт  «12.4 профилактический визит.                                                                                          </w:t>
      </w:r>
    </w:p>
    <w:p w:rsidR="00A06760" w:rsidRPr="00A06760" w:rsidRDefault="00A06760" w:rsidP="00A06760">
      <w:pPr>
        <w:widowControl w:val="0"/>
        <w:tabs>
          <w:tab w:val="left" w:pos="1121"/>
        </w:tabs>
        <w:spacing w:after="0" w:line="267" w:lineRule="exact"/>
        <w:jc w:val="both"/>
        <w:rPr>
          <w:rFonts w:ascii="Times New Roman" w:eastAsia="Times New Roman" w:hAnsi="Times New Roman" w:cs="Times New Roman"/>
        </w:rPr>
      </w:pPr>
      <w:r w:rsidRPr="00A06760">
        <w:rPr>
          <w:rFonts w:ascii="Times New Roman" w:eastAsia="Times New Roman" w:hAnsi="Times New Roman" w:cs="Times New Roman"/>
          <w:sz w:val="24"/>
          <w:szCs w:val="24"/>
        </w:rPr>
        <w:t xml:space="preserve">              12.4.1 </w:t>
      </w:r>
      <w:r w:rsidRPr="00A06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</w:t>
      </w:r>
      <w:r w:rsidRPr="00A06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A06760" w:rsidRPr="00A06760" w:rsidRDefault="00A06760" w:rsidP="00A06760">
      <w:pPr>
        <w:widowControl w:val="0"/>
        <w:spacing w:after="0" w:line="267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A06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 муниципального контроля в сфере благоустройства обязан предложить проведение профилактического визита лицам, приступающим к осуществлению деятельности в контролируемой сфере, не позднее чем в течение одного года с момента начала такой деятельности.</w:t>
      </w:r>
    </w:p>
    <w:p w:rsidR="00A06760" w:rsidRPr="00A06760" w:rsidRDefault="00A06760" w:rsidP="00A06760">
      <w:pPr>
        <w:widowControl w:val="0"/>
        <w:spacing w:after="0" w:line="267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A06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проведении обязательного профилактического визита контролируемое лицо должно быть уведомлено не позднее, чем за пять рабочих дней до даты его проведения.</w:t>
      </w:r>
    </w:p>
    <w:p w:rsidR="00A06760" w:rsidRPr="00A06760" w:rsidRDefault="00A06760" w:rsidP="00A06760">
      <w:pPr>
        <w:widowControl w:val="0"/>
        <w:spacing w:after="0" w:line="267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A06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Контролируемое лицо вправе отказаться от проведения обязательного </w:t>
      </w:r>
      <w:r w:rsidRPr="00A06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профилактического визита, уведомив об этом орган муниципального контроля в сфере благоустройства не позднее, чем за три рабочих дня до даты его проведения.</w:t>
      </w:r>
    </w:p>
    <w:p w:rsidR="00A06760" w:rsidRPr="00A06760" w:rsidRDefault="00A06760" w:rsidP="00A06760">
      <w:pPr>
        <w:widowControl w:val="0"/>
        <w:spacing w:after="0" w:line="267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A06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Профилактический визит осуществляется в течение  одного рабочего дня и не может превышать 4 часов.</w:t>
      </w:r>
    </w:p>
    <w:p w:rsidR="00A06760" w:rsidRPr="00A06760" w:rsidRDefault="00A06760" w:rsidP="00A06760">
      <w:pPr>
        <w:widowControl w:val="0"/>
        <w:spacing w:after="0" w:line="267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A06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профилактическом визите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носит рекомендательный характер.</w:t>
      </w:r>
    </w:p>
    <w:p w:rsidR="00A06760" w:rsidRPr="00A06760" w:rsidRDefault="00A06760" w:rsidP="00A06760">
      <w:pPr>
        <w:tabs>
          <w:tab w:val="left" w:pos="124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760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Учет профилактических визитов осуществляется органом муниципального контроля в сфере благоустройства путем ведения журнала учета профилактических визитов (на бумажном носителе либо в электронном виде), по форме, обеспечивающей учет информации</w:t>
      </w:r>
      <w:proofErr w:type="gramStart"/>
      <w:r w:rsidRPr="00A06760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.»</w:t>
      </w:r>
      <w:proofErr w:type="gramEnd"/>
    </w:p>
    <w:p w:rsidR="00A06760" w:rsidRPr="00A06760" w:rsidRDefault="00A06760" w:rsidP="00A06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60">
        <w:rPr>
          <w:rFonts w:ascii="Times New Roman" w:eastAsia="Calibri" w:hAnsi="Times New Roman" w:cs="Times New Roman"/>
          <w:sz w:val="24"/>
          <w:szCs w:val="24"/>
        </w:rPr>
        <w:t xml:space="preserve">               1.2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A0676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A0676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06760">
        <w:rPr>
          <w:rFonts w:ascii="Times New Roman" w:eastAsia="Calibri" w:hAnsi="Times New Roman" w:cs="Times New Roman"/>
          <w:sz w:val="24"/>
          <w:szCs w:val="24"/>
        </w:rPr>
        <w:t xml:space="preserve"> пункт  «28.</w:t>
      </w:r>
      <w:r w:rsidRPr="00A06760">
        <w:rPr>
          <w:rFonts w:ascii="Times New Roman" w:eastAsia="Calibri" w:hAnsi="Times New Roman" w:cs="Times New Roman"/>
          <w:sz w:val="24"/>
          <w:szCs w:val="24"/>
        </w:rPr>
        <w:tab/>
      </w:r>
      <w:r w:rsidRPr="00A06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муниципального контроля органом муниципального контроля могут проводиться следующие виды контрольных мероприятий и контрольных действий в рамках указанных мероприятий:</w:t>
      </w:r>
    </w:p>
    <w:p w:rsidR="00A06760" w:rsidRPr="00A06760" w:rsidRDefault="00A06760" w:rsidP="00A06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067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инспекционный визит (посредством осмотра, опроса, истребования документов, которые в соответствии с обязательными требованиями должны наличествовать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контроля, получения письменных объяснений, инструментального обследования)</w:t>
      </w:r>
      <w:r w:rsidRPr="00A06760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A067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Инспекционный визит проводится без предварительного уведомления контролируемого лица и собственника производственного объекта.</w:t>
      </w:r>
      <w:r w:rsidRPr="00A0676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A067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A06760" w:rsidRPr="00A06760" w:rsidRDefault="00A06760" w:rsidP="00A0676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6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:rsidR="00A06760" w:rsidRPr="00A06760" w:rsidRDefault="00A06760" w:rsidP="00A067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28.1. рейдовый осмотр (посредством осмотра, опроса, получения письменных объяснений) истребования документов;</w:t>
      </w:r>
    </w:p>
    <w:p w:rsidR="00A06760" w:rsidRPr="00A06760" w:rsidRDefault="00A06760" w:rsidP="00A0676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6760">
        <w:rPr>
          <w:rFonts w:ascii="Times New Roman" w:eastAsia="Times New Roman" w:hAnsi="Times New Roman" w:cs="Times New Roman"/>
          <w:color w:val="1E1D1E"/>
          <w:sz w:val="24"/>
          <w:szCs w:val="24"/>
          <w:shd w:val="clear" w:color="auto" w:fill="FFFFFF"/>
          <w:lang w:eastAsia="ru-RU"/>
        </w:rPr>
        <w:t>28.2.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r w:rsidRPr="00A06760">
        <w:rPr>
          <w:rFonts w:ascii="Times New Roman" w:eastAsia="Calibri" w:hAnsi="Times New Roman" w:cs="Times New Roman"/>
          <w:sz w:val="24"/>
          <w:szCs w:val="24"/>
        </w:rPr>
        <w:t>).»;</w:t>
      </w:r>
      <w:proofErr w:type="gramEnd"/>
    </w:p>
    <w:p w:rsidR="00A06760" w:rsidRPr="00A06760" w:rsidRDefault="00A06760" w:rsidP="00A06760">
      <w:pPr>
        <w:tabs>
          <w:tab w:val="left" w:pos="134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760">
        <w:rPr>
          <w:rFonts w:ascii="Times New Roman" w:eastAsia="Calibri" w:hAnsi="Times New Roman" w:cs="Times New Roman"/>
          <w:sz w:val="24"/>
          <w:szCs w:val="24"/>
        </w:rPr>
        <w:t>1.3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A06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0676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06760">
        <w:rPr>
          <w:rFonts w:ascii="Times New Roman" w:eastAsia="Calibri" w:hAnsi="Times New Roman" w:cs="Times New Roman"/>
          <w:sz w:val="24"/>
          <w:szCs w:val="24"/>
        </w:rPr>
        <w:t xml:space="preserve"> пункт  «29 Без взаимодействия с контролируемым лицом проводятся следующие контрольные мероприятия:</w:t>
      </w:r>
    </w:p>
    <w:p w:rsidR="00A06760" w:rsidRPr="00A06760" w:rsidRDefault="00A06760" w:rsidP="00A067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29.1. выездное обследование (посредством  осмотра,    инструментального обследования (с применением видеозаписи); </w:t>
      </w:r>
    </w:p>
    <w:p w:rsidR="00A06760" w:rsidRPr="00A06760" w:rsidRDefault="00A06760" w:rsidP="00A067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29.2. наблюдение за соблюдением обязательных требований (мониторинг безопасности)</w:t>
      </w:r>
      <w:proofErr w:type="gramStart"/>
      <w:r w:rsidRPr="00A06760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A067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6760" w:rsidRPr="00A06760" w:rsidRDefault="00A06760" w:rsidP="00A0676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760">
        <w:rPr>
          <w:rFonts w:ascii="Times New Roman" w:eastAsia="Calibri" w:hAnsi="Times New Roman" w:cs="Times New Roman"/>
          <w:sz w:val="24"/>
          <w:szCs w:val="24"/>
        </w:rPr>
        <w:t>1.4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A06760">
        <w:rPr>
          <w:rFonts w:ascii="Times New Roman" w:eastAsia="Calibri" w:hAnsi="Times New Roman" w:cs="Times New Roman"/>
          <w:sz w:val="24"/>
          <w:szCs w:val="24"/>
        </w:rPr>
        <w:t xml:space="preserve"> В пункт «46 </w:t>
      </w:r>
      <w:proofErr w:type="gramStart"/>
      <w:r w:rsidRPr="00A06760">
        <w:rPr>
          <w:rFonts w:ascii="Times New Roman" w:eastAsia="Calibri" w:hAnsi="Times New Roman" w:cs="Times New Roman"/>
          <w:sz w:val="24"/>
          <w:szCs w:val="24"/>
        </w:rPr>
        <w:t>подпункт б</w:t>
      </w:r>
      <w:proofErr w:type="gramEnd"/>
      <w:r w:rsidRPr="00A06760">
        <w:rPr>
          <w:rFonts w:ascii="Times New Roman" w:eastAsia="Calibri" w:hAnsi="Times New Roman" w:cs="Times New Roman"/>
          <w:sz w:val="24"/>
          <w:szCs w:val="24"/>
        </w:rPr>
        <w:t xml:space="preserve">  актов контрольных мероприятий, предписаний об устранении выявленных нарушений;»;</w:t>
      </w:r>
    </w:p>
    <w:p w:rsidR="00A06760" w:rsidRPr="00A06760" w:rsidRDefault="00A06760" w:rsidP="00A06760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</w:t>
      </w:r>
      <w:r w:rsidRPr="00A0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7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газете «Вести Максатихи»  и подлежит размещению на официальном сайте администрации Максатихинского муниципального округа Тверской области в информационно-телекоммуникационной  сети 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09ED" w:rsidRDefault="008A09ED" w:rsidP="008A09ED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6760" w:rsidRPr="00727466" w:rsidRDefault="00A06760" w:rsidP="00727466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437C14" w:rsidRPr="00437C14" w:rsidRDefault="00437C14" w:rsidP="00437C1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7C14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 Думы</w:t>
      </w:r>
    </w:p>
    <w:p w:rsidR="00437C14" w:rsidRPr="00437C14" w:rsidRDefault="00437C14" w:rsidP="00437C14">
      <w:pPr>
        <w:widowControl w:val="0"/>
        <w:spacing w:after="0" w:line="240" w:lineRule="auto"/>
        <w:ind w:right="-14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7C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Максатихинского муниципального округа                                  </w:t>
      </w:r>
      <w:r w:rsidRPr="00437C1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37C1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Pr="00437C14">
        <w:rPr>
          <w:rFonts w:ascii="Times New Roman" w:hAnsi="Times New Roman" w:cs="Times New Roman"/>
          <w:b/>
          <w:color w:val="000000"/>
          <w:sz w:val="24"/>
          <w:szCs w:val="24"/>
        </w:rPr>
        <w:t>Н.А</w:t>
      </w:r>
      <w:proofErr w:type="spellEnd"/>
      <w:r w:rsidRPr="00437C14">
        <w:rPr>
          <w:rFonts w:ascii="Times New Roman" w:hAnsi="Times New Roman" w:cs="Times New Roman"/>
          <w:b/>
          <w:color w:val="000000"/>
          <w:sz w:val="24"/>
          <w:szCs w:val="24"/>
        </w:rPr>
        <w:t>. Кошкаров</w:t>
      </w:r>
    </w:p>
    <w:p w:rsidR="00437C14" w:rsidRPr="00437C14" w:rsidRDefault="00437C14" w:rsidP="00437C1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7C14" w:rsidRPr="00437C14" w:rsidRDefault="00437C14" w:rsidP="00437C1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7C14" w:rsidRPr="00437C14" w:rsidRDefault="00437C14" w:rsidP="00437C1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7C14">
        <w:rPr>
          <w:rFonts w:ascii="Times New Roman" w:hAnsi="Times New Roman" w:cs="Times New Roman"/>
          <w:b/>
          <w:color w:val="000000"/>
          <w:sz w:val="24"/>
          <w:szCs w:val="24"/>
        </w:rPr>
        <w:t>Глава Максатихинского</w:t>
      </w:r>
    </w:p>
    <w:p w:rsidR="00437C14" w:rsidRPr="00437C14" w:rsidRDefault="00437C14" w:rsidP="00437C1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7C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округа                                                                                </w:t>
      </w:r>
      <w:r w:rsidRPr="00437C1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Pr="00437C14">
        <w:rPr>
          <w:rFonts w:ascii="Times New Roman" w:hAnsi="Times New Roman" w:cs="Times New Roman"/>
          <w:b/>
          <w:color w:val="000000"/>
          <w:sz w:val="24"/>
          <w:szCs w:val="24"/>
        </w:rPr>
        <w:t>М.В</w:t>
      </w:r>
      <w:proofErr w:type="spellEnd"/>
      <w:r w:rsidRPr="00437C14">
        <w:rPr>
          <w:rFonts w:ascii="Times New Roman" w:hAnsi="Times New Roman" w:cs="Times New Roman"/>
          <w:b/>
          <w:color w:val="000000"/>
          <w:sz w:val="24"/>
          <w:szCs w:val="24"/>
        </w:rPr>
        <w:t>. Хованов</w:t>
      </w: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727466" w:rsidSect="009F662E">
      <w:pgSz w:w="11906" w:h="16838" w:code="9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A2BFC"/>
    <w:multiLevelType w:val="multilevel"/>
    <w:tmpl w:val="4C6887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39"/>
    <w:rsid w:val="00005594"/>
    <w:rsid w:val="000A31DA"/>
    <w:rsid w:val="00121DB2"/>
    <w:rsid w:val="002C616B"/>
    <w:rsid w:val="00321966"/>
    <w:rsid w:val="00334C22"/>
    <w:rsid w:val="00437C14"/>
    <w:rsid w:val="00441639"/>
    <w:rsid w:val="004849E8"/>
    <w:rsid w:val="0052484B"/>
    <w:rsid w:val="0053126B"/>
    <w:rsid w:val="0057659C"/>
    <w:rsid w:val="0065179A"/>
    <w:rsid w:val="006A3F75"/>
    <w:rsid w:val="006B1523"/>
    <w:rsid w:val="00727466"/>
    <w:rsid w:val="007A3B1A"/>
    <w:rsid w:val="007E0758"/>
    <w:rsid w:val="008A09ED"/>
    <w:rsid w:val="00951386"/>
    <w:rsid w:val="009D3D30"/>
    <w:rsid w:val="009F662E"/>
    <w:rsid w:val="00A06760"/>
    <w:rsid w:val="00C073C6"/>
    <w:rsid w:val="00C4619F"/>
    <w:rsid w:val="00C6440A"/>
    <w:rsid w:val="00CA1EEE"/>
    <w:rsid w:val="00D81F0E"/>
    <w:rsid w:val="00EC52DF"/>
    <w:rsid w:val="00F058AF"/>
    <w:rsid w:val="00FB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</cp:lastModifiedBy>
  <cp:revision>2</cp:revision>
  <cp:lastPrinted>2023-12-22T12:56:00Z</cp:lastPrinted>
  <dcterms:created xsi:type="dcterms:W3CDTF">2023-12-22T12:57:00Z</dcterms:created>
  <dcterms:modified xsi:type="dcterms:W3CDTF">2023-12-22T12:57:00Z</dcterms:modified>
</cp:coreProperties>
</file>