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ПРОТОКОЛ </w:t>
      </w:r>
    </w:p>
    <w:p>
      <w:pPr>
        <w:pStyle w:val="Обычный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проведения публичных слушаний </w:t>
      </w:r>
    </w:p>
    <w:p>
      <w:pPr>
        <w:pStyle w:val="Обычный"/>
        <w:jc w:val="center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ru-RU"/>
        </w:rPr>
        <w:t>по проекту генерального плана городского поселения поселок Максатиха и проекту правил землепользования и застройки городского поселения поселок Максатиха Максатихинского района Тверской области</w:t>
      </w:r>
    </w:p>
    <w:p>
      <w:pPr>
        <w:pStyle w:val="Обычный"/>
        <w:rPr>
          <w:sz w:val="28"/>
          <w:szCs w:val="28"/>
          <w:rtl w:val="0"/>
        </w:rPr>
      </w:pPr>
    </w:p>
    <w:p>
      <w:pPr>
        <w:pStyle w:val="Обычный"/>
        <w:ind w:left="3402" w:firstLine="0"/>
        <w:rPr>
          <w:rtl w:val="0"/>
        </w:rPr>
      </w:pPr>
      <w:r>
        <w:rPr>
          <w:rtl w:val="0"/>
          <w:lang w:val="ru-RU"/>
        </w:rPr>
        <w:t xml:space="preserve">дата проведения </w:t>
      </w:r>
      <w:r>
        <w:rPr>
          <w:rFonts w:ascii="Times New Roman"/>
          <w:rtl w:val="0"/>
          <w:lang w:val="ru-RU"/>
        </w:rPr>
        <w:t xml:space="preserve">05 </w:t>
      </w:r>
      <w:r>
        <w:rPr>
          <w:rtl w:val="0"/>
          <w:lang w:val="ru-RU"/>
        </w:rPr>
        <w:t xml:space="preserve">марта </w:t>
      </w:r>
      <w:r>
        <w:rPr>
          <w:rFonts w:ascii="Times New Roman"/>
          <w:rtl w:val="0"/>
          <w:lang w:val="ru-RU"/>
        </w:rPr>
        <w:t xml:space="preserve">2014 </w:t>
      </w:r>
      <w:r>
        <w:rPr>
          <w:rtl w:val="0"/>
          <w:lang w:val="ru-RU"/>
        </w:rPr>
        <w:t>года</w:t>
      </w:r>
    </w:p>
    <w:p>
      <w:pPr>
        <w:pStyle w:val="Обычный"/>
        <w:ind w:left="3402" w:firstLine="0"/>
        <w:rPr>
          <w:rtl w:val="0"/>
        </w:rPr>
      </w:pPr>
      <w:r>
        <w:rPr>
          <w:rtl w:val="0"/>
          <w:lang w:val="ru-RU"/>
        </w:rPr>
        <w:t xml:space="preserve">время проведения </w:t>
      </w:r>
      <w:r>
        <w:rPr>
          <w:rFonts w:ascii="Times New Roman"/>
          <w:rtl w:val="0"/>
          <w:lang w:val="ru-RU"/>
        </w:rPr>
        <w:t xml:space="preserve">15 </w:t>
      </w:r>
      <w:r>
        <w:rPr>
          <w:rtl w:val="0"/>
          <w:lang w:val="ru-RU"/>
        </w:rPr>
        <w:t>час</w:t>
      </w:r>
      <w:r>
        <w:rPr>
          <w:rFonts w:ascii="Times New Roman"/>
          <w:rtl w:val="0"/>
          <w:lang w:val="ru-RU"/>
        </w:rPr>
        <w:t xml:space="preserve">. 00 </w:t>
      </w:r>
      <w:r>
        <w:rPr>
          <w:rtl w:val="0"/>
          <w:lang w:val="ru-RU"/>
        </w:rPr>
        <w:t>мин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tabs>
          <w:tab w:val="left" w:pos="4680"/>
        </w:tabs>
        <w:ind w:left="3600" w:firstLine="0"/>
        <w:rPr>
          <w:rtl w:val="0"/>
        </w:rPr>
      </w:pPr>
    </w:p>
    <w:p>
      <w:pPr>
        <w:pStyle w:val="Обычный"/>
        <w:tabs>
          <w:tab w:val="left" w:pos="4680"/>
        </w:tabs>
        <w:ind w:left="3402" w:firstLine="0"/>
        <w:jc w:val="both"/>
        <w:rPr>
          <w:rtl w:val="0"/>
        </w:rPr>
      </w:pPr>
      <w:r>
        <w:rPr>
          <w:rtl w:val="0"/>
          <w:lang w:val="ru-RU"/>
        </w:rPr>
        <w:t>место проведения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Тверская обл</w:t>
      </w:r>
      <w:r>
        <w:rPr>
          <w:rFonts w:ascii="Times New Roman"/>
          <w:rtl w:val="0"/>
          <w:lang w:val="ru-RU"/>
        </w:rPr>
        <w:t xml:space="preserve">., </w:t>
      </w:r>
      <w:r>
        <w:rPr>
          <w:rtl w:val="0"/>
          <w:lang w:val="ru-RU"/>
        </w:rPr>
        <w:t>пгт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Максатиха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Красноармейская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5, </w:t>
      </w:r>
      <w:r>
        <w:rPr>
          <w:rtl w:val="0"/>
          <w:lang w:val="ru-RU"/>
        </w:rPr>
        <w:t>здание администрации Максатихинского района Тверской области</w:t>
      </w:r>
    </w:p>
    <w:p>
      <w:pPr>
        <w:pStyle w:val="Обычный"/>
        <w:tabs>
          <w:tab w:val="left" w:pos="4680"/>
        </w:tabs>
        <w:ind w:left="3402" w:firstLine="0"/>
        <w:jc w:val="both"/>
        <w:rPr>
          <w:rtl w:val="0"/>
        </w:rPr>
      </w:pPr>
    </w:p>
    <w:p>
      <w:pPr>
        <w:pStyle w:val="Обычный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Способ информирования общественности</w:t>
      </w:r>
      <w:r>
        <w:rPr>
          <w:rFonts w:ascii="Times New Roman"/>
          <w:b w:val="1"/>
          <w:bCs w:val="1"/>
          <w:rtl w:val="0"/>
          <w:lang w:val="ru-RU"/>
        </w:rPr>
        <w:t xml:space="preserve">: </w:t>
      </w:r>
    </w:p>
    <w:p>
      <w:pPr>
        <w:pStyle w:val="Обычный"/>
        <w:jc w:val="both"/>
        <w:rPr>
          <w:b w:val="1"/>
          <w:bCs w:val="1"/>
        </w:rPr>
      </w:pPr>
    </w:p>
    <w:p>
      <w:pPr>
        <w:pStyle w:val="Iau?iue"/>
        <w:widowControl w:val="1"/>
        <w:tabs>
          <w:tab w:val="left" w:pos="851"/>
        </w:tabs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           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Информация о теме публичных слушаний была размещена </w:t>
      </w:r>
      <w:r>
        <w:rPr>
          <w:sz w:val="24"/>
          <w:szCs w:val="24"/>
          <w:rtl w:val="0"/>
          <w:lang w:val="ru-RU"/>
        </w:rPr>
        <w:t xml:space="preserve">27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sz w:val="24"/>
          <w:szCs w:val="24"/>
          <w:rtl w:val="0"/>
          <w:lang w:val="ru-RU"/>
        </w:rPr>
        <w:t xml:space="preserve">2013 </w:t>
      </w:r>
      <w:r>
        <w:rPr>
          <w:rFonts w:hAnsi="Times New Roman" w:hint="default"/>
          <w:sz w:val="24"/>
          <w:szCs w:val="24"/>
          <w:rtl w:val="0"/>
          <w:lang w:val="ru-RU"/>
        </w:rPr>
        <w:t>года в здании администрации Максатихинского района Тверской области по адресу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rFonts w:hAnsi="Times New Roman" w:hint="default"/>
          <w:sz w:val="24"/>
          <w:szCs w:val="24"/>
          <w:rtl w:val="0"/>
          <w:lang w:val="ru-RU"/>
        </w:rPr>
        <w:t>Тверская область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пгт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Максатиха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Красноармейская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</w:t>
      </w:r>
      <w:r>
        <w:rPr>
          <w:sz w:val="24"/>
          <w:szCs w:val="24"/>
          <w:rtl w:val="0"/>
          <w:lang w:val="ru-RU"/>
        </w:rPr>
        <w:t xml:space="preserve">. 5,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на официальном сайте администрации Максатихинского района Тверской области </w:t>
      </w:r>
      <w:r>
        <w:rPr>
          <w:color w:val="006621"/>
          <w:sz w:val="24"/>
          <w:szCs w:val="24"/>
          <w:u w:color="006621"/>
          <w:shd w:val="clear" w:color="auto" w:fill="ffffff"/>
          <w:rtl w:val="0"/>
          <w:lang w:val="ru-RU"/>
        </w:rPr>
        <w:t>maksatiha.org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и в районной газете «Вести Максатихи»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tl w:val="0"/>
        </w:rPr>
      </w:pPr>
      <w:r>
        <w:rPr>
          <w:rtl w:val="0"/>
          <w:lang w:val="ru-RU"/>
        </w:rPr>
        <w:t>Заинтересованные лица могли представлять свои предложения и замечания по проекту генерального плана городского поселения поселок Максатиха и проекту правил землепользования и застройки городского поселения поселок Максатиха Максатихинского района Тверской области в администрацию Максатихинского района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tabs>
          <w:tab w:val="left" w:pos="4680"/>
        </w:tabs>
        <w:ind w:left="3600" w:firstLine="0"/>
        <w:rPr>
          <w:rtl w:val="0"/>
        </w:rPr>
      </w:pPr>
    </w:p>
    <w:p>
      <w:pPr>
        <w:pStyle w:val="Обычный"/>
        <w:tabs>
          <w:tab w:val="left" w:pos="4680"/>
        </w:tabs>
        <w:rPr>
          <w:rtl w:val="0"/>
        </w:rPr>
      </w:pPr>
      <w:r>
        <w:rPr>
          <w:rtl w:val="0"/>
          <w:lang w:val="ru-RU"/>
        </w:rPr>
        <w:t xml:space="preserve">            Состав оргкомитета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присутствующий при  проведении  публичных слушаний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jc w:val="both"/>
        <w:rPr>
          <w:rtl w:val="0"/>
        </w:rPr>
      </w:pPr>
      <w:r>
        <w:rPr>
          <w:rtl w:val="0"/>
          <w:lang w:val="ru-RU"/>
        </w:rPr>
        <w:t>Председатель оргкомитета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jc w:val="both"/>
        <w:rPr>
          <w:rtl w:val="0"/>
        </w:rPr>
      </w:pPr>
      <w:r>
        <w:rPr>
          <w:rtl w:val="0"/>
        </w:rPr>
        <w:tab/>
        <w:t>Солдатихин М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 xml:space="preserve">. - </w:t>
      </w:r>
      <w:r>
        <w:rPr>
          <w:rtl w:val="0"/>
          <w:lang w:val="ru-RU"/>
        </w:rPr>
        <w:t>первый заместитель Главы администрации Максатихинского района Тверской области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jc w:val="both"/>
        <w:rPr>
          <w:rtl w:val="0"/>
        </w:rPr>
      </w:pPr>
      <w:r>
        <w:rPr>
          <w:rtl w:val="0"/>
        </w:rPr>
        <w:tab/>
        <w:t>Заместитель председателя оргкомитета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jc w:val="both"/>
        <w:rPr>
          <w:rtl w:val="0"/>
        </w:rPr>
      </w:pPr>
      <w:r>
        <w:rPr>
          <w:rtl w:val="0"/>
        </w:rPr>
        <w:tab/>
        <w:t>Румянцева Е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– заместитель Главы администрации Максатихинского района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начальник управления по территориальному развитию администрации Максатихинского района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jc w:val="both"/>
        <w:rPr>
          <w:rtl w:val="0"/>
        </w:rPr>
      </w:pPr>
      <w:r>
        <w:rPr>
          <w:rtl w:val="0"/>
        </w:rPr>
        <w:tab/>
        <w:t>Секретарь оргкомитета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jc w:val="both"/>
        <w:rPr>
          <w:rtl w:val="0"/>
        </w:rPr>
      </w:pPr>
      <w:r>
        <w:rPr>
          <w:rtl w:val="0"/>
        </w:rPr>
        <w:tab/>
        <w:t>Жиганова Т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 xml:space="preserve">. - </w:t>
      </w:r>
      <w:r>
        <w:rPr>
          <w:rtl w:val="0"/>
          <w:lang w:val="ru-RU"/>
        </w:rPr>
        <w:t>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заместителя руководителя отдела строительства и дорожного хозяйства  управления по территориальному развитию администрации Максатихинского района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ind w:firstLine="708"/>
        <w:jc w:val="both"/>
        <w:rPr>
          <w:rtl w:val="0"/>
        </w:rPr>
      </w:pPr>
      <w:r>
        <w:rPr>
          <w:rtl w:val="0"/>
          <w:lang w:val="ru-RU"/>
        </w:rPr>
        <w:t>Члены оргкомитета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jc w:val="both"/>
        <w:rPr>
          <w:rtl w:val="0"/>
        </w:rPr>
      </w:pPr>
      <w:r>
        <w:rPr>
          <w:rtl w:val="0"/>
        </w:rPr>
        <w:tab/>
        <w:t>Винтер А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Fonts w:ascii="Times New Roman"/>
          <w:rtl w:val="0"/>
          <w:lang w:val="ru-RU"/>
        </w:rPr>
        <w:t xml:space="preserve">. - </w:t>
      </w:r>
      <w:r>
        <w:rPr>
          <w:rtl w:val="0"/>
          <w:lang w:val="ru-RU"/>
        </w:rPr>
        <w:t>заместитель начальника управления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руководитель отдела архитектуры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градостроительства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контрольных функций управления по территориальному развитию администрации Максатихинского района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jc w:val="both"/>
        <w:rPr>
          <w:rtl w:val="0"/>
        </w:rPr>
      </w:pPr>
      <w:r>
        <w:rPr>
          <w:rtl w:val="0"/>
        </w:rPr>
        <w:tab/>
        <w:t>Черкасов С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Б</w:t>
      </w:r>
      <w:r>
        <w:rPr>
          <w:rFonts w:ascii="Times New Roman"/>
          <w:rtl w:val="0"/>
          <w:lang w:val="ru-RU"/>
        </w:rPr>
        <w:t xml:space="preserve">. - </w:t>
      </w:r>
      <w:r>
        <w:rPr>
          <w:rtl w:val="0"/>
          <w:lang w:val="ru-RU"/>
        </w:rPr>
        <w:t>временно исполняющий обязанности председателя Комитета по управлению имуществом администрации Максатихинского района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jc w:val="both"/>
        <w:rPr>
          <w:rtl w:val="0"/>
        </w:rPr>
      </w:pPr>
      <w:r>
        <w:rPr>
          <w:rtl w:val="0"/>
        </w:rPr>
        <w:tab/>
        <w:t>Иванов М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– 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о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руководителя отдела транспорта и жизнеобеспечения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ЖКХ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управления по территориальному развитию администрации Максатихинского района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jc w:val="both"/>
        <w:rPr>
          <w:rtl w:val="0"/>
        </w:rPr>
      </w:pPr>
      <w:r>
        <w:rPr>
          <w:rtl w:val="0"/>
        </w:rPr>
        <w:tab/>
        <w:t>Степанова Т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– руководитель отдела земельных отношений администрации Максатихинского района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jc w:val="both"/>
        <w:rPr>
          <w:rtl w:val="0"/>
        </w:rPr>
      </w:pPr>
      <w:r>
        <w:rPr>
          <w:rtl w:val="0"/>
        </w:rPr>
        <w:tab/>
        <w:t>Янчук Н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– </w:t>
      </w:r>
      <w:r>
        <w:rPr>
          <w:color w:val="000000"/>
          <w:u w:color="000000"/>
          <w:rtl w:val="0"/>
          <w:lang w:val="ru-RU"/>
        </w:rPr>
        <w:t xml:space="preserve">руководитель отдела закупок управления по территориальному развитию </w:t>
      </w:r>
      <w:r>
        <w:rPr>
          <w:rtl w:val="0"/>
          <w:lang w:val="ru-RU"/>
        </w:rPr>
        <w:t>администрации Максатихинского района</w:t>
      </w:r>
      <w:r>
        <w:rPr>
          <w:rFonts w:ascii="Times New Roman"/>
          <w:rtl w:val="0"/>
          <w:lang w:val="ru-RU"/>
        </w:rPr>
        <w:t>;</w:t>
      </w:r>
      <w:r>
        <w:rPr>
          <w:color w:val="000000"/>
          <w:u w:color="000000"/>
          <w:rtl w:val="0"/>
          <w:lang w:val="ru-RU"/>
        </w:rPr>
        <w:t xml:space="preserve"> и</w:t>
      </w:r>
      <w:r>
        <w:rPr>
          <w:rFonts w:ascii="Times New Roman"/>
          <w:color w:val="000000"/>
          <w:u w:color="000000"/>
          <w:rtl w:val="0"/>
          <w:lang w:val="ru-RU"/>
        </w:rPr>
        <w:t>.</w:t>
      </w:r>
      <w:r>
        <w:rPr>
          <w:color w:val="000000"/>
          <w:u w:color="000000"/>
          <w:rtl w:val="0"/>
          <w:lang w:val="ru-RU"/>
        </w:rPr>
        <w:t>о</w:t>
      </w:r>
      <w:r>
        <w:rPr>
          <w:rFonts w:ascii="Times New Roman"/>
          <w:color w:val="000000"/>
          <w:u w:color="000000"/>
          <w:rtl w:val="0"/>
          <w:lang w:val="ru-RU"/>
        </w:rPr>
        <w:t xml:space="preserve">. </w:t>
      </w:r>
      <w:r>
        <w:rPr>
          <w:color w:val="000000"/>
          <w:u w:color="000000"/>
          <w:rtl w:val="0"/>
          <w:lang w:val="ru-RU"/>
        </w:rPr>
        <w:t>председателя Совета ветеранов войны</w:t>
      </w:r>
      <w:r>
        <w:rPr>
          <w:rFonts w:ascii="Times New Roman"/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труда</w:t>
      </w:r>
      <w:r>
        <w:rPr>
          <w:rFonts w:ascii="Times New Roman"/>
          <w:color w:val="000000"/>
          <w:u w:color="000000"/>
          <w:rtl w:val="0"/>
          <w:lang w:val="ru-RU"/>
        </w:rPr>
        <w:t xml:space="preserve">, </w:t>
      </w:r>
      <w:r>
        <w:rPr>
          <w:color w:val="000000"/>
          <w:u w:color="000000"/>
          <w:rtl w:val="0"/>
          <w:lang w:val="ru-RU"/>
        </w:rPr>
        <w:t>Вооруженных сил и правоохранительных органов Максатихинского района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jc w:val="both"/>
        <w:rPr>
          <w:rtl w:val="0"/>
        </w:rPr>
      </w:pPr>
      <w:r>
        <w:rPr>
          <w:rtl w:val="0"/>
        </w:rPr>
        <w:tab/>
        <w:t>Козлов П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М</w:t>
      </w:r>
      <w:r>
        <w:rPr>
          <w:rFonts w:ascii="Times New Roman"/>
          <w:rtl w:val="0"/>
          <w:lang w:val="ru-RU"/>
        </w:rPr>
        <w:t xml:space="preserve">. - </w:t>
      </w:r>
      <w:r>
        <w:rPr>
          <w:rtl w:val="0"/>
          <w:lang w:val="ru-RU"/>
        </w:rPr>
        <w:t>Глава городского поселения поселок Максатиха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tabs>
          <w:tab w:val="left" w:pos="4680"/>
        </w:tabs>
        <w:jc w:val="both"/>
        <w:rPr>
          <w:rtl w:val="0"/>
        </w:rPr>
      </w:pPr>
      <w:r>
        <w:rPr>
          <w:rFonts w:ascii="Times New Roman"/>
          <w:rtl w:val="0"/>
          <w:lang w:val="ru-RU"/>
        </w:rPr>
        <w:t xml:space="preserve">     </w:t>
      </w:r>
      <w:r>
        <w:rPr>
          <w:rFonts w:ascii="Times New Roman"/>
          <w:rtl w:val="0"/>
          <w:lang w:val="ru-RU"/>
        </w:rPr>
        <w:t xml:space="preserve">       </w:t>
      </w:r>
      <w:r>
        <w:rPr>
          <w:rtl w:val="0"/>
          <w:lang w:val="ru-RU"/>
        </w:rPr>
        <w:t>Макаров Ю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 xml:space="preserve">. - </w:t>
      </w:r>
      <w:r>
        <w:rPr>
          <w:rtl w:val="0"/>
          <w:lang w:val="ru-RU"/>
        </w:rPr>
        <w:t>депутат Совета депутатов городского поселения поселок Максатиха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tabs>
          <w:tab w:val="left" w:pos="4680"/>
        </w:tabs>
        <w:jc w:val="both"/>
        <w:rPr>
          <w:rtl w:val="0"/>
        </w:rPr>
      </w:pPr>
    </w:p>
    <w:p>
      <w:pPr>
        <w:pStyle w:val="Обычный"/>
        <w:tabs>
          <w:tab w:val="left" w:pos="4680"/>
        </w:tabs>
        <w:jc w:val="both"/>
        <w:rPr>
          <w:rtl w:val="0"/>
        </w:rPr>
      </w:pPr>
      <w:r>
        <w:rPr>
          <w:rtl w:val="0"/>
          <w:lang w:val="ru-RU"/>
        </w:rPr>
        <w:t xml:space="preserve">             На публичных слушаниях присутствуют граждане городского поселения поселок Максатиха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постоянно или преимущественно проживающие на территории городского поселения поселок Максатиха – </w:t>
      </w:r>
      <w:r>
        <w:rPr>
          <w:rFonts w:ascii="Times New Roman"/>
          <w:rtl w:val="0"/>
          <w:lang w:val="ru-RU"/>
        </w:rPr>
        <w:t xml:space="preserve">7 </w:t>
      </w:r>
      <w:r>
        <w:rPr>
          <w:rtl w:val="0"/>
          <w:lang w:val="ru-RU"/>
        </w:rPr>
        <w:t xml:space="preserve">чел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приложение</w:t>
      </w:r>
      <w:r>
        <w:rPr>
          <w:rFonts w:ascii="Times New Roman"/>
          <w:rtl w:val="0"/>
          <w:lang w:val="ru-RU"/>
        </w:rPr>
        <w:t>)</w:t>
      </w:r>
    </w:p>
    <w:p>
      <w:pPr>
        <w:pStyle w:val="Обычный"/>
        <w:tabs>
          <w:tab w:val="left" w:pos="4680"/>
        </w:tabs>
        <w:jc w:val="both"/>
        <w:rPr>
          <w:rtl w:val="0"/>
        </w:rPr>
      </w:pPr>
    </w:p>
    <w:p>
      <w:pPr>
        <w:pStyle w:val="Обычный"/>
        <w:jc w:val="both"/>
        <w:rPr>
          <w:color w:val="ff0000"/>
          <w:u w:color="ff0000"/>
        </w:rPr>
      </w:pPr>
      <w:r>
        <w:rPr>
          <w:b w:val="1"/>
          <w:bCs w:val="1"/>
          <w:rtl w:val="0"/>
          <w:lang w:val="ru-RU"/>
        </w:rPr>
        <w:t>Предмет слушаний</w:t>
      </w:r>
      <w:r>
        <w:rPr>
          <w:rFonts w:ascii="Times New Roman"/>
          <w:b w:val="1"/>
          <w:bCs w:val="1"/>
          <w:rtl w:val="0"/>
          <w:lang w:val="ru-RU"/>
        </w:rPr>
        <w:t xml:space="preserve">:  </w:t>
      </w:r>
      <w:r>
        <w:rPr>
          <w:rtl w:val="0"/>
          <w:lang w:val="ru-RU"/>
        </w:rPr>
        <w:t>Рассмотрение проекта генерального плана городского поселения поселок Максатиха и проекта правил землепользования и застройки городского поселения поселок Максатиха Максатихинского района Тверской области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разработанного ООО «ТИТАН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ПРОЕКТ»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jc w:val="both"/>
        <w:rPr>
          <w:color w:val="ff0000"/>
          <w:u w:color="ff0000"/>
        </w:rPr>
      </w:pPr>
    </w:p>
    <w:p>
      <w:pPr>
        <w:pStyle w:val="Обычный"/>
        <w:rPr>
          <w:b w:val="1"/>
          <w:bCs w:val="1"/>
          <w:rtl w:val="0"/>
        </w:rPr>
      </w:pPr>
      <w:r>
        <w:rPr>
          <w:rFonts w:ascii="Arial Unicode MS" w:cs="Arial Unicode MS" w:hAnsi="Times New Roman" w:eastAsia="Arial Unicode MS" w:hint="default"/>
          <w:b w:val="1"/>
          <w:bCs w:val="1"/>
          <w:rtl w:val="0"/>
          <w:lang w:val="ru-RU"/>
        </w:rPr>
        <w:t>Основание для проведения публичных слушаний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ru-RU"/>
        </w:rPr>
        <w:t>:</w:t>
      </w:r>
    </w:p>
    <w:p>
      <w:pPr>
        <w:pStyle w:val="Обычный"/>
        <w:jc w:val="both"/>
        <w:rPr>
          <w:rtl w:val="0"/>
        </w:rPr>
      </w:pPr>
      <w:r>
        <w:rPr>
          <w:rtl w:val="0"/>
        </w:rPr>
        <w:tab/>
      </w:r>
    </w:p>
    <w:p>
      <w:pPr>
        <w:pStyle w:val="Обычный"/>
        <w:jc w:val="both"/>
        <w:rPr>
          <w:color w:val="000000"/>
          <w:u w:color="000000"/>
        </w:rPr>
      </w:pPr>
      <w:r>
        <w:rPr>
          <w:rtl w:val="0"/>
        </w:rPr>
        <w:tab/>
        <w:t>Публичные слушания проведены в соответствии с Конституцией Российской Федерации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Федеральным законом от </w:t>
      </w:r>
      <w:r>
        <w:rPr>
          <w:rFonts w:ascii="Times New Roman"/>
          <w:rtl w:val="0"/>
          <w:lang w:val="ru-RU"/>
        </w:rPr>
        <w:t xml:space="preserve">29.12.2004 </w:t>
      </w:r>
      <w:r>
        <w:rPr>
          <w:rtl w:val="0"/>
          <w:lang w:val="ru-RU"/>
        </w:rPr>
        <w:t xml:space="preserve">№ </w:t>
      </w:r>
      <w:r>
        <w:rPr>
          <w:rFonts w:ascii="Times New Roman"/>
          <w:rtl w:val="0"/>
          <w:lang w:val="ru-RU"/>
        </w:rPr>
        <w:t>191-</w:t>
      </w:r>
      <w:r>
        <w:rPr>
          <w:rtl w:val="0"/>
          <w:lang w:val="ru-RU"/>
        </w:rPr>
        <w:t>ФЗ «О введении в действие Градостроительного кодекса РФ»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Градостроительным кодексом РФ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Федеральным законом от </w:t>
      </w:r>
      <w:r>
        <w:rPr>
          <w:rFonts w:ascii="Times New Roman"/>
          <w:rtl w:val="0"/>
          <w:lang w:val="ru-RU"/>
        </w:rPr>
        <w:t xml:space="preserve">06.10.2003 </w:t>
      </w:r>
      <w:r>
        <w:rPr>
          <w:rtl w:val="0"/>
          <w:lang w:val="ru-RU"/>
        </w:rPr>
        <w:t xml:space="preserve">года № </w:t>
      </w:r>
      <w:r>
        <w:rPr>
          <w:rFonts w:ascii="Times New Roman"/>
          <w:rtl w:val="0"/>
          <w:lang w:val="ru-RU"/>
        </w:rPr>
        <w:t>131-</w:t>
      </w:r>
      <w:r>
        <w:rPr>
          <w:rtl w:val="0"/>
          <w:lang w:val="ru-RU"/>
        </w:rPr>
        <w:t>ФЗ «Об общих принципах организации местного самоуправления в Российской Федерации»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Уставом муниципального образования «Городское поселение поселок Максатиха»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Положением «О публичных слушаниях в городском поселении поселок Максатиха»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утвержденным решением Совета депутатов городского поселения Приволжский от </w:t>
      </w:r>
      <w:r>
        <w:rPr>
          <w:rFonts w:ascii="Times New Roman"/>
          <w:rtl w:val="0"/>
          <w:lang w:val="ru-RU"/>
        </w:rPr>
        <w:t xml:space="preserve">17.11.2006 </w:t>
      </w:r>
      <w:r>
        <w:rPr>
          <w:rtl w:val="0"/>
          <w:lang w:val="ru-RU"/>
        </w:rPr>
        <w:t>года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№ </w:t>
      </w:r>
      <w:r>
        <w:rPr>
          <w:rFonts w:ascii="Times New Roman"/>
          <w:rtl w:val="0"/>
          <w:lang w:val="ru-RU"/>
        </w:rPr>
        <w:t xml:space="preserve">63, </w:t>
      </w:r>
      <w:r>
        <w:rPr>
          <w:color w:val="000000"/>
          <w:u w:color="000000"/>
          <w:rtl w:val="0"/>
          <w:lang w:val="ru-RU"/>
        </w:rPr>
        <w:t xml:space="preserve">решением главы  городского поселения поселок Максатиха от </w:t>
      </w:r>
      <w:r>
        <w:rPr>
          <w:rFonts w:ascii="Times New Roman"/>
          <w:color w:val="000000"/>
          <w:u w:color="000000"/>
          <w:rtl w:val="0"/>
          <w:lang w:val="ru-RU"/>
        </w:rPr>
        <w:t xml:space="preserve">17.12.2013 </w:t>
      </w:r>
      <w:r>
        <w:rPr>
          <w:color w:val="000000"/>
          <w:u w:color="000000"/>
          <w:rtl w:val="0"/>
          <w:lang w:val="ru-RU"/>
        </w:rPr>
        <w:t xml:space="preserve">года № </w:t>
      </w:r>
      <w:r>
        <w:rPr>
          <w:rFonts w:ascii="Times New Roman"/>
          <w:color w:val="000000"/>
          <w:u w:color="000000"/>
          <w:rtl w:val="0"/>
          <w:lang w:val="ru-RU"/>
        </w:rPr>
        <w:t xml:space="preserve">101 </w:t>
      </w:r>
      <w:r>
        <w:rPr>
          <w:color w:val="000000"/>
          <w:u w:color="000000"/>
          <w:rtl w:val="0"/>
          <w:lang w:val="ru-RU"/>
        </w:rPr>
        <w:t>«О проведении публичных слушаний по проекту генерального плана городского поселения поселок Максатиха и проекту правил землепользования и застройки городского поселения поселок Максатиха Максатихинского района Тверской области»</w:t>
      </w:r>
    </w:p>
    <w:p>
      <w:pPr>
        <w:pStyle w:val="Обычный"/>
        <w:jc w:val="both"/>
        <w:rPr>
          <w:color w:val="000000"/>
          <w:u w:color="000000"/>
        </w:rPr>
      </w:pPr>
    </w:p>
    <w:p>
      <w:pPr>
        <w:pStyle w:val="Обычный"/>
        <w:tabs>
          <w:tab w:val="left" w:pos="4680"/>
        </w:tabs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Вопрос выносимый на публичные слушания</w:t>
      </w:r>
      <w:r>
        <w:rPr>
          <w:rFonts w:ascii="Times New Roman"/>
          <w:b w:val="1"/>
          <w:bCs w:val="1"/>
          <w:rtl w:val="0"/>
          <w:lang w:val="ru-RU"/>
        </w:rPr>
        <w:t>:</w:t>
      </w:r>
    </w:p>
    <w:p>
      <w:pPr>
        <w:pStyle w:val="Обычный"/>
        <w:tabs>
          <w:tab w:val="left" w:pos="4680"/>
        </w:tabs>
        <w:jc w:val="center"/>
        <w:rPr>
          <w:b w:val="1"/>
          <w:bCs w:val="1"/>
        </w:rPr>
      </w:pPr>
    </w:p>
    <w:p>
      <w:pPr>
        <w:pStyle w:val="Обычный"/>
        <w:numPr>
          <w:ilvl w:val="0"/>
          <w:numId w:val="3"/>
        </w:numPr>
        <w:tabs>
          <w:tab w:val="num" w:pos="720"/>
          <w:tab w:val="clear" w:pos="0"/>
        </w:tabs>
        <w:bidi w:val="0"/>
        <w:ind w:left="720" w:right="0" w:hanging="360"/>
        <w:jc w:val="both"/>
        <w:rPr>
          <w:b w:val="1"/>
          <w:bCs w:val="1"/>
          <w:position w:val="0"/>
          <w:rtl w:val="0"/>
        </w:rPr>
      </w:pPr>
      <w:r>
        <w:rPr>
          <w:rFonts w:hAnsi="Times New Roman" w:hint="default"/>
          <w:b w:val="1"/>
          <w:bCs w:val="1"/>
          <w:rtl w:val="0"/>
          <w:lang w:val="ru-RU"/>
        </w:rPr>
        <w:t>Обсуждение  проекта генерального плана городского поселения поселок Максатиха и проекта правил землепользования и застройки городского поселения поселок Максатиха Максатихинского района Тверской области</w:t>
      </w:r>
    </w:p>
    <w:p>
      <w:pPr>
        <w:pStyle w:val="Обычный"/>
        <w:ind w:firstLine="426"/>
        <w:jc w:val="both"/>
        <w:rPr>
          <w:rtl w:val="0"/>
        </w:rPr>
      </w:pPr>
      <w:r>
        <w:rPr>
          <w:rtl w:val="0"/>
          <w:lang w:val="ru-RU"/>
        </w:rPr>
        <w:t>Заместитель начальника управления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руководитель отдела архитектуры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градостроительства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контрольных функций управления по территориальному развитию администрации Максатихинского района Винтер А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пояснил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после получения проекта генерального плана городского поселения поселок Максатиха и проекта правил землепользования и застройки городского поселения поселок Максатиха Максатихинского района Тверской области</w:t>
      </w:r>
      <w:r>
        <w:rPr>
          <w:rFonts w:ascii="Times New Roman"/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была начата процедура согласования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ind w:firstLine="426"/>
        <w:jc w:val="both"/>
        <w:rPr>
          <w:rtl w:val="0"/>
        </w:rPr>
      </w:pPr>
      <w:r>
        <w:rPr>
          <w:rFonts w:ascii="Times New Roman"/>
          <w:rtl w:val="0"/>
          <w:lang w:val="ru-RU"/>
        </w:rPr>
        <w:t xml:space="preserve">27 </w:t>
      </w:r>
      <w:r>
        <w:rPr>
          <w:rtl w:val="0"/>
          <w:lang w:val="ru-RU"/>
        </w:rPr>
        <w:t xml:space="preserve">декабря </w:t>
      </w:r>
      <w:r>
        <w:rPr>
          <w:rFonts w:ascii="Times New Roman"/>
          <w:rtl w:val="0"/>
          <w:lang w:val="ru-RU"/>
        </w:rPr>
        <w:t xml:space="preserve">2013 </w:t>
      </w:r>
      <w:r>
        <w:rPr>
          <w:rtl w:val="0"/>
          <w:lang w:val="ru-RU"/>
        </w:rPr>
        <w:t>года в здании администрации Максатихинского района Тверской области по адресу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Тверская область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пгт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Максатиха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Красноармейская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5, </w:t>
      </w:r>
      <w:r>
        <w:rPr>
          <w:rtl w:val="0"/>
          <w:lang w:val="ru-RU"/>
        </w:rPr>
        <w:t xml:space="preserve">на официальном сайте администрации Максатихинского района Тверской области </w:t>
      </w:r>
      <w:r>
        <w:rPr>
          <w:rFonts w:ascii="Times New Roman"/>
          <w:color w:val="006621"/>
          <w:u w:color="006621"/>
          <w:shd w:val="clear" w:color="auto" w:fill="ffffff"/>
          <w:rtl w:val="0"/>
          <w:lang w:val="ru-RU"/>
        </w:rPr>
        <w:t>maksatiha.org</w:t>
      </w:r>
      <w:r>
        <w:rPr>
          <w:rtl w:val="0"/>
          <w:lang w:val="ru-RU"/>
        </w:rPr>
        <w:t xml:space="preserve"> и в районной газете «Вести Максатихи» было размещено извещение о проведении публичных слушаний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также размещен </w:t>
      </w:r>
      <w:r>
        <w:rPr>
          <w:color w:val="000000"/>
          <w:u w:color="000000"/>
          <w:rtl w:val="0"/>
          <w:lang w:val="ru-RU"/>
        </w:rPr>
        <w:t>проект генерального плана городского поселения поселок Максатиха и проект правил землепользования и застройки городского поселения поселок Максатиха Максатихинского района Тверской области</w:t>
      </w:r>
      <w:r>
        <w:rPr>
          <w:rtl w:val="0"/>
          <w:lang w:val="ru-RU"/>
        </w:rPr>
        <w:t xml:space="preserve"> на официальном сайте администрации Максатихинского района Тверской области </w:t>
      </w:r>
      <w:r>
        <w:rPr>
          <w:rFonts w:ascii="Times New Roman"/>
          <w:color w:val="006621"/>
          <w:u w:color="006621"/>
          <w:shd w:val="clear" w:color="auto" w:fill="ffffff"/>
          <w:rtl w:val="0"/>
          <w:lang w:val="ru-RU"/>
        </w:rPr>
        <w:t>maksatiha.org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ind w:firstLine="426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 xml:space="preserve">Решением главы  городского поселения поселок Максатиха от </w:t>
      </w:r>
      <w:r>
        <w:rPr>
          <w:rFonts w:ascii="Times New Roman"/>
          <w:color w:val="000000"/>
          <w:u w:color="000000"/>
          <w:rtl w:val="0"/>
          <w:lang w:val="ru-RU"/>
        </w:rPr>
        <w:t xml:space="preserve">17.12.2013 </w:t>
      </w:r>
      <w:r>
        <w:rPr>
          <w:color w:val="000000"/>
          <w:u w:color="000000"/>
          <w:rtl w:val="0"/>
          <w:lang w:val="ru-RU"/>
        </w:rPr>
        <w:t xml:space="preserve">года № </w:t>
      </w:r>
      <w:r>
        <w:rPr>
          <w:rFonts w:ascii="Times New Roman"/>
          <w:color w:val="000000"/>
          <w:u w:color="000000"/>
          <w:rtl w:val="0"/>
          <w:lang w:val="ru-RU"/>
        </w:rPr>
        <w:t xml:space="preserve">101 </w:t>
      </w:r>
      <w:r>
        <w:rPr>
          <w:color w:val="000000"/>
          <w:u w:color="000000"/>
          <w:rtl w:val="0"/>
          <w:lang w:val="ru-RU"/>
        </w:rPr>
        <w:t>«О проведении публичных слушаний по проекту генерального плана городского поселения поселок Максатиха и проекту правил землепользования и застройки городского поселения поселок Максатиха Максатихинского района Тверской области»</w:t>
      </w:r>
      <w:r>
        <w:rPr>
          <w:rtl w:val="0"/>
          <w:lang w:val="ru-RU"/>
        </w:rPr>
        <w:t xml:space="preserve"> были назначены публичные слушания по проекту генерального плана городского поселения поселок Максатиха и проекту правил землепользования и застройки городского поселения поселок Максатиха Максатихинского района Тверской области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Этим же решением был утвержден состав оргкомитета</w:t>
      </w:r>
      <w:r>
        <w:rPr>
          <w:rFonts w:ascii="Times New Roman"/>
          <w:rtl w:val="0"/>
          <w:lang w:val="ru-RU"/>
        </w:rPr>
        <w:t xml:space="preserve">.  </w:t>
      </w:r>
    </w:p>
    <w:p>
      <w:pPr>
        <w:pStyle w:val="Обычный"/>
        <w:ind w:firstLine="426"/>
        <w:jc w:val="both"/>
        <w:rPr>
          <w:rtl w:val="0"/>
        </w:rPr>
      </w:pPr>
      <w:r>
        <w:rPr>
          <w:rtl w:val="0"/>
          <w:lang w:val="ru-RU"/>
        </w:rPr>
        <w:t xml:space="preserve">За истекший период после размещения извещения о проведении публичных слушаний и материалов по  </w:t>
      </w:r>
      <w:r>
        <w:rPr>
          <w:color w:val="000000"/>
          <w:u w:color="000000"/>
          <w:rtl w:val="0"/>
          <w:lang w:val="ru-RU"/>
        </w:rPr>
        <w:t>проекту генерального плана городского поселения поселок Максатиха и проекту правил землепользования и застройки городского поселения поселок Максатиха Максатихинского района Тверской области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замечаний и предложений по проекту</w:t>
      </w:r>
      <w:r>
        <w:rPr>
          <w:rFonts w:ascii="Times New Roman"/>
          <w:b w:val="1"/>
          <w:bCs w:val="1"/>
          <w:color w:val="000000"/>
          <w:u w:color="000000"/>
          <w:shd w:val="clear" w:color="auto" w:fill="ffffff"/>
          <w:rtl w:val="0"/>
          <w:lang w:val="ru-RU"/>
        </w:rPr>
        <w:t xml:space="preserve"> </w:t>
      </w:r>
      <w:r>
        <w:rPr>
          <w:color w:val="000000"/>
          <w:u w:color="000000"/>
          <w:shd w:val="clear" w:color="auto" w:fill="ffffff"/>
          <w:rtl w:val="0"/>
          <w:lang w:val="ru-RU"/>
        </w:rPr>
        <w:t xml:space="preserve">генерального плана и правил землепользования и застройки </w:t>
      </w:r>
      <w:r>
        <w:rPr>
          <w:rtl w:val="0"/>
          <w:lang w:val="ru-RU"/>
        </w:rPr>
        <w:t>не поступило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ind w:firstLine="426"/>
        <w:jc w:val="both"/>
        <w:rPr>
          <w:rtl w:val="0"/>
        </w:rPr>
      </w:pPr>
      <w:r>
        <w:rPr>
          <w:rtl w:val="0"/>
          <w:lang w:val="ru-RU"/>
        </w:rPr>
        <w:t>Далее представители ООО «ТИТАН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ПРОЕКТ» ознакомили  участников публичных слушаний   с материалами проекта генерального плана городского поселения поселок Максатиха и проекта правил землепользования и застройки городского поселения поселок Максатиха Максатихинского района Тверской области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ind w:firstLine="426"/>
        <w:jc w:val="both"/>
        <w:rPr>
          <w:rtl w:val="0"/>
        </w:rPr>
      </w:pPr>
      <w:r>
        <w:rPr>
          <w:rtl w:val="0"/>
          <w:lang w:val="ru-RU"/>
        </w:rPr>
        <w:t>В ходе слушаний участникам было разъяснено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что генеральный план поселения  – документ территориального  планирования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определяющий стратегию градостроительного развития поселения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Генеральный план является основным градостроительным документом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определяющим в интересах населения и государства условия формирования среды жизнедеятельности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направления и границы развития территорий поселений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городских округов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зонирование территорий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развитие инженерной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транспортной и социальной инфраструктур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градостроительные требования к сохранению объектов историко</w:t>
      </w:r>
      <w:r>
        <w:rPr>
          <w:rFonts w:ascii="Times New Roman"/>
          <w:rtl w:val="0"/>
          <w:lang w:val="ru-RU"/>
        </w:rPr>
        <w:t>-</w:t>
      </w:r>
      <w:r>
        <w:rPr>
          <w:rtl w:val="0"/>
          <w:lang w:val="ru-RU"/>
        </w:rPr>
        <w:t>культурного наследия и особо охраняемых природных территорий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экологическому и санитарному благополучию</w:t>
      </w:r>
    </w:p>
    <w:p>
      <w:pPr>
        <w:pStyle w:val="Обычный"/>
        <w:ind w:firstLine="426"/>
        <w:jc w:val="both"/>
        <w:rPr>
          <w:rtl w:val="0"/>
        </w:rPr>
      </w:pPr>
      <w:r>
        <w:rPr>
          <w:rtl w:val="0"/>
          <w:lang w:val="ru-RU"/>
        </w:rPr>
        <w:t>Правила землепользования и застройки поселения – документ градостроительного зонирования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 котором устанавливаются территориальные зоны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градостроительные регламенты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порядок применения такого документа и порядок внесения в него изменений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ind w:firstLine="426"/>
        <w:jc w:val="both"/>
        <w:rPr>
          <w:rtl w:val="0"/>
        </w:rPr>
      </w:pPr>
    </w:p>
    <w:p>
      <w:pPr>
        <w:pStyle w:val="Обычный"/>
        <w:rPr>
          <w:b w:val="1"/>
          <w:bCs w:val="1"/>
        </w:rPr>
      </w:pPr>
      <w:r>
        <w:rPr>
          <w:rFonts w:ascii="Arial Unicode MS" w:cs="Arial Unicode MS" w:hAnsi="Times New Roman" w:eastAsia="Arial Unicode MS" w:hint="default"/>
          <w:b w:val="1"/>
          <w:bCs w:val="1"/>
          <w:rtl w:val="0"/>
          <w:lang w:val="ru-RU"/>
        </w:rPr>
        <w:t>Вопросы участников публичных слушаний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ru-RU"/>
        </w:rPr>
        <w:t>:</w:t>
      </w:r>
    </w:p>
    <w:p>
      <w:pPr>
        <w:pStyle w:val="Обычный"/>
        <w:jc w:val="both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Андриенко С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Fonts w:ascii="Times New Roman"/>
          <w:rtl w:val="0"/>
          <w:lang w:val="ru-RU"/>
        </w:rPr>
        <w:t xml:space="preserve">.  - </w:t>
      </w:r>
      <w:r>
        <w:rPr>
          <w:rtl w:val="0"/>
          <w:lang w:val="ru-RU"/>
        </w:rPr>
        <w:t>что послужило основанием для разработки проекта генерального плана городского поселения поселок Максатиха и проекта правил землепользования и застройки городского поселения поселок Максатиха Максатихинского района Тверской области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jc w:val="both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Ответ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основаниями для разработки проекта генерального плана городского поселения поселок Максатиха и проекта правил землепользования и застройки городского поселения поселок Максатиха Максатихинского района Тверской области послужили Постановление администрации Максатихинского района Тверской области «О подготовке проекта генерального плана городского поселения поселок Максатиха Максатихинского района Тверской области» № </w:t>
      </w:r>
      <w:r>
        <w:rPr>
          <w:rFonts w:ascii="Times New Roman"/>
          <w:rtl w:val="0"/>
          <w:lang w:val="ru-RU"/>
        </w:rPr>
        <w:t>729-</w:t>
      </w:r>
      <w:r>
        <w:rPr>
          <w:rtl w:val="0"/>
          <w:lang w:val="ru-RU"/>
        </w:rPr>
        <w:t xml:space="preserve">па от </w:t>
      </w:r>
      <w:r>
        <w:rPr>
          <w:rFonts w:ascii="Times New Roman"/>
          <w:rtl w:val="0"/>
          <w:lang w:val="ru-RU"/>
        </w:rPr>
        <w:t>01.11.2012</w:t>
      </w:r>
      <w:r>
        <w:rPr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 Постановление администрации Максатихинского района Тверской области «О подготовке проекта правил землепользования и застройки городского поселения поселок Максатиха Максатихинского района Тверской области» № </w:t>
      </w:r>
      <w:r>
        <w:rPr>
          <w:rFonts w:ascii="Times New Roman"/>
          <w:rtl w:val="0"/>
          <w:lang w:val="ru-RU"/>
        </w:rPr>
        <w:t>771-</w:t>
      </w:r>
      <w:r>
        <w:rPr>
          <w:rtl w:val="0"/>
          <w:lang w:val="ru-RU"/>
        </w:rPr>
        <w:t xml:space="preserve">па от </w:t>
      </w:r>
      <w:r>
        <w:rPr>
          <w:rFonts w:ascii="Times New Roman"/>
          <w:rtl w:val="0"/>
          <w:lang w:val="ru-RU"/>
        </w:rPr>
        <w:t>19.11.2012</w:t>
      </w:r>
      <w:r>
        <w:rPr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jc w:val="both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Андриенко С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Fonts w:ascii="Times New Roman"/>
          <w:rtl w:val="0"/>
          <w:lang w:val="ru-RU"/>
        </w:rPr>
        <w:t xml:space="preserve">.  -  </w:t>
      </w:r>
      <w:r>
        <w:rPr>
          <w:rtl w:val="0"/>
          <w:lang w:val="ru-RU"/>
        </w:rPr>
        <w:t>в проекте отсутствует газоснабжение городского поселения поселок Максатиха Максатихинского района Тверской области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jc w:val="both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Ответ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на данный момент отсутствует программа по газоснабжению городского поселения поселок Максатиха Максатихинского района Тверской области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поэтому о схеме газоснабжения в проекте генерального плана ничего не указано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jc w:val="both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Андриенко С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Fonts w:ascii="Times New Roman"/>
          <w:rtl w:val="0"/>
          <w:lang w:val="ru-RU"/>
        </w:rPr>
        <w:t xml:space="preserve">. -  </w:t>
      </w:r>
      <w:r>
        <w:rPr>
          <w:rtl w:val="0"/>
          <w:lang w:val="ru-RU"/>
        </w:rPr>
        <w:t>на сегодняшний день администрации городского поселения поселок Максатиха не существует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кто ответственный за реализацию генплана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jc w:val="both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Ответ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в связи с ликвидацией администрации городского поселения поселок Максатиха Максатихинского района Тверской области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ответственной за реализацию генплана является администрация Максатихинского района Тверской области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jc w:val="both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Макаров Ю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>Г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– волнует территория «Марьиной рощи»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почему нет в генплане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jc w:val="both"/>
        <w:rPr>
          <w:rtl w:val="0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tl w:val="0"/>
          <w:lang w:val="ru-RU"/>
        </w:rPr>
        <w:t>Ответ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есть ООПТ «Марьина роща»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которая в границы городского поселения поселок Максатиха Максатихинского района Тверской области не входит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Территория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которая у местного населения называется «Марьиной рощей»</w:t>
      </w:r>
      <w:r>
        <w:rPr>
          <w:rFonts w:ascii="Times New Roman"/>
          <w:rtl w:val="0"/>
          <w:lang w:val="ru-RU"/>
        </w:rPr>
        <w:t xml:space="preserve">,  </w:t>
      </w:r>
      <w:r>
        <w:rPr>
          <w:rtl w:val="0"/>
          <w:lang w:val="ru-RU"/>
        </w:rPr>
        <w:t>входит в рекреационную зону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на которой запрещено строительство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и которая  попадает в зону подтопления при весеннем паводке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jc w:val="both"/>
        <w:rPr>
          <w:rtl w:val="0"/>
        </w:rPr>
      </w:pPr>
    </w:p>
    <w:p>
      <w:pPr>
        <w:pStyle w:val="Основной текст"/>
        <w:spacing w:after="0"/>
        <w:jc w:val="both"/>
      </w:pPr>
      <w:r>
        <w:rPr>
          <w:b w:val="1"/>
          <w:bCs w:val="1"/>
          <w:rtl w:val="0"/>
          <w:lang w:val="ru-RU"/>
        </w:rPr>
        <w:t xml:space="preserve"> Председатель оргкомитета</w:t>
      </w:r>
      <w:r>
        <w:rPr>
          <w:rFonts w:ascii="Times New Roman"/>
          <w:b w:val="1"/>
          <w:bCs w:val="1"/>
          <w:rtl w:val="0"/>
          <w:lang w:val="ru-RU"/>
        </w:rPr>
        <w:t xml:space="preserve">: </w:t>
      </w:r>
      <w:r>
        <w:rPr>
          <w:rtl w:val="0"/>
          <w:lang w:val="ru-RU"/>
        </w:rPr>
        <w:t>Учитывая выступления участников публичных слушаний решено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предложенный проект </w:t>
      </w:r>
      <w:r>
        <w:rPr>
          <w:color w:val="000000"/>
          <w:u w:color="000000"/>
          <w:rtl w:val="0"/>
          <w:lang w:val="ru-RU"/>
        </w:rPr>
        <w:t>генерального плана городского поселения поселок Максатиха и проект правил землепользования и застройки городского поселения поселок Максатиха Максатихинского района Тверской области соответствуют действующему</w:t>
      </w:r>
      <w:r>
        <w:rPr>
          <w:rtl w:val="0"/>
          <w:lang w:val="ru-RU"/>
        </w:rPr>
        <w:t xml:space="preserve"> законодательству Российской Федерации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существенных замечаний не имеется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"/>
        <w:spacing w:after="0"/>
        <w:jc w:val="both"/>
      </w:pPr>
    </w:p>
    <w:p>
      <w:pPr>
        <w:pStyle w:val="Основной текст"/>
        <w:spacing w:after="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На основании вышеизложенного</w:t>
      </w:r>
      <w:r>
        <w:rPr>
          <w:rFonts w:ascii="Times New Roman"/>
          <w:b w:val="1"/>
          <w:bCs w:val="1"/>
          <w:rtl w:val="0"/>
          <w:lang w:val="ru-RU"/>
        </w:rPr>
        <w:t>:</w:t>
      </w:r>
    </w:p>
    <w:p>
      <w:pPr>
        <w:pStyle w:val="Основной текст"/>
        <w:spacing w:after="0"/>
        <w:jc w:val="both"/>
        <w:rPr>
          <w:b w:val="1"/>
          <w:bCs w:val="1"/>
        </w:rPr>
      </w:pPr>
    </w:p>
    <w:p>
      <w:pPr>
        <w:pStyle w:val="Основной текст"/>
        <w:spacing w:after="0"/>
        <w:ind w:firstLine="709"/>
        <w:jc w:val="both"/>
      </w:pPr>
      <w:r>
        <w:rPr>
          <w:rFonts w:ascii="Times New Roman"/>
          <w:rtl w:val="0"/>
          <w:lang w:val="ru-RU"/>
        </w:rPr>
        <w:t xml:space="preserve">1. </w:t>
      </w:r>
      <w:r>
        <w:rPr>
          <w:rtl w:val="0"/>
          <w:lang w:val="ru-RU"/>
        </w:rPr>
        <w:t xml:space="preserve">Публичные слушания по проекту </w:t>
      </w:r>
      <w:r>
        <w:rPr>
          <w:color w:val="000000"/>
          <w:u w:color="000000"/>
          <w:rtl w:val="0"/>
          <w:lang w:val="ru-RU"/>
        </w:rPr>
        <w:t>генерального плана городского поселения поселок Максатиха и проекту правил землепользования и застройки городского поселения поселок Максатиха Максатихинского района Тверской области</w:t>
      </w:r>
      <w:r>
        <w:rPr>
          <w:rtl w:val="0"/>
          <w:lang w:val="ru-RU"/>
        </w:rPr>
        <w:t xml:space="preserve"> считать состоявшимися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Основной текст"/>
        <w:spacing w:after="0"/>
        <w:ind w:firstLine="709"/>
        <w:jc w:val="both"/>
      </w:pPr>
      <w:r>
        <w:rPr>
          <w:rFonts w:ascii="Times New Roman"/>
          <w:rtl w:val="0"/>
          <w:lang w:val="ru-RU"/>
        </w:rPr>
        <w:t xml:space="preserve">2. </w:t>
      </w:r>
      <w:r>
        <w:rPr>
          <w:rtl w:val="0"/>
          <w:lang w:val="ru-RU"/>
        </w:rPr>
        <w:t xml:space="preserve">Одобрить проект </w:t>
      </w:r>
      <w:r>
        <w:rPr>
          <w:color w:val="000000"/>
          <w:u w:color="000000"/>
          <w:rtl w:val="0"/>
          <w:lang w:val="ru-RU"/>
        </w:rPr>
        <w:t>генерального плана городского поселения поселок Максатиха и проект правил землепользования и застройки городского поселения поселок Максатиха Максатихинского района Тверской области</w:t>
      </w:r>
      <w:r>
        <w:rPr>
          <w:rFonts w:ascii="Times New Roman"/>
          <w:color w:val="000000"/>
          <w:u w:color="000000"/>
          <w:rtl w:val="0"/>
          <w:lang w:val="ru-RU"/>
        </w:rPr>
        <w:t>.</w:t>
      </w:r>
      <w:r>
        <w:rPr>
          <w:rFonts w:ascii="Times New Roman"/>
          <w:rtl w:val="0"/>
          <w:lang w:val="ru-RU"/>
        </w:rPr>
        <w:t xml:space="preserve"> </w:t>
      </w:r>
    </w:p>
    <w:p>
      <w:pPr>
        <w:pStyle w:val="Основной текст"/>
        <w:spacing w:after="0"/>
        <w:ind w:firstLine="709"/>
        <w:jc w:val="both"/>
      </w:pPr>
      <w:r>
        <w:rPr>
          <w:rFonts w:ascii="Times New Roman"/>
          <w:rtl w:val="0"/>
          <w:lang w:val="ru-RU"/>
        </w:rPr>
        <w:t xml:space="preserve">3. </w:t>
      </w:r>
      <w:r>
        <w:rPr>
          <w:rtl w:val="0"/>
          <w:lang w:val="ru-RU"/>
        </w:rPr>
        <w:t>Разместить итоговый документ публичных слушаний в здании администрации Максатихинского района Тверской области по адресу</w:t>
      </w:r>
      <w:r>
        <w:rPr>
          <w:rFonts w:ascii="Times New Roman"/>
          <w:rtl w:val="0"/>
          <w:lang w:val="ru-RU"/>
        </w:rPr>
        <w:t xml:space="preserve">: </w:t>
      </w:r>
      <w:r>
        <w:rPr>
          <w:rtl w:val="0"/>
          <w:lang w:val="ru-RU"/>
        </w:rPr>
        <w:t>Тверская область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пгт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Максатиха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ул</w:t>
      </w:r>
      <w:r>
        <w:rPr>
          <w:rFonts w:ascii="Times New Roman"/>
          <w:rtl w:val="0"/>
          <w:lang w:val="ru-RU"/>
        </w:rPr>
        <w:t xml:space="preserve">. </w:t>
      </w:r>
      <w:r>
        <w:rPr>
          <w:rtl w:val="0"/>
          <w:lang w:val="ru-RU"/>
        </w:rPr>
        <w:t>Красноармейская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</w:t>
      </w:r>
      <w:r>
        <w:rPr>
          <w:rFonts w:ascii="Times New Roman"/>
          <w:rtl w:val="0"/>
          <w:lang w:val="ru-RU"/>
        </w:rPr>
        <w:t xml:space="preserve">. 5, </w:t>
      </w:r>
      <w:r>
        <w:rPr>
          <w:rtl w:val="0"/>
          <w:lang w:val="ru-RU"/>
        </w:rPr>
        <w:t xml:space="preserve">на официальном сайте администрации Максатихинского района Тверской области </w:t>
      </w:r>
      <w:r>
        <w:rPr>
          <w:rFonts w:ascii="Times New Roman"/>
          <w:color w:val="006621"/>
          <w:u w:color="006621"/>
          <w:shd w:val="clear" w:color="auto" w:fill="ffffff"/>
          <w:rtl w:val="0"/>
          <w:lang w:val="ru-RU"/>
        </w:rPr>
        <w:t>maksatiha.org</w:t>
      </w:r>
      <w:r>
        <w:rPr>
          <w:rtl w:val="0"/>
          <w:lang w:val="ru-RU"/>
        </w:rPr>
        <w:t xml:space="preserve"> и в районной газете «Вести Максатихи»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color w:val="000000"/>
          <w:u w:color="000000"/>
          <w:rtl w:val="0"/>
        </w:rPr>
      </w:pPr>
      <w:r>
        <w:rPr>
          <w:rFonts w:ascii="Times New Roman"/>
          <w:rtl w:val="0"/>
          <w:lang w:val="ru-RU"/>
        </w:rPr>
        <w:t xml:space="preserve">4. </w:t>
      </w:r>
      <w:r>
        <w:rPr>
          <w:rtl w:val="0"/>
          <w:lang w:val="ru-RU"/>
        </w:rPr>
        <w:t xml:space="preserve">Протокол публичных слушаний и итоговый документ о результате публичных слушаний по рассмотрению проекта </w:t>
      </w:r>
      <w:r>
        <w:rPr>
          <w:color w:val="000000"/>
          <w:u w:color="000000"/>
          <w:rtl w:val="0"/>
          <w:lang w:val="ru-RU"/>
        </w:rPr>
        <w:t>генерального плана городского поселения поселок Максатиха и проекта правил землепользования и застройки городского поселения поселок Максатиха Максатихинского района Тверской области</w:t>
      </w:r>
      <w:r>
        <w:rPr>
          <w:rtl w:val="0"/>
          <w:lang w:val="ru-RU"/>
        </w:rPr>
        <w:t xml:space="preserve"> приложить к проекту </w:t>
      </w:r>
      <w:r>
        <w:rPr>
          <w:color w:val="000000"/>
          <w:u w:color="000000"/>
          <w:rtl w:val="0"/>
          <w:lang w:val="ru-RU"/>
        </w:rPr>
        <w:t>генерального плана городского поселения поселок Максатиха и проекту правил землепользования и застройки городского поселения поселок Максатиха Максатихинского района Тверской области при направлении их Главе администрации Максатихинского района Тверской области и в представительный орган местного самоуправления городского поселения поселок Максатиха Максатихиснкого района Тверской области</w:t>
      </w:r>
      <w:r>
        <w:rPr>
          <w:rFonts w:ascii="Times New Roman"/>
          <w:color w:val="000000"/>
          <w:u w:color="000000"/>
          <w:rtl w:val="0"/>
          <w:lang w:val="ru-RU"/>
        </w:rPr>
        <w:t>.</w:t>
      </w:r>
    </w:p>
    <w:p>
      <w:pPr>
        <w:pStyle w:val="Обычный"/>
        <w:rPr>
          <w:b w:val="1"/>
          <w:bCs w:val="1"/>
        </w:rPr>
      </w:pPr>
    </w:p>
    <w:p>
      <w:pPr>
        <w:pStyle w:val="Обычный"/>
        <w:rPr>
          <w:b w:val="1"/>
          <w:bCs w:val="1"/>
        </w:rPr>
      </w:pPr>
      <w:r>
        <w:rPr>
          <w:rFonts w:ascii="Arial Unicode MS" w:cs="Arial Unicode MS" w:hAnsi="Times New Roman" w:eastAsia="Arial Unicode MS" w:hint="default"/>
          <w:b w:val="1"/>
          <w:bCs w:val="1"/>
          <w:rtl w:val="0"/>
          <w:lang w:val="ru-RU"/>
        </w:rPr>
        <w:t>Председатель оргкомитета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ru-RU"/>
        </w:rPr>
        <w:t xml:space="preserve">:                                                            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  <w:lang w:val="ru-RU"/>
        </w:rPr>
        <w:t>Солдатихин М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ru-RU"/>
        </w:rPr>
        <w:t>.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  <w:lang w:val="ru-RU"/>
        </w:rPr>
        <w:t>М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ru-RU"/>
        </w:rPr>
        <w:t>.</w:t>
      </w:r>
    </w:p>
    <w:p>
      <w:pPr>
        <w:pStyle w:val="Обычный"/>
        <w:rPr>
          <w:b w:val="1"/>
          <w:bCs w:val="1"/>
        </w:rPr>
      </w:pPr>
    </w:p>
    <w:p>
      <w:pPr>
        <w:pStyle w:val="Обычный"/>
      </w:pPr>
      <w:r>
        <w:rPr>
          <w:rFonts w:ascii="Arial Unicode MS" w:cs="Arial Unicode MS" w:hAnsi="Times New Roman" w:eastAsia="Arial Unicode MS" w:hint="default"/>
          <w:b w:val="1"/>
          <w:bCs w:val="1"/>
          <w:rtl w:val="0"/>
          <w:lang w:val="ru-RU"/>
        </w:rPr>
        <w:t>Секретарь оргкомитета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ru-RU"/>
        </w:rPr>
        <w:t xml:space="preserve">:                                                                   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  <w:lang w:val="ru-RU"/>
        </w:rPr>
        <w:t>Жиганова Т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ru-RU"/>
        </w:rPr>
        <w:t>.</w:t>
      </w:r>
      <w:r>
        <w:rPr>
          <w:rFonts w:ascii="Arial Unicode MS" w:cs="Arial Unicode MS" w:hAnsi="Times New Roman" w:eastAsia="Arial Unicode MS" w:hint="default"/>
          <w:b w:val="1"/>
          <w:bCs w:val="1"/>
          <w:rtl w:val="0"/>
          <w:lang w:val="ru-RU"/>
        </w:rPr>
        <w:t>Г</w:t>
      </w:r>
      <w:r>
        <w:rPr>
          <w:rFonts w:ascii="Times New Roman" w:cs="Arial Unicode MS" w:hAnsi="Arial Unicode MS" w:eastAsia="Arial Unicode MS"/>
          <w:b w:val="1"/>
          <w:bCs w:val="1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1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b w:val="1"/>
        <w:bCs w:val="1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b w:val="1"/>
        <w:bCs w:val="1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b w:val="1"/>
        <w:bCs w:val="1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b w:val="1"/>
        <w:bCs w:val="1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b w:val="1"/>
        <w:bCs w:val="1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b w:val="1"/>
        <w:bCs w:val="1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b w:val="1"/>
        <w:bCs w:val="1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b w:val="1"/>
        <w:bCs w:val="1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b w:val="1"/>
        <w:bCs w:val="1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b w:val="1"/>
        <w:bCs w:val="1"/>
        <w:position w:val="0"/>
      </w:rPr>
    </w:lvl>
    <w:lvl w:ilvl="3">
      <w:start w:val="1"/>
      <w:numFmt w:val="decimal"/>
      <w:suff w:val="tab"/>
      <w:lvlText w:val="%4."/>
      <w:lvlJc w:val="left"/>
      <w:pPr/>
      <w:rPr>
        <w:b w:val="1"/>
        <w:bCs w:val="1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b w:val="1"/>
        <w:bCs w:val="1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b w:val="1"/>
        <w:bCs w:val="1"/>
        <w:position w:val="0"/>
      </w:rPr>
    </w:lvl>
    <w:lvl w:ilvl="6">
      <w:start w:val="1"/>
      <w:numFmt w:val="decimal"/>
      <w:suff w:val="tab"/>
      <w:lvlText w:val="%7."/>
      <w:lvlJc w:val="left"/>
      <w:pPr/>
      <w:rPr>
        <w:b w:val="1"/>
        <w:bCs w:val="1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b w:val="1"/>
        <w:bCs w:val="1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b w:val="1"/>
        <w:bCs w:val="1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Iau?iue">
    <w:name w:val="Iau?iue"/>
    <w:next w:val="Iau?iu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