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21" w:rsidRPr="006E4E21" w:rsidRDefault="006E4E21" w:rsidP="000D4F65">
      <w:pPr>
        <w:pStyle w:val="ae"/>
        <w:spacing w:before="0" w:beforeAutospacing="0" w:after="130" w:afterAutospacing="0"/>
        <w:ind w:left="6379"/>
        <w:jc w:val="right"/>
        <w:rPr>
          <w:color w:val="000000"/>
        </w:rPr>
      </w:pPr>
      <w:r w:rsidRPr="006E4E21">
        <w:rPr>
          <w:color w:val="000000"/>
        </w:rPr>
        <w:t>Приложение №1</w:t>
      </w:r>
      <w:r w:rsidRPr="006E4E21">
        <w:rPr>
          <w:color w:val="000000"/>
        </w:rPr>
        <w:br/>
        <w:t xml:space="preserve">к постановлению </w:t>
      </w:r>
      <w:r w:rsidR="000D4F65">
        <w:rPr>
          <w:color w:val="000000"/>
        </w:rPr>
        <w:t>Главы</w:t>
      </w:r>
      <w:r w:rsidRPr="006E4E21">
        <w:rPr>
          <w:color w:val="000000"/>
        </w:rPr>
        <w:br/>
      </w:r>
      <w:r w:rsidR="00534B86">
        <w:rPr>
          <w:color w:val="000000"/>
        </w:rPr>
        <w:t xml:space="preserve">Малышевского </w:t>
      </w:r>
      <w:r w:rsidR="00675C1B">
        <w:rPr>
          <w:color w:val="000000"/>
        </w:rPr>
        <w:t xml:space="preserve">сельского поселения </w:t>
      </w:r>
      <w:r w:rsidRPr="006E4E21">
        <w:rPr>
          <w:color w:val="000000"/>
        </w:rPr>
        <w:t xml:space="preserve">от </w:t>
      </w:r>
      <w:r w:rsidR="000D4F65">
        <w:rPr>
          <w:color w:val="000000"/>
        </w:rPr>
        <w:t>18.01.2021</w:t>
      </w:r>
      <w:r w:rsidR="00675C1B">
        <w:rPr>
          <w:color w:val="000000"/>
        </w:rPr>
        <w:t>г. №</w:t>
      </w:r>
      <w:r w:rsidR="000D4F65">
        <w:rPr>
          <w:color w:val="000000"/>
        </w:rPr>
        <w:t xml:space="preserve"> 0</w:t>
      </w:r>
      <w:r w:rsidR="009C223F">
        <w:rPr>
          <w:color w:val="000000"/>
        </w:rPr>
        <w:t>5</w:t>
      </w:r>
      <w:bookmarkStart w:id="0" w:name="_GoBack"/>
      <w:bookmarkEnd w:id="0"/>
      <w:r w:rsidR="000D4F65">
        <w:rPr>
          <w:color w:val="000000"/>
        </w:rPr>
        <w:t>-пг</w:t>
      </w:r>
    </w:p>
    <w:p w:rsidR="00675C1B" w:rsidRDefault="00675C1B" w:rsidP="00675C1B">
      <w:pPr>
        <w:pStyle w:val="ae"/>
        <w:spacing w:before="0" w:beforeAutospacing="0" w:after="130" w:afterAutospacing="0"/>
        <w:jc w:val="center"/>
        <w:rPr>
          <w:b/>
        </w:rPr>
      </w:pPr>
    </w:p>
    <w:p w:rsidR="006E4E21" w:rsidRPr="00675C1B" w:rsidRDefault="006E4E21" w:rsidP="00675C1B">
      <w:pPr>
        <w:pStyle w:val="ae"/>
        <w:spacing w:before="0" w:beforeAutospacing="0" w:after="130" w:afterAutospacing="0"/>
        <w:jc w:val="center"/>
        <w:rPr>
          <w:b/>
        </w:rPr>
      </w:pPr>
      <w:r w:rsidRPr="00675C1B">
        <w:rPr>
          <w:b/>
        </w:rPr>
        <w:t>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75C1B" w:rsidRDefault="00675C1B" w:rsidP="006E4E21">
      <w:pPr>
        <w:pStyle w:val="ae"/>
        <w:spacing w:before="0" w:beforeAutospacing="0" w:after="130" w:afterAutospacing="0"/>
        <w:jc w:val="both"/>
        <w:rPr>
          <w:color w:val="000000"/>
        </w:rPr>
      </w:pPr>
    </w:p>
    <w:p w:rsidR="006E4E21" w:rsidRPr="007C75B2" w:rsidRDefault="006E4E21" w:rsidP="00320B26">
      <w:pPr>
        <w:pStyle w:val="ae"/>
        <w:spacing w:before="0" w:beforeAutospacing="0" w:after="130" w:afterAutospacing="0"/>
        <w:jc w:val="center"/>
        <w:rPr>
          <w:b/>
          <w:color w:val="000000"/>
        </w:rPr>
      </w:pPr>
      <w:r w:rsidRPr="007C75B2">
        <w:rPr>
          <w:b/>
          <w:color w:val="000000"/>
        </w:rPr>
        <w:t>I. Общие положения</w:t>
      </w:r>
    </w:p>
    <w:p w:rsidR="006953D9" w:rsidRDefault="00320B26" w:rsidP="00320B26">
      <w:pPr>
        <w:ind w:firstLine="706"/>
        <w:jc w:val="both"/>
      </w:pPr>
      <w:r w:rsidRPr="007C75B2">
        <w:rPr>
          <w:b/>
          <w:color w:val="000000"/>
        </w:rPr>
        <w:t>1.1</w:t>
      </w:r>
      <w:r>
        <w:rPr>
          <w:color w:val="000000"/>
        </w:rPr>
        <w:t xml:space="preserve">. </w:t>
      </w:r>
      <w:proofErr w:type="gramStart"/>
      <w:r w:rsidR="006E4E21" w:rsidRPr="006E4E21">
        <w:rPr>
          <w:color w:val="000000"/>
        </w:rPr>
        <w:t xml:space="preserve">Настоящий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разработан в целях </w:t>
      </w:r>
      <w:r w:rsidR="006953D9" w:rsidRPr="004D4617">
        <w:t xml:space="preserve">создания  комфортных условий </w:t>
      </w:r>
      <w:r w:rsidR="006953D9">
        <w:t>д</w:t>
      </w:r>
      <w:r w:rsidR="006953D9" w:rsidRPr="004D4617">
        <w:t xml:space="preserve">ля  получателей  муниципальной  услуги (далее – заявители),  и  </w:t>
      </w:r>
      <w:r w:rsidR="006953D9">
        <w:t xml:space="preserve">определяет </w:t>
      </w:r>
      <w:r w:rsidR="006953D9" w:rsidRPr="00B4517D">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006953D9" w:rsidRPr="00B4517D">
        <w:t xml:space="preserve">, досудебный (внесудебный) порядок обжалования решений и действий (бездействия) администрации </w:t>
      </w:r>
      <w:r w:rsidR="00534B86">
        <w:t xml:space="preserve">Малышевского </w:t>
      </w:r>
      <w:r w:rsidR="006953D9">
        <w:t xml:space="preserve"> </w:t>
      </w:r>
      <w:r w:rsidR="006953D9" w:rsidRPr="00B4517D">
        <w:t xml:space="preserve"> сельского поселения, должностных лиц администрации сельского поселения, либо муниципальных служащих.</w:t>
      </w:r>
    </w:p>
    <w:p w:rsidR="006E4E21" w:rsidRPr="006E4E21" w:rsidRDefault="00320B26" w:rsidP="006E4E21">
      <w:pPr>
        <w:pStyle w:val="ae"/>
        <w:spacing w:before="0" w:beforeAutospacing="0" w:after="130" w:afterAutospacing="0"/>
        <w:jc w:val="both"/>
        <w:rPr>
          <w:color w:val="000000"/>
        </w:rPr>
      </w:pPr>
      <w:r>
        <w:rPr>
          <w:b/>
          <w:color w:val="000000"/>
        </w:rPr>
        <w:t xml:space="preserve">           </w:t>
      </w:r>
      <w:r w:rsidR="006E4E21" w:rsidRPr="002462AB">
        <w:rPr>
          <w:b/>
          <w:color w:val="000000"/>
        </w:rPr>
        <w:t>1.</w:t>
      </w:r>
      <w:r w:rsidRPr="002462AB">
        <w:rPr>
          <w:b/>
          <w:color w:val="000000"/>
        </w:rPr>
        <w:t xml:space="preserve">2. </w:t>
      </w:r>
      <w:r w:rsidR="006E4E21" w:rsidRPr="002462AB">
        <w:rPr>
          <w:b/>
          <w:color w:val="000000"/>
        </w:rPr>
        <w:t xml:space="preserve"> Основные понятия и термины, используемые в тексте административного регламента</w:t>
      </w:r>
      <w:r w:rsidR="002462AB">
        <w:rPr>
          <w:color w:val="000000"/>
        </w:rPr>
        <w:t>.</w:t>
      </w:r>
      <w:r w:rsidR="006E4E21" w:rsidRPr="002462AB">
        <w:rPr>
          <w:color w:val="000000"/>
        </w:rPr>
        <w:br/>
      </w:r>
      <w:r w:rsidR="00C64B6B">
        <w:rPr>
          <w:color w:val="000000"/>
        </w:rPr>
        <w:t xml:space="preserve">           </w:t>
      </w:r>
      <w:proofErr w:type="gramStart"/>
      <w:r w:rsidR="006E4E21" w:rsidRPr="006E4E21">
        <w:rPr>
          <w:color w:val="000000"/>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proofErr w:type="gramEnd"/>
    </w:p>
    <w:p w:rsidR="006E4E21" w:rsidRPr="006E4E21" w:rsidRDefault="00C64B6B" w:rsidP="006E4E21">
      <w:pPr>
        <w:pStyle w:val="ae"/>
        <w:spacing w:before="0" w:beforeAutospacing="0" w:after="130" w:afterAutospacing="0"/>
        <w:jc w:val="both"/>
        <w:rPr>
          <w:color w:val="000000"/>
        </w:rPr>
      </w:pPr>
      <w:r>
        <w:rPr>
          <w:color w:val="000000"/>
        </w:rPr>
        <w:t xml:space="preserve">            </w:t>
      </w:r>
      <w:r w:rsidR="006E4E21" w:rsidRPr="006E4E21">
        <w:rPr>
          <w:color w:val="000000"/>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6E4E21" w:rsidRPr="006E4E21" w:rsidRDefault="00C64B6B" w:rsidP="006E4E21">
      <w:pPr>
        <w:pStyle w:val="ae"/>
        <w:spacing w:before="0" w:beforeAutospacing="0" w:after="130" w:afterAutospacing="0"/>
        <w:jc w:val="both"/>
        <w:rPr>
          <w:color w:val="000000"/>
        </w:rPr>
      </w:pPr>
      <w:r>
        <w:rPr>
          <w:color w:val="000000"/>
        </w:rPr>
        <w:t xml:space="preserve">           </w:t>
      </w:r>
      <w:r w:rsidR="006E4E21" w:rsidRPr="006E4E21">
        <w:rPr>
          <w:color w:val="000000"/>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lastRenderedPageBreak/>
        <w:t>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p>
    <w:p w:rsidR="006E4E21" w:rsidRDefault="006E4E21" w:rsidP="00C64B6B">
      <w:pPr>
        <w:pStyle w:val="ae"/>
        <w:spacing w:before="0" w:beforeAutospacing="0" w:after="130" w:afterAutospacing="0"/>
        <w:ind w:firstLine="706"/>
        <w:jc w:val="both"/>
        <w:rPr>
          <w:color w:val="000000"/>
        </w:rPr>
      </w:pPr>
      <w:r w:rsidRPr="006E4E21">
        <w:rPr>
          <w:color w:val="000000"/>
        </w:rPr>
        <w:t>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C64B6B" w:rsidRPr="00320B26" w:rsidRDefault="002462AB" w:rsidP="00C64B6B">
      <w:pPr>
        <w:pStyle w:val="ae"/>
        <w:spacing w:before="0" w:beforeAutospacing="0" w:after="130" w:afterAutospacing="0"/>
        <w:jc w:val="both"/>
        <w:rPr>
          <w:b/>
          <w:color w:val="000000"/>
        </w:rPr>
      </w:pPr>
      <w:r>
        <w:rPr>
          <w:b/>
          <w:color w:val="000000"/>
        </w:rPr>
        <w:t xml:space="preserve">            </w:t>
      </w:r>
      <w:r w:rsidR="00C64B6B">
        <w:rPr>
          <w:b/>
          <w:color w:val="000000"/>
        </w:rPr>
        <w:t>1.</w:t>
      </w:r>
      <w:r w:rsidR="00C64B6B" w:rsidRPr="00320B26">
        <w:rPr>
          <w:b/>
          <w:color w:val="000000"/>
        </w:rPr>
        <w:t>3. Категории заявителей:</w:t>
      </w:r>
    </w:p>
    <w:p w:rsidR="00C64B6B" w:rsidRPr="006E4E21" w:rsidRDefault="00C64B6B" w:rsidP="00F35FA4">
      <w:pPr>
        <w:pStyle w:val="ae"/>
        <w:spacing w:before="0" w:beforeAutospacing="0" w:after="130" w:afterAutospacing="0"/>
        <w:ind w:firstLine="706"/>
        <w:jc w:val="both"/>
        <w:rPr>
          <w:color w:val="000000"/>
        </w:rPr>
      </w:pPr>
      <w:r>
        <w:rPr>
          <w:color w:val="000000"/>
        </w:rPr>
        <w:t xml:space="preserve">1.3.1. </w:t>
      </w:r>
      <w:r w:rsidRPr="006E4E21">
        <w:rPr>
          <w:color w:val="000000"/>
        </w:rPr>
        <w:t>Заявителями, имеющими право на предоставление муниципальной услуги, являются:</w:t>
      </w:r>
    </w:p>
    <w:p w:rsidR="00C64B6B" w:rsidRPr="006E4E21" w:rsidRDefault="00C64B6B" w:rsidP="00C64B6B">
      <w:pPr>
        <w:pStyle w:val="ae"/>
        <w:spacing w:before="0" w:beforeAutospacing="0" w:after="130" w:afterAutospacing="0"/>
        <w:ind w:firstLine="706"/>
        <w:jc w:val="both"/>
        <w:rPr>
          <w:color w:val="000000"/>
        </w:rPr>
      </w:pPr>
      <w:r>
        <w:rPr>
          <w:color w:val="000000"/>
        </w:rPr>
        <w:t>-</w:t>
      </w:r>
      <w:r w:rsidRPr="006E4E21">
        <w:rPr>
          <w:color w:val="000000"/>
        </w:rPr>
        <w:t xml:space="preserve"> </w:t>
      </w:r>
      <w:r>
        <w:rPr>
          <w:color w:val="000000"/>
        </w:rPr>
        <w:t xml:space="preserve">в </w:t>
      </w:r>
      <w:r w:rsidRPr="006E4E21">
        <w:rPr>
          <w:color w:val="000000"/>
        </w:rPr>
        <w:t>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p>
    <w:p w:rsidR="00C64B6B" w:rsidRPr="006E4E21" w:rsidRDefault="00C64B6B" w:rsidP="00C64B6B">
      <w:pPr>
        <w:pStyle w:val="ae"/>
        <w:spacing w:before="0" w:beforeAutospacing="0" w:after="130" w:afterAutospacing="0"/>
        <w:ind w:firstLine="706"/>
        <w:jc w:val="both"/>
        <w:rPr>
          <w:color w:val="000000"/>
        </w:rPr>
      </w:pPr>
      <w:r>
        <w:rPr>
          <w:color w:val="000000"/>
        </w:rPr>
        <w:t>- в</w:t>
      </w:r>
      <w:r w:rsidRPr="006E4E21">
        <w:rPr>
          <w:color w:val="000000"/>
        </w:rPr>
        <w:t xml:space="preserve">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6E4E21" w:rsidRPr="00C64B6B" w:rsidRDefault="00801F5B" w:rsidP="00C64B6B">
      <w:pPr>
        <w:pStyle w:val="ae"/>
        <w:spacing w:before="0" w:beforeAutospacing="0" w:after="130" w:afterAutospacing="0"/>
        <w:jc w:val="center"/>
        <w:rPr>
          <w:b/>
          <w:color w:val="000000"/>
        </w:rPr>
      </w:pPr>
      <w:r>
        <w:rPr>
          <w:b/>
          <w:color w:val="000000"/>
        </w:rPr>
        <w:t>2</w:t>
      </w:r>
      <w:r w:rsidR="006E4E21" w:rsidRPr="00C64B6B">
        <w:rPr>
          <w:b/>
          <w:color w:val="000000"/>
        </w:rPr>
        <w:t>. Стандарт предоставления муниципальной услуги</w:t>
      </w:r>
    </w:p>
    <w:p w:rsidR="00F35FA4" w:rsidRDefault="00C64B6B" w:rsidP="00F35FA4">
      <w:pPr>
        <w:pStyle w:val="ae"/>
        <w:spacing w:before="0" w:beforeAutospacing="0" w:after="130" w:afterAutospacing="0"/>
        <w:ind w:firstLine="706"/>
        <w:rPr>
          <w:b/>
          <w:color w:val="000000"/>
        </w:rPr>
      </w:pPr>
      <w:r w:rsidRPr="00C64B6B">
        <w:rPr>
          <w:b/>
          <w:color w:val="000000"/>
        </w:rPr>
        <w:t>2.1.</w:t>
      </w:r>
      <w:r w:rsidR="006E4E21" w:rsidRPr="00C64B6B">
        <w:rPr>
          <w:b/>
          <w:color w:val="000000"/>
        </w:rPr>
        <w:t xml:space="preserve"> Наимено</w:t>
      </w:r>
      <w:r w:rsidRPr="00C64B6B">
        <w:rPr>
          <w:b/>
          <w:color w:val="000000"/>
        </w:rPr>
        <w:t>вание муниципальной услуги:</w:t>
      </w:r>
    </w:p>
    <w:p w:rsidR="006E4E21" w:rsidRPr="006E4E21" w:rsidRDefault="00C64B6B" w:rsidP="00F35FA4">
      <w:pPr>
        <w:pStyle w:val="ae"/>
        <w:spacing w:before="0" w:beforeAutospacing="0" w:after="130" w:afterAutospacing="0"/>
        <w:ind w:firstLine="706"/>
        <w:rPr>
          <w:color w:val="000000"/>
        </w:rPr>
      </w:pPr>
      <w:r>
        <w:rPr>
          <w:color w:val="000000"/>
        </w:rPr>
        <w:t>«</w:t>
      </w:r>
      <w:r w:rsidR="006E4E21" w:rsidRPr="006E4E21">
        <w:rPr>
          <w:color w:val="000000"/>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C64B6B" w:rsidRDefault="006E4E21" w:rsidP="00F35FA4">
      <w:pPr>
        <w:ind w:firstLine="706"/>
      </w:pPr>
      <w:r w:rsidRPr="00C64B6B">
        <w:rPr>
          <w:b/>
          <w:color w:val="000000"/>
        </w:rPr>
        <w:t>2.</w:t>
      </w:r>
      <w:r w:rsidR="00C64B6B" w:rsidRPr="00C64B6B">
        <w:rPr>
          <w:b/>
          <w:color w:val="000000"/>
        </w:rPr>
        <w:t>2.</w:t>
      </w:r>
      <w:r w:rsidRPr="00C64B6B">
        <w:rPr>
          <w:b/>
          <w:color w:val="000000"/>
        </w:rPr>
        <w:t xml:space="preserve"> Наименование </w:t>
      </w:r>
      <w:proofErr w:type="gramStart"/>
      <w:r w:rsidRPr="00C64B6B">
        <w:rPr>
          <w:b/>
          <w:color w:val="000000"/>
        </w:rPr>
        <w:t>органа, предоставляющего муниципальную услугу</w:t>
      </w:r>
      <w:r w:rsidRPr="00C64B6B">
        <w:rPr>
          <w:b/>
          <w:color w:val="000000"/>
        </w:rPr>
        <w:br/>
      </w:r>
      <w:r w:rsidR="00C64B6B" w:rsidRPr="004D4617">
        <w:t>Предоставление муниципальной услуги осуществляет</w:t>
      </w:r>
      <w:proofErr w:type="gramEnd"/>
      <w:r w:rsidR="00C64B6B" w:rsidRPr="004D4617">
        <w:t xml:space="preserve"> Администрация </w:t>
      </w:r>
      <w:r w:rsidR="00534B86">
        <w:t xml:space="preserve">Малышевского </w:t>
      </w:r>
      <w:r w:rsidR="00C64B6B">
        <w:t xml:space="preserve"> </w:t>
      </w:r>
      <w:r w:rsidR="00C64B6B" w:rsidRPr="004D4617">
        <w:t xml:space="preserve"> сельского поселения (далее по тексту – Администрация).</w:t>
      </w:r>
    </w:p>
    <w:p w:rsidR="00C64B6B" w:rsidRDefault="00C64B6B" w:rsidP="006E4E21">
      <w:pPr>
        <w:pStyle w:val="ae"/>
        <w:spacing w:before="0" w:beforeAutospacing="0" w:after="130" w:afterAutospacing="0"/>
        <w:jc w:val="both"/>
        <w:rPr>
          <w:color w:val="000000"/>
        </w:rPr>
      </w:pPr>
    </w:p>
    <w:p w:rsidR="006E4E21" w:rsidRPr="006E4E21" w:rsidRDefault="00C64B6B" w:rsidP="00F35FA4">
      <w:pPr>
        <w:pStyle w:val="ae"/>
        <w:spacing w:before="0" w:beforeAutospacing="0" w:after="130" w:afterAutospacing="0"/>
        <w:ind w:firstLine="706"/>
        <w:jc w:val="both"/>
        <w:rPr>
          <w:color w:val="000000"/>
        </w:rPr>
      </w:pPr>
      <w:r w:rsidRPr="00C64B6B">
        <w:rPr>
          <w:b/>
          <w:color w:val="000000"/>
        </w:rPr>
        <w:t>2.</w:t>
      </w:r>
      <w:r w:rsidR="006E4E21" w:rsidRPr="00C64B6B">
        <w:rPr>
          <w:b/>
          <w:color w:val="000000"/>
        </w:rPr>
        <w:t>3. Результат предоставления муниципальной услуги</w:t>
      </w:r>
      <w:r w:rsidR="006E4E21" w:rsidRPr="006E4E21">
        <w:rPr>
          <w:color w:val="000000"/>
        </w:rPr>
        <w:t>.</w:t>
      </w:r>
    </w:p>
    <w:p w:rsidR="006E4E21" w:rsidRPr="006E4E21" w:rsidRDefault="006E4E21" w:rsidP="006E4E21">
      <w:pPr>
        <w:pStyle w:val="ae"/>
        <w:spacing w:before="0" w:beforeAutospacing="0" w:after="130" w:afterAutospacing="0"/>
        <w:jc w:val="both"/>
        <w:rPr>
          <w:color w:val="000000"/>
        </w:rPr>
      </w:pPr>
      <w:r w:rsidRPr="006E4E21">
        <w:rPr>
          <w:color w:val="000000"/>
        </w:rPr>
        <w:t>Результатом предоставления муниципальной услуги является выдача (направление) Заявителю (представителю Заявителя):</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Сводного годового плана ремонта объектов централизованных систем горячего водоснабжения (далее - Сводный план);</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уведомления о согласовании вывода объекта ХВС и (или) водоотведения в ремонт;</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уведомления о согласовании вывода объекта ГВС, объекта ХВС и (или) водоотведения из эксплуатации;</w:t>
      </w:r>
    </w:p>
    <w:p w:rsidR="006E4E21" w:rsidRPr="002462AB" w:rsidRDefault="006E4E21" w:rsidP="00F35FA4">
      <w:pPr>
        <w:pStyle w:val="ae"/>
        <w:spacing w:before="0" w:beforeAutospacing="0" w:after="130" w:afterAutospacing="0"/>
        <w:ind w:firstLine="706"/>
        <w:jc w:val="both"/>
      </w:pPr>
      <w:r w:rsidRPr="002462AB">
        <w:t>- уведомления о выкупе или заключении договора аренды объекта ГВС, объекта ХВС и (или) водоотведения.</w:t>
      </w:r>
    </w:p>
    <w:p w:rsidR="006E4E21" w:rsidRPr="008D4B70" w:rsidRDefault="006E4E21" w:rsidP="00F35FA4">
      <w:pPr>
        <w:pStyle w:val="ae"/>
        <w:spacing w:before="0" w:beforeAutospacing="0" w:after="130" w:afterAutospacing="0"/>
        <w:jc w:val="both"/>
        <w:rPr>
          <w:b/>
          <w:color w:val="000000"/>
        </w:rPr>
      </w:pPr>
      <w:r w:rsidRPr="006E4E21">
        <w:rPr>
          <w:color w:val="000000"/>
        </w:rPr>
        <w:t> </w:t>
      </w:r>
      <w:r w:rsidR="00F35FA4">
        <w:rPr>
          <w:color w:val="000000"/>
        </w:rPr>
        <w:tab/>
      </w:r>
      <w:r w:rsidR="00801F5B" w:rsidRPr="008D4B70">
        <w:rPr>
          <w:b/>
          <w:color w:val="000000"/>
        </w:rPr>
        <w:t>2.4.</w:t>
      </w:r>
      <w:r w:rsidRPr="008D4B70">
        <w:rPr>
          <w:b/>
          <w:color w:val="000000"/>
        </w:rPr>
        <w:t xml:space="preserve"> Срок предоставления муниципальной услуги</w:t>
      </w:r>
    </w:p>
    <w:p w:rsidR="006E4E21" w:rsidRPr="006E4E21" w:rsidRDefault="00801F5B" w:rsidP="00F35FA4">
      <w:pPr>
        <w:pStyle w:val="ae"/>
        <w:spacing w:before="0" w:beforeAutospacing="0" w:after="130" w:afterAutospacing="0"/>
        <w:ind w:firstLine="706"/>
        <w:jc w:val="both"/>
        <w:rPr>
          <w:color w:val="000000"/>
        </w:rPr>
      </w:pPr>
      <w:r>
        <w:rPr>
          <w:color w:val="000000"/>
        </w:rPr>
        <w:t>2.</w:t>
      </w:r>
      <w:r w:rsidR="006E4E21" w:rsidRPr="006E4E21">
        <w:rPr>
          <w:color w:val="000000"/>
        </w:rPr>
        <w:t>4.1. В случае согласования вывода в ремонт объекта ГВС муниципальная услуга предоставляется в следующие сроки:</w:t>
      </w:r>
    </w:p>
    <w:p w:rsidR="006E4E21" w:rsidRPr="006E4E21" w:rsidRDefault="00801F5B" w:rsidP="00F35FA4">
      <w:pPr>
        <w:pStyle w:val="ae"/>
        <w:spacing w:before="0" w:beforeAutospacing="0" w:after="130" w:afterAutospacing="0"/>
        <w:ind w:firstLine="706"/>
        <w:jc w:val="both"/>
        <w:rPr>
          <w:color w:val="000000"/>
        </w:rPr>
      </w:pPr>
      <w:r>
        <w:rPr>
          <w:color w:val="000000"/>
        </w:rPr>
        <w:t xml:space="preserve">1) </w:t>
      </w:r>
      <w:r w:rsidR="006E4E21" w:rsidRPr="006E4E21">
        <w:rPr>
          <w:color w:val="000000"/>
        </w:rPr>
        <w:t>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2</w:t>
      </w:r>
      <w:r w:rsidR="00801F5B">
        <w:rPr>
          <w:color w:val="000000"/>
        </w:rPr>
        <w:t>)</w:t>
      </w:r>
      <w:r w:rsidRPr="006E4E21">
        <w:rPr>
          <w:color w:val="000000"/>
        </w:rPr>
        <w:t xml:space="preserve"> Разработка проекта Сводного плана - не позднее 30 октября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lastRenderedPageBreak/>
        <w:t>4)</w:t>
      </w:r>
      <w:r w:rsidR="006E4E21" w:rsidRPr="006E4E21">
        <w:rPr>
          <w:color w:val="000000"/>
        </w:rPr>
        <w:t xml:space="preserve">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t>5)</w:t>
      </w:r>
      <w:r w:rsidR="006E4E21" w:rsidRPr="006E4E21">
        <w:rPr>
          <w:color w:val="000000"/>
        </w:rPr>
        <w:t xml:space="preserve">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p>
    <w:p w:rsidR="006E4E21" w:rsidRPr="006E4E21" w:rsidRDefault="00251DF4" w:rsidP="00F35FA4">
      <w:pPr>
        <w:pStyle w:val="ae"/>
        <w:spacing w:before="0" w:beforeAutospacing="0" w:after="130" w:afterAutospacing="0"/>
        <w:ind w:firstLine="706"/>
        <w:jc w:val="both"/>
        <w:rPr>
          <w:color w:val="000000"/>
        </w:rPr>
      </w:pPr>
      <w:r>
        <w:rPr>
          <w:color w:val="000000"/>
        </w:rPr>
        <w:t>6)</w:t>
      </w:r>
      <w:r w:rsidR="006E4E21" w:rsidRPr="006E4E21">
        <w:rPr>
          <w:color w:val="000000"/>
        </w:rPr>
        <w:t xml:space="preserve">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p>
    <w:p w:rsidR="006E4E21" w:rsidRPr="006E4E21" w:rsidRDefault="00251DF4" w:rsidP="00F35FA4">
      <w:pPr>
        <w:pStyle w:val="ae"/>
        <w:spacing w:before="0" w:beforeAutospacing="0" w:after="130" w:afterAutospacing="0"/>
        <w:ind w:firstLine="706"/>
        <w:jc w:val="both"/>
        <w:rPr>
          <w:color w:val="000000"/>
        </w:rPr>
      </w:pPr>
      <w:r>
        <w:rPr>
          <w:color w:val="000000"/>
        </w:rPr>
        <w:t xml:space="preserve">7) </w:t>
      </w:r>
      <w:r w:rsidR="006E4E21" w:rsidRPr="006E4E21">
        <w:rPr>
          <w:color w:val="000000"/>
        </w:rPr>
        <w:t>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6E4E21" w:rsidRPr="00251DF4" w:rsidRDefault="00251DF4" w:rsidP="00F35FA4">
      <w:pPr>
        <w:pStyle w:val="ae"/>
        <w:spacing w:before="0" w:beforeAutospacing="0" w:after="130" w:afterAutospacing="0"/>
        <w:ind w:firstLine="706"/>
        <w:jc w:val="both"/>
        <w:rPr>
          <w:b/>
          <w:color w:val="000000"/>
        </w:rPr>
      </w:pPr>
      <w:r w:rsidRPr="00251DF4">
        <w:rPr>
          <w:b/>
          <w:color w:val="000000"/>
        </w:rPr>
        <w:t>2.</w:t>
      </w:r>
      <w:r w:rsidR="006E4E21" w:rsidRPr="00251DF4">
        <w:rPr>
          <w:b/>
          <w:color w:val="000000"/>
        </w:rPr>
        <w:t>5. Правовые основания для предоставления муниципальной услуги</w:t>
      </w:r>
    </w:p>
    <w:p w:rsidR="006E4E21" w:rsidRDefault="00251DF4" w:rsidP="00F35FA4">
      <w:pPr>
        <w:pStyle w:val="ae"/>
        <w:spacing w:before="0" w:beforeAutospacing="0" w:after="130" w:afterAutospacing="0"/>
        <w:ind w:firstLine="706"/>
        <w:jc w:val="both"/>
        <w:rPr>
          <w:color w:val="000000"/>
        </w:rPr>
      </w:pPr>
      <w:r>
        <w:rPr>
          <w:color w:val="000000"/>
        </w:rPr>
        <w:t xml:space="preserve">2. </w:t>
      </w:r>
      <w:r w:rsidR="006E4E21" w:rsidRPr="006E4E21">
        <w:rPr>
          <w:color w:val="000000"/>
        </w:rPr>
        <w:t>5.1. Правовыми основаниями для предоставления муниципальной услуги являются:</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27.07.2010 №210-ФЗ «Об организации предоставления государственных и муниципальных услуг».</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07.12.2011 №416-ФЗ «О водоснабжении и водоотведении».</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06.10.2003 №131-ФЗ «Об общих принципах организации местного самоуправления в Российской Федерации».</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Постановление Правительства Российской Федерации от 29.07.2013 №642 «Об утверждении Правил горячего водоснабжения и внесении изменения в постановление Правительства Российской Федерации от 13 февраля 2006 г. №83».</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xml:space="preserve"> Правила технической эксплуатации систем и сооружений коммунального водоснабжения и канализации, утвержденные Приказом Госстроя РФ от 30.12.1999 №168.</w:t>
      </w:r>
    </w:p>
    <w:p w:rsidR="00F35FA4" w:rsidRDefault="00251DF4" w:rsidP="00F35FA4">
      <w:pPr>
        <w:pStyle w:val="ae"/>
        <w:spacing w:before="0" w:beforeAutospacing="0" w:after="130" w:afterAutospacing="0"/>
        <w:ind w:firstLine="706"/>
        <w:jc w:val="both"/>
        <w:rPr>
          <w:b/>
          <w:color w:val="000000"/>
        </w:rPr>
      </w:pPr>
      <w:r w:rsidRPr="00251DF4">
        <w:rPr>
          <w:b/>
          <w:color w:val="000000"/>
        </w:rPr>
        <w:t>2.</w:t>
      </w:r>
      <w:r w:rsidR="006E4E21" w:rsidRPr="00251DF4">
        <w:rPr>
          <w:b/>
          <w:color w:val="000000"/>
        </w:rPr>
        <w:t>6. Документы, необходимые для предоставления муниципальной услуги</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6.1. </w:t>
      </w:r>
      <w:proofErr w:type="gramStart"/>
      <w:r w:rsidR="006E4E21" w:rsidRPr="006E4E21">
        <w:rPr>
          <w:color w:val="000000"/>
        </w:rPr>
        <w:t>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№1 к настоящему административному регламенту, уведомления о внеплановом ремонте объекта ГВС, оформленного согласно Приложению №2 к настоящему административному регламенту (далее - заявка о выводе в ремонт объекта ГВС), заявки о выводе в ремонт объекта ХВС и (или</w:t>
      </w:r>
      <w:proofErr w:type="gramEnd"/>
      <w:r w:rsidR="006E4E21" w:rsidRPr="006E4E21">
        <w:rPr>
          <w:color w:val="000000"/>
        </w:rPr>
        <w:t xml:space="preserve">) </w:t>
      </w:r>
      <w:proofErr w:type="gramStart"/>
      <w:r w:rsidR="006E4E21" w:rsidRPr="006E4E21">
        <w:rPr>
          <w:color w:val="000000"/>
        </w:rPr>
        <w:t>водоотведения, оформленной согласно Приложению №3 к настоящему административному регламенту, или уведомления о выводе из эксплуатации, оформленного согласно Приложению №4 к настоящему административному регламенту.</w:t>
      </w:r>
      <w:proofErr w:type="gramEnd"/>
    </w:p>
    <w:p w:rsidR="006E4E21" w:rsidRPr="006E4E21" w:rsidRDefault="00251DF4" w:rsidP="00F35FA4">
      <w:pPr>
        <w:pStyle w:val="ae"/>
        <w:spacing w:before="0" w:beforeAutospacing="0" w:after="0" w:afterAutospacing="0"/>
        <w:ind w:firstLine="706"/>
        <w:jc w:val="both"/>
        <w:rPr>
          <w:color w:val="000000"/>
        </w:rPr>
      </w:pPr>
      <w:r>
        <w:rPr>
          <w:color w:val="000000"/>
        </w:rPr>
        <w:t>2.</w:t>
      </w:r>
      <w:r w:rsidR="006E4E21" w:rsidRPr="006E4E21">
        <w:rPr>
          <w:color w:val="000000"/>
        </w:rPr>
        <w:t>6.2. К заявке о выводе в ремонт объекта ГВС, объекта ХВС и (или) водоотведения или уведомлению о выводе из эксплуатации Заявитель прилагает:</w:t>
      </w:r>
    </w:p>
    <w:p w:rsidR="006E4E21" w:rsidRPr="006E4E21" w:rsidRDefault="00251DF4" w:rsidP="00F35FA4">
      <w:pPr>
        <w:pStyle w:val="ae"/>
        <w:spacing w:before="0" w:beforeAutospacing="0" w:after="0" w:afterAutospacing="0"/>
        <w:ind w:firstLine="706"/>
        <w:jc w:val="both"/>
        <w:rPr>
          <w:color w:val="000000"/>
        </w:rPr>
      </w:pPr>
      <w:r>
        <w:rPr>
          <w:color w:val="000000"/>
        </w:rPr>
        <w:t>1)</w:t>
      </w:r>
      <w:r w:rsidR="006E4E21" w:rsidRPr="006E4E21">
        <w:rPr>
          <w:color w:val="000000"/>
        </w:rPr>
        <w:t xml:space="preserve"> Копию устава юридического лица.</w:t>
      </w:r>
    </w:p>
    <w:p w:rsidR="006E4E21" w:rsidRPr="006E4E21" w:rsidRDefault="006E4E21" w:rsidP="00F35FA4">
      <w:pPr>
        <w:pStyle w:val="ae"/>
        <w:spacing w:before="0" w:beforeAutospacing="0" w:after="0" w:afterAutospacing="0"/>
        <w:ind w:firstLine="706"/>
        <w:jc w:val="both"/>
        <w:rPr>
          <w:color w:val="000000"/>
        </w:rPr>
      </w:pPr>
      <w:r w:rsidRPr="006E4E21">
        <w:rPr>
          <w:color w:val="000000"/>
        </w:rPr>
        <w:t>2</w:t>
      </w:r>
      <w:r w:rsidR="00251DF4">
        <w:rPr>
          <w:color w:val="000000"/>
        </w:rPr>
        <w:t>)</w:t>
      </w:r>
      <w:r w:rsidRPr="006E4E21">
        <w:rPr>
          <w:color w:val="000000"/>
        </w:rPr>
        <w:t xml:space="preserve"> Документ, удостоверяющий полномочия представителя Заявителя (если с заявлением обращается представитель Заявителя).</w:t>
      </w:r>
    </w:p>
    <w:p w:rsidR="006E4E21" w:rsidRDefault="00251DF4" w:rsidP="00F35FA4">
      <w:pPr>
        <w:pStyle w:val="ae"/>
        <w:spacing w:before="0" w:beforeAutospacing="0" w:after="0" w:afterAutospacing="0"/>
        <w:ind w:firstLine="706"/>
        <w:jc w:val="both"/>
        <w:rPr>
          <w:color w:val="000000"/>
        </w:rPr>
      </w:pPr>
      <w:r>
        <w:rPr>
          <w:color w:val="000000"/>
        </w:rPr>
        <w:t>3)</w:t>
      </w:r>
      <w:r w:rsidR="006E4E21" w:rsidRPr="006E4E21">
        <w:rPr>
          <w:color w:val="000000"/>
        </w:rPr>
        <w:t xml:space="preserve"> Копию документа, подтверждающего полномочия лица, подписавшего заявление.</w:t>
      </w:r>
    </w:p>
    <w:p w:rsidR="007541A7" w:rsidRDefault="00F35FA4" w:rsidP="007541A7">
      <w:pPr>
        <w:widowControl/>
        <w:suppressAutoHyphens w:val="0"/>
        <w:jc w:val="both"/>
        <w:textAlignment w:val="baseline"/>
        <w:outlineLvl w:val="2"/>
      </w:pPr>
      <w:r>
        <w:rPr>
          <w:color w:val="000000"/>
        </w:rPr>
        <w:t xml:space="preserve">           </w:t>
      </w:r>
      <w:r w:rsidR="007541A7">
        <w:rPr>
          <w:color w:val="000000"/>
        </w:rPr>
        <w:t xml:space="preserve">4) </w:t>
      </w:r>
      <w:r w:rsidR="007541A7">
        <w:t>Д</w:t>
      </w:r>
      <w:r w:rsidR="007541A7" w:rsidRPr="00006357">
        <w:t>окумент, удост</w:t>
      </w:r>
      <w:r w:rsidR="007541A7">
        <w:t>оверяющий личность гражданина;</w:t>
      </w:r>
    </w:p>
    <w:p w:rsidR="006E4E21" w:rsidRPr="006E4E21" w:rsidRDefault="007541A7" w:rsidP="00F35FA4">
      <w:pPr>
        <w:pStyle w:val="ae"/>
        <w:spacing w:before="0" w:beforeAutospacing="0" w:after="0" w:afterAutospacing="0"/>
        <w:ind w:firstLine="706"/>
        <w:jc w:val="both"/>
        <w:rPr>
          <w:color w:val="000000"/>
        </w:rPr>
      </w:pPr>
      <w:r>
        <w:rPr>
          <w:color w:val="000000"/>
        </w:rPr>
        <w:t>5</w:t>
      </w:r>
      <w:r w:rsidR="00251DF4">
        <w:rPr>
          <w:color w:val="000000"/>
        </w:rPr>
        <w:t>)</w:t>
      </w:r>
      <w:r w:rsidR="006E4E21" w:rsidRPr="006E4E21">
        <w:rPr>
          <w:color w:val="000000"/>
        </w:rPr>
        <w:t xml:space="preserve">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p>
    <w:p w:rsidR="006E4E21" w:rsidRPr="006E4E21" w:rsidRDefault="007541A7" w:rsidP="00F35FA4">
      <w:pPr>
        <w:pStyle w:val="ae"/>
        <w:spacing w:before="0" w:beforeAutospacing="0" w:after="0" w:afterAutospacing="0"/>
        <w:ind w:firstLine="706"/>
        <w:jc w:val="both"/>
        <w:rPr>
          <w:color w:val="000000"/>
        </w:rPr>
      </w:pPr>
      <w:r>
        <w:rPr>
          <w:color w:val="000000"/>
        </w:rPr>
        <w:t>6</w:t>
      </w:r>
      <w:r w:rsidR="00251DF4">
        <w:rPr>
          <w:color w:val="000000"/>
        </w:rPr>
        <w:t>)</w:t>
      </w:r>
      <w:r w:rsidR="006E4E21" w:rsidRPr="006E4E21">
        <w:rPr>
          <w:color w:val="000000"/>
        </w:rPr>
        <w:t xml:space="preserve">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p>
    <w:p w:rsidR="006E4E21" w:rsidRPr="006E4E21" w:rsidRDefault="00251DF4" w:rsidP="00F35FA4">
      <w:pPr>
        <w:pStyle w:val="ae"/>
        <w:spacing w:before="0" w:beforeAutospacing="0" w:after="130" w:afterAutospacing="0"/>
        <w:ind w:firstLine="706"/>
        <w:jc w:val="both"/>
        <w:rPr>
          <w:color w:val="000000"/>
        </w:rPr>
      </w:pPr>
      <w:r>
        <w:rPr>
          <w:color w:val="000000"/>
        </w:rPr>
        <w:lastRenderedPageBreak/>
        <w:t>2.</w:t>
      </w:r>
      <w:r w:rsidR="006E4E21" w:rsidRPr="006E4E21">
        <w:rPr>
          <w:color w:val="000000"/>
        </w:rPr>
        <w:t xml:space="preserve">6.3. Заявитель (представитель Заявителя) вправе одновременно с предоставлением оригинала документа, указанного в подпункте 2 пункта </w:t>
      </w:r>
      <w:r>
        <w:rPr>
          <w:color w:val="000000"/>
        </w:rPr>
        <w:t>2.</w:t>
      </w:r>
      <w:r w:rsidR="006E4E21" w:rsidRPr="006E4E21">
        <w:rPr>
          <w:color w:val="000000"/>
        </w:rPr>
        <w:t>6.2 настоящей главы административного регламента, представить его копию.</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6.4.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6.5. Специалист </w:t>
      </w:r>
      <w:r>
        <w:rPr>
          <w:color w:val="000000"/>
        </w:rPr>
        <w:t xml:space="preserve">администрации </w:t>
      </w:r>
      <w:r w:rsidR="006E4E21" w:rsidRPr="006E4E21">
        <w:rPr>
          <w:color w:val="000000"/>
        </w:rPr>
        <w:t xml:space="preserve">запрашивает документ, предусмотренный пунктом </w:t>
      </w:r>
      <w:r>
        <w:rPr>
          <w:color w:val="000000"/>
        </w:rPr>
        <w:t>2.</w:t>
      </w:r>
      <w:r w:rsidR="006E4E21" w:rsidRPr="006E4E21">
        <w:rPr>
          <w:color w:val="000000"/>
        </w:rPr>
        <w:t>6.4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7541A7" w:rsidRDefault="007541A7" w:rsidP="00F35FA4">
      <w:pPr>
        <w:ind w:firstLine="706"/>
        <w:jc w:val="both"/>
        <w:textAlignment w:val="baseline"/>
        <w:outlineLvl w:val="2"/>
      </w:pPr>
      <w:r>
        <w:t xml:space="preserve">2.6.6. </w:t>
      </w:r>
      <w:r w:rsidRPr="00E566F0">
        <w:t>Для предоставления муниципальной услуги от заявителя не требуется</w:t>
      </w:r>
      <w:r>
        <w:t>:</w:t>
      </w:r>
    </w:p>
    <w:p w:rsidR="007541A7" w:rsidRDefault="007541A7" w:rsidP="00ED3F66">
      <w:pPr>
        <w:widowControl/>
        <w:numPr>
          <w:ilvl w:val="2"/>
          <w:numId w:val="6"/>
        </w:numPr>
        <w:tabs>
          <w:tab w:val="num" w:pos="1080"/>
        </w:tabs>
        <w:suppressAutoHyphens w:val="0"/>
        <w:ind w:left="0" w:firstLine="720"/>
        <w:jc w:val="both"/>
        <w:textAlignment w:val="baseline"/>
        <w:outlineLvl w:val="2"/>
      </w:pPr>
      <w:r>
        <w:t xml:space="preserve">Предоставление </w:t>
      </w:r>
      <w:r w:rsidRPr="00E566F0">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t>авлением муниципальной услуги;</w:t>
      </w:r>
    </w:p>
    <w:p w:rsidR="007541A7" w:rsidRDefault="007541A7" w:rsidP="00ED3F66">
      <w:pPr>
        <w:widowControl/>
        <w:numPr>
          <w:ilvl w:val="2"/>
          <w:numId w:val="6"/>
        </w:numPr>
        <w:tabs>
          <w:tab w:val="num" w:pos="1080"/>
        </w:tabs>
        <w:suppressAutoHyphens w:val="0"/>
        <w:ind w:left="0" w:firstLine="720"/>
        <w:jc w:val="both"/>
        <w:textAlignment w:val="baseline"/>
        <w:outlineLvl w:val="2"/>
      </w:pPr>
      <w:r w:rsidRPr="00361973">
        <w:t xml:space="preserve"> </w:t>
      </w:r>
      <w:r w:rsidRPr="003C2367">
        <w:t xml:space="preserve">представления документов и информации, которые находятся в распоряжении </w:t>
      </w:r>
      <w:r>
        <w:t>Администрации</w:t>
      </w:r>
      <w:r w:rsidRPr="003C2367">
        <w:t>, предоставляюще</w:t>
      </w:r>
      <w:r>
        <w:t>й</w:t>
      </w:r>
      <w:r w:rsidRPr="003C2367">
        <w:t xml:space="preserve"> муниципальную услугу, иных структурных подразделений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w:t>
      </w:r>
      <w:r>
        <w:t>,</w:t>
      </w:r>
      <w:r w:rsidRPr="00361973">
        <w:t xml:space="preserve"> муниципальными правовыми актами Максатихинского района</w:t>
      </w:r>
      <w:r>
        <w:t xml:space="preserve">, </w:t>
      </w:r>
      <w:r w:rsidR="00534B86">
        <w:t xml:space="preserve">Малышевского </w:t>
      </w:r>
      <w:r>
        <w:t xml:space="preserve">  сельского поселения.</w:t>
      </w:r>
    </w:p>
    <w:p w:rsidR="007541A7" w:rsidRPr="00D04F34" w:rsidRDefault="007541A7" w:rsidP="00F35FA4">
      <w:pPr>
        <w:widowControl/>
        <w:suppressAutoHyphens w:val="0"/>
        <w:ind w:firstLine="706"/>
        <w:jc w:val="both"/>
        <w:textAlignment w:val="baseline"/>
        <w:outlineLvl w:val="2"/>
      </w:pPr>
      <w:r>
        <w:t>2.6.7</w:t>
      </w:r>
      <w:r w:rsidRPr="00D04F34">
        <w:t>. Документы должны соответствовать следующим требованиям:</w:t>
      </w:r>
    </w:p>
    <w:p w:rsidR="007541A7" w:rsidRPr="00D04F34" w:rsidRDefault="00F04356" w:rsidP="007541A7">
      <w:pPr>
        <w:ind w:firstLine="709"/>
        <w:jc w:val="both"/>
      </w:pPr>
      <w:r>
        <w:t xml:space="preserve">- </w:t>
      </w:r>
      <w:r w:rsidR="007541A7" w:rsidRPr="00D04F34">
        <w:t>тексты написаны разборчиво;</w:t>
      </w:r>
    </w:p>
    <w:p w:rsidR="007541A7" w:rsidRPr="00D04F34" w:rsidRDefault="00F04356" w:rsidP="007541A7">
      <w:pPr>
        <w:ind w:firstLine="709"/>
        <w:jc w:val="both"/>
      </w:pPr>
      <w:r>
        <w:t xml:space="preserve">- </w:t>
      </w:r>
      <w:r w:rsidR="007541A7" w:rsidRPr="00D04F34">
        <w:t>отсутствие подчисток, приписок, зачеркнутых слов и иных не оговоренных исправлений;</w:t>
      </w:r>
    </w:p>
    <w:p w:rsidR="007541A7" w:rsidRDefault="00F04356" w:rsidP="007541A7">
      <w:pPr>
        <w:ind w:firstLine="709"/>
        <w:jc w:val="both"/>
      </w:pPr>
      <w:r>
        <w:t xml:space="preserve">- </w:t>
      </w:r>
      <w:r w:rsidR="007541A7" w:rsidRPr="00D04F34">
        <w:t>отсутствие серьезных повреждений, наличие которых не позволяет однозначно истолковать содержание документов.</w:t>
      </w:r>
    </w:p>
    <w:p w:rsidR="00F35FA4" w:rsidRDefault="00F35FA4" w:rsidP="00F35FA4">
      <w:pPr>
        <w:pStyle w:val="ae"/>
        <w:spacing w:before="0" w:beforeAutospacing="0" w:after="130" w:afterAutospacing="0"/>
        <w:ind w:firstLine="706"/>
        <w:jc w:val="both"/>
        <w:rPr>
          <w:b/>
          <w:color w:val="000000"/>
        </w:rPr>
      </w:pPr>
    </w:p>
    <w:p w:rsidR="006E4E21" w:rsidRPr="007541A7" w:rsidRDefault="00251DF4" w:rsidP="00F35FA4">
      <w:pPr>
        <w:pStyle w:val="ae"/>
        <w:spacing w:before="0" w:beforeAutospacing="0" w:after="130" w:afterAutospacing="0"/>
        <w:ind w:firstLine="706"/>
        <w:jc w:val="both"/>
        <w:rPr>
          <w:b/>
          <w:color w:val="000000"/>
        </w:rPr>
      </w:pPr>
      <w:r w:rsidRPr="007541A7">
        <w:rPr>
          <w:b/>
          <w:color w:val="000000"/>
        </w:rPr>
        <w:t>2.</w:t>
      </w:r>
      <w:r w:rsidR="006E4E21" w:rsidRPr="007541A7">
        <w:rPr>
          <w:b/>
          <w:color w:val="000000"/>
        </w:rPr>
        <w:t>7. Основания для отказа в приеме документов</w:t>
      </w:r>
    </w:p>
    <w:p w:rsidR="006E4E21" w:rsidRPr="006E4E21" w:rsidRDefault="007541A7" w:rsidP="00F35FA4">
      <w:pPr>
        <w:pStyle w:val="ae"/>
        <w:spacing w:before="0" w:beforeAutospacing="0" w:after="130" w:afterAutospacing="0"/>
        <w:ind w:firstLine="706"/>
        <w:jc w:val="both"/>
        <w:rPr>
          <w:color w:val="000000"/>
        </w:rPr>
      </w:pPr>
      <w:r>
        <w:rPr>
          <w:color w:val="000000"/>
        </w:rPr>
        <w:t xml:space="preserve">2.7.1. </w:t>
      </w:r>
      <w:r w:rsidR="006E4E21" w:rsidRPr="006E4E21">
        <w:rPr>
          <w:color w:val="000000"/>
        </w:rPr>
        <w:t>Основаниями для отказа в приеме документов, необходимых для предоставления муниципальной услуги, являются:</w:t>
      </w:r>
    </w:p>
    <w:p w:rsidR="006E4E21" w:rsidRPr="006E4E21" w:rsidRDefault="007541A7" w:rsidP="00F35FA4">
      <w:pPr>
        <w:pStyle w:val="ae"/>
        <w:spacing w:before="0" w:beforeAutospacing="0" w:after="130" w:afterAutospacing="0"/>
        <w:ind w:firstLine="706"/>
        <w:jc w:val="both"/>
        <w:rPr>
          <w:color w:val="000000"/>
        </w:rPr>
      </w:pPr>
      <w:r>
        <w:rPr>
          <w:color w:val="000000"/>
        </w:rPr>
        <w:t>1)</w:t>
      </w:r>
      <w:r w:rsidR="006E4E21" w:rsidRPr="006E4E21">
        <w:rPr>
          <w:color w:val="000000"/>
        </w:rPr>
        <w:t xml:space="preserve"> Несоответствие заявок о выводе в ремонт объекта ГВС формам, предусмотренным Приложениями №1, 2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 Несоответствие заявки о выводе в ремонт объекта ХВС и (или) водоотведения форме, предусмотренной Приложением №3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 xml:space="preserve">3) </w:t>
      </w:r>
      <w:r w:rsidR="006E4E21" w:rsidRPr="006E4E21">
        <w:rPr>
          <w:color w:val="000000"/>
        </w:rPr>
        <w:t>Несоответствие уведомления о выводе из эксплуатации форме, предусмотренной Приложением №4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4)</w:t>
      </w:r>
      <w:r w:rsidR="006E4E21" w:rsidRPr="006E4E21">
        <w:rPr>
          <w:color w:val="000000"/>
        </w:rPr>
        <w:t xml:space="preserve"> Заявителем (представителем Заявителя) представлены нечитаемые документы, документы с приписками, подчистками, помарками.</w:t>
      </w:r>
    </w:p>
    <w:p w:rsidR="006E4E21" w:rsidRPr="006E4E21" w:rsidRDefault="007541A7" w:rsidP="00F35FA4">
      <w:pPr>
        <w:pStyle w:val="ae"/>
        <w:spacing w:before="0" w:beforeAutospacing="0" w:after="130" w:afterAutospacing="0"/>
        <w:ind w:firstLine="706"/>
        <w:jc w:val="both"/>
        <w:rPr>
          <w:color w:val="000000"/>
        </w:rPr>
      </w:pPr>
      <w:r>
        <w:rPr>
          <w:color w:val="000000"/>
        </w:rPr>
        <w:t>5)</w:t>
      </w:r>
      <w:r w:rsidR="006E4E21" w:rsidRPr="006E4E21">
        <w:rPr>
          <w:color w:val="000000"/>
        </w:rPr>
        <w:t xml:space="preserve"> Заявителем (представителем Заявителя) представлен неполный пакет документов, предусмотренный </w:t>
      </w:r>
      <w:proofErr w:type="spellStart"/>
      <w:r>
        <w:rPr>
          <w:color w:val="000000"/>
        </w:rPr>
        <w:t>п</w:t>
      </w:r>
      <w:r w:rsidR="006E4E21" w:rsidRPr="006E4E21">
        <w:rPr>
          <w:color w:val="000000"/>
        </w:rPr>
        <w:t>п</w:t>
      </w:r>
      <w:proofErr w:type="spellEnd"/>
      <w:r w:rsidR="006E4E21" w:rsidRPr="006E4E21">
        <w:rPr>
          <w:color w:val="000000"/>
        </w:rPr>
        <w:t xml:space="preserve"> </w:t>
      </w:r>
      <w:r>
        <w:rPr>
          <w:color w:val="000000"/>
        </w:rPr>
        <w:t>2.</w:t>
      </w:r>
      <w:r w:rsidR="006E4E21" w:rsidRPr="006E4E21">
        <w:rPr>
          <w:color w:val="000000"/>
        </w:rPr>
        <w:t xml:space="preserve">6.2 </w:t>
      </w:r>
      <w:r>
        <w:rPr>
          <w:color w:val="000000"/>
        </w:rPr>
        <w:t>пункта 2.</w:t>
      </w:r>
      <w:r w:rsidR="006E4E21" w:rsidRPr="006E4E21">
        <w:rPr>
          <w:color w:val="000000"/>
        </w:rPr>
        <w:t>6</w:t>
      </w:r>
      <w:r>
        <w:rPr>
          <w:color w:val="000000"/>
        </w:rPr>
        <w:t>.</w:t>
      </w:r>
      <w:r w:rsidR="006E4E21" w:rsidRPr="006E4E21">
        <w:rPr>
          <w:color w:val="000000"/>
        </w:rPr>
        <w:t xml:space="preserve"> раздела </w:t>
      </w:r>
      <w:r>
        <w:rPr>
          <w:color w:val="000000"/>
        </w:rPr>
        <w:t>2</w:t>
      </w:r>
      <w:r w:rsidR="006E4E21" w:rsidRPr="006E4E21">
        <w:rPr>
          <w:color w:val="000000"/>
        </w:rPr>
        <w:t xml:space="preserve"> настоящего административного регламента.</w:t>
      </w:r>
    </w:p>
    <w:p w:rsidR="006E4E21" w:rsidRPr="006E4E21" w:rsidRDefault="007541A7" w:rsidP="006E4E21">
      <w:pPr>
        <w:pStyle w:val="ae"/>
        <w:spacing w:before="0" w:beforeAutospacing="0" w:after="130" w:afterAutospacing="0"/>
        <w:jc w:val="both"/>
        <w:rPr>
          <w:color w:val="000000"/>
        </w:rPr>
      </w:pPr>
      <w:r>
        <w:rPr>
          <w:color w:val="000000"/>
        </w:rPr>
        <w:t>6)</w:t>
      </w:r>
      <w:r w:rsidR="006E4E21" w:rsidRPr="006E4E21">
        <w:rPr>
          <w:color w:val="000000"/>
        </w:rPr>
        <w:t xml:space="preserve"> Заявитель не относится к категории лиц, указанных в пункте </w:t>
      </w:r>
      <w:r w:rsidR="00F04356">
        <w:rPr>
          <w:color w:val="000000"/>
        </w:rPr>
        <w:t>1.</w:t>
      </w:r>
      <w:r w:rsidR="006E4E21" w:rsidRPr="006E4E21">
        <w:rPr>
          <w:color w:val="000000"/>
        </w:rPr>
        <w:t>3.</w:t>
      </w:r>
      <w:r w:rsidR="00F04356">
        <w:rPr>
          <w:color w:val="000000"/>
        </w:rPr>
        <w:t xml:space="preserve"> </w:t>
      </w:r>
      <w:r w:rsidR="006E4E21" w:rsidRPr="006E4E21">
        <w:rPr>
          <w:color w:val="000000"/>
        </w:rPr>
        <w:t>раздела I настоящего административного регламента.</w:t>
      </w:r>
    </w:p>
    <w:p w:rsidR="006E4E21" w:rsidRPr="006E4E21" w:rsidRDefault="007541A7" w:rsidP="00F35FA4">
      <w:pPr>
        <w:pStyle w:val="ae"/>
        <w:spacing w:before="0" w:beforeAutospacing="0" w:after="130" w:afterAutospacing="0"/>
        <w:ind w:firstLine="706"/>
        <w:jc w:val="both"/>
        <w:rPr>
          <w:color w:val="000000"/>
        </w:rPr>
      </w:pPr>
      <w:r>
        <w:rPr>
          <w:color w:val="000000"/>
        </w:rPr>
        <w:t>2.</w:t>
      </w:r>
      <w:r w:rsidR="006E4E21" w:rsidRPr="006E4E21">
        <w:rPr>
          <w:color w:val="000000"/>
        </w:rPr>
        <w:t>7.2.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F04356" w:rsidRPr="003C2367" w:rsidRDefault="007541A7" w:rsidP="00F04356">
      <w:pPr>
        <w:ind w:firstLine="708"/>
        <w:jc w:val="both"/>
        <w:textAlignment w:val="baseline"/>
        <w:outlineLvl w:val="2"/>
        <w:rPr>
          <w:b/>
        </w:rPr>
      </w:pPr>
      <w:r w:rsidRPr="007541A7">
        <w:rPr>
          <w:b/>
          <w:color w:val="000000"/>
        </w:rPr>
        <w:t>2.</w:t>
      </w:r>
      <w:r w:rsidR="006E4E21" w:rsidRPr="007541A7">
        <w:rPr>
          <w:b/>
          <w:color w:val="000000"/>
        </w:rPr>
        <w:t>8.</w:t>
      </w:r>
      <w:r w:rsidR="00F04356" w:rsidRPr="00F04356">
        <w:rPr>
          <w:b/>
        </w:rPr>
        <w:t xml:space="preserve"> </w:t>
      </w:r>
      <w:r w:rsidR="00F04356" w:rsidRPr="003C2367">
        <w:rPr>
          <w:b/>
        </w:rPr>
        <w:t>Исчерпывающий перечень оснований для приостановления или отказа в предоставлении муниципальной услуги.</w:t>
      </w:r>
    </w:p>
    <w:p w:rsidR="00F04356" w:rsidRDefault="00F04356" w:rsidP="00F04356">
      <w:pPr>
        <w:ind w:firstLine="708"/>
        <w:jc w:val="both"/>
        <w:textAlignment w:val="baseline"/>
        <w:outlineLvl w:val="2"/>
      </w:pPr>
      <w:r w:rsidRPr="003C2367">
        <w:lastRenderedPageBreak/>
        <w:t>Оснований для приостановления предоставления муниципальн</w:t>
      </w:r>
      <w:r>
        <w:t>ой услуги не предусмотрено.</w:t>
      </w:r>
    </w:p>
    <w:p w:rsidR="00F04356" w:rsidRDefault="00F04356" w:rsidP="00F04356">
      <w:pPr>
        <w:ind w:firstLine="708"/>
        <w:jc w:val="both"/>
        <w:textAlignment w:val="baseline"/>
        <w:outlineLvl w:val="2"/>
      </w:pPr>
      <w:r w:rsidRPr="003C2367">
        <w:t xml:space="preserve">Основаниями для отказа в предоставлении </w:t>
      </w:r>
      <w:r>
        <w:t>муниципальной услуги являются:</w:t>
      </w:r>
    </w:p>
    <w:p w:rsidR="00F04356" w:rsidRDefault="00F04356" w:rsidP="00F04356">
      <w:pPr>
        <w:ind w:firstLine="708"/>
        <w:jc w:val="both"/>
        <w:textAlignment w:val="baseline"/>
        <w:outlineLvl w:val="2"/>
      </w:pPr>
      <w:r w:rsidRPr="003C2367">
        <w:t xml:space="preserve">а) отказ заявителя от предоставления муниципальной </w:t>
      </w:r>
      <w:r>
        <w:t>услуги путем подачи заявления;</w:t>
      </w:r>
    </w:p>
    <w:p w:rsidR="00F04356" w:rsidRDefault="00F04356" w:rsidP="00F04356">
      <w:pPr>
        <w:ind w:firstLine="708"/>
        <w:jc w:val="both"/>
        <w:textAlignment w:val="baseline"/>
        <w:outlineLvl w:val="2"/>
      </w:pPr>
      <w:r w:rsidRPr="003C2367">
        <w:t xml:space="preserve">б) отсутствие документов, указанных в пункте 2.6 настоящего </w:t>
      </w:r>
      <w:r>
        <w:t xml:space="preserve">Административного </w:t>
      </w:r>
      <w:r w:rsidRPr="003C2367">
        <w:t xml:space="preserve">регламента, либо несоответствие представленных документов установленным требованиям, выявленные на </w:t>
      </w:r>
      <w:r>
        <w:t>стадии рассмотрения документов;</w:t>
      </w:r>
    </w:p>
    <w:p w:rsidR="00F04356" w:rsidRDefault="00F04356" w:rsidP="00F04356">
      <w:pPr>
        <w:widowControl/>
        <w:suppressAutoHyphens w:val="0"/>
        <w:ind w:left="720"/>
        <w:jc w:val="both"/>
        <w:textAlignment w:val="baseline"/>
        <w:outlineLvl w:val="2"/>
      </w:pPr>
      <w:r>
        <w:t xml:space="preserve">в) </w:t>
      </w:r>
      <w:r w:rsidRPr="003C2367">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F04356" w:rsidRDefault="00F04356" w:rsidP="00F04356">
      <w:pPr>
        <w:widowControl/>
        <w:suppressAutoHyphens w:val="0"/>
        <w:ind w:left="720"/>
        <w:jc w:val="both"/>
        <w:textAlignment w:val="baseline"/>
        <w:outlineLvl w:val="2"/>
      </w:pPr>
      <w:r>
        <w:t xml:space="preserve">г) </w:t>
      </w:r>
      <w:r w:rsidRPr="003C2367">
        <w:t>отсутствие в заявлении сведений о заявителе, подписи заявителя, контактных телефонов, почтового адреса. </w:t>
      </w:r>
    </w:p>
    <w:p w:rsidR="00F35FA4" w:rsidRDefault="006E4E21" w:rsidP="00F35FA4">
      <w:pPr>
        <w:pStyle w:val="ae"/>
        <w:spacing w:before="0" w:beforeAutospacing="0" w:after="130" w:afterAutospacing="0"/>
        <w:jc w:val="both"/>
        <w:rPr>
          <w:color w:val="000000"/>
        </w:rPr>
      </w:pPr>
      <w:r w:rsidRPr="006E4E21">
        <w:rPr>
          <w:color w:val="000000"/>
        </w:rPr>
        <w:t> </w:t>
      </w:r>
    </w:p>
    <w:p w:rsidR="006E4E21" w:rsidRPr="00F04356" w:rsidRDefault="00F04356" w:rsidP="00F35FA4">
      <w:pPr>
        <w:pStyle w:val="ae"/>
        <w:spacing w:before="0" w:beforeAutospacing="0" w:after="130" w:afterAutospacing="0"/>
        <w:ind w:firstLine="706"/>
        <w:jc w:val="both"/>
        <w:rPr>
          <w:b/>
          <w:color w:val="000000"/>
        </w:rPr>
      </w:pPr>
      <w:r w:rsidRPr="00F04356">
        <w:rPr>
          <w:b/>
          <w:color w:val="000000"/>
        </w:rPr>
        <w:t>2.</w:t>
      </w:r>
      <w:r w:rsidR="006E4E21" w:rsidRPr="00F04356">
        <w:rPr>
          <w:b/>
          <w:color w:val="000000"/>
        </w:rPr>
        <w:t>9. Размер платы, взимаемой с заявителя при предоставлении муниципальной услуги</w:t>
      </w:r>
    </w:p>
    <w:p w:rsidR="006E4E21" w:rsidRPr="006E4E21" w:rsidRDefault="00F04356" w:rsidP="00F35FA4">
      <w:pPr>
        <w:pStyle w:val="ae"/>
        <w:spacing w:before="0" w:beforeAutospacing="0" w:after="130" w:afterAutospacing="0"/>
        <w:ind w:firstLine="706"/>
        <w:jc w:val="both"/>
        <w:rPr>
          <w:color w:val="000000"/>
        </w:rPr>
      </w:pPr>
      <w:r>
        <w:rPr>
          <w:color w:val="000000"/>
        </w:rPr>
        <w:t>2.</w:t>
      </w:r>
      <w:r w:rsidR="006E4E21" w:rsidRPr="006E4E21">
        <w:rPr>
          <w:color w:val="000000"/>
        </w:rPr>
        <w:t>9.1. Муниципальная услуга предоставляется бесплатно.</w:t>
      </w:r>
    </w:p>
    <w:p w:rsidR="006B7285" w:rsidRPr="004D4617" w:rsidRDefault="006E4E21" w:rsidP="006B7285">
      <w:pPr>
        <w:ind w:firstLine="709"/>
        <w:rPr>
          <w:b/>
        </w:rPr>
      </w:pPr>
      <w:r w:rsidRPr="006E4E21">
        <w:rPr>
          <w:color w:val="000000"/>
        </w:rPr>
        <w:t> </w:t>
      </w:r>
      <w:r w:rsidR="006B7285" w:rsidRPr="004D4617">
        <w:rPr>
          <w:b/>
        </w:rPr>
        <w:t xml:space="preserve">2.10.Максимальный срок ожидания  в очереди </w:t>
      </w:r>
    </w:p>
    <w:p w:rsidR="006B7285" w:rsidRPr="004D4617" w:rsidRDefault="006B7285" w:rsidP="006B7285">
      <w:pPr>
        <w:ind w:firstLine="709"/>
      </w:pPr>
      <w:r w:rsidRPr="004D4617">
        <w:t>- при подаче запроса о предоставлении  муниципальных услуг</w:t>
      </w:r>
      <w:r>
        <w:t xml:space="preserve"> –</w:t>
      </w:r>
      <w:r w:rsidRPr="004D4617">
        <w:t xml:space="preserve"> </w:t>
      </w:r>
      <w:r>
        <w:t xml:space="preserve">не более </w:t>
      </w:r>
      <w:r w:rsidRPr="004D4617">
        <w:t>15 минут</w:t>
      </w:r>
    </w:p>
    <w:p w:rsidR="006B7285" w:rsidRPr="004D4617" w:rsidRDefault="006B7285" w:rsidP="006B7285">
      <w:pPr>
        <w:ind w:firstLine="709"/>
      </w:pPr>
      <w:r w:rsidRPr="004D4617">
        <w:t xml:space="preserve">- при получении результата  предоставления муниципальной услуги – </w:t>
      </w:r>
      <w:r>
        <w:t xml:space="preserve">не более </w:t>
      </w:r>
      <w:r w:rsidRPr="004D4617">
        <w:t>15 минут.</w:t>
      </w:r>
    </w:p>
    <w:p w:rsidR="006B7285" w:rsidRDefault="006B7285" w:rsidP="006B7285">
      <w:pPr>
        <w:ind w:firstLine="709"/>
        <w:rPr>
          <w:b/>
        </w:rPr>
      </w:pPr>
    </w:p>
    <w:p w:rsidR="006B7285" w:rsidRDefault="006B7285" w:rsidP="006B7285">
      <w:pPr>
        <w:ind w:firstLine="709"/>
        <w:rPr>
          <w:b/>
        </w:rPr>
      </w:pPr>
      <w:r w:rsidRPr="004D4617">
        <w:rPr>
          <w:b/>
        </w:rPr>
        <w:t xml:space="preserve">2.11. Срок регистрации запроса заявителя о предоставлении муниципальной услуги </w:t>
      </w:r>
    </w:p>
    <w:p w:rsidR="006B7285" w:rsidRPr="00EC2D54" w:rsidRDefault="006B7285" w:rsidP="006B7285">
      <w:pPr>
        <w:tabs>
          <w:tab w:val="left" w:pos="0"/>
        </w:tabs>
        <w:ind w:firstLine="720"/>
        <w:jc w:val="both"/>
      </w:pPr>
      <w:r w:rsidRPr="00EC2D54">
        <w:t>Регистрация запроса заявителя о предоставлении муниципальной услуги</w:t>
      </w:r>
      <w:r>
        <w:t>,</w:t>
      </w:r>
      <w:r w:rsidRPr="00EC2D54">
        <w:t xml:space="preserve"> </w:t>
      </w:r>
      <w:r>
        <w:t xml:space="preserve">в том числе в электронной форме, </w:t>
      </w:r>
      <w:r w:rsidRPr="00EC2D54">
        <w:t>осуществляется в день приема запроса, за исключением случая подачи запроса позднее, чем за один час до окончания времени работы Администрации. В таком случае регистрация запроса заявителя осуществляется на следующий рабочий день.</w:t>
      </w:r>
    </w:p>
    <w:p w:rsidR="006B7285" w:rsidRPr="006B7285" w:rsidRDefault="006B7285" w:rsidP="006B7285">
      <w:pPr>
        <w:pStyle w:val="3"/>
        <w:ind w:firstLine="709"/>
        <w:jc w:val="both"/>
        <w:rPr>
          <w:color w:val="auto"/>
        </w:rPr>
      </w:pPr>
      <w:r w:rsidRPr="006B7285">
        <w:rPr>
          <w:color w:val="auto"/>
        </w:rPr>
        <w:t>2.12. Требования к местам предоставления муниципальной услуги</w:t>
      </w:r>
    </w:p>
    <w:p w:rsidR="006B7285" w:rsidRPr="007C75B2" w:rsidRDefault="006B7285" w:rsidP="006B7285">
      <w:pPr>
        <w:ind w:firstLine="708"/>
        <w:jc w:val="both"/>
        <w:textAlignment w:val="baseline"/>
        <w:outlineLvl w:val="2"/>
      </w:pPr>
      <w:r w:rsidRPr="007C75B2">
        <w:t>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6B7285" w:rsidRPr="003C2367" w:rsidRDefault="006B7285" w:rsidP="006B7285">
      <w:pPr>
        <w:ind w:firstLine="708"/>
        <w:jc w:val="both"/>
        <w:textAlignment w:val="baseline"/>
        <w:outlineLvl w:val="2"/>
      </w:pPr>
      <w:r w:rsidRPr="003C2367">
        <w:t>Места для информирования, предназначенные для ознакомления заявителей с информационным материалом, оборудуются:</w:t>
      </w:r>
    </w:p>
    <w:p w:rsidR="006B7285" w:rsidRPr="003C2367"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3C2367">
        <w:t xml:space="preserve">вывеской с наименованием </w:t>
      </w:r>
      <w:r>
        <w:t>администрации</w:t>
      </w:r>
      <w:r w:rsidRPr="003C2367">
        <w:t>;</w:t>
      </w:r>
    </w:p>
    <w:p w:rsidR="006B7285" w:rsidRPr="003C2367"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3C2367">
        <w:t>в темное время суток осветительными приборами;</w:t>
      </w:r>
    </w:p>
    <w:p w:rsidR="006B7285" w:rsidRPr="003C2367"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3C2367">
        <w:t>парковкой для автотранспорта посетителей</w:t>
      </w:r>
      <w:proofErr w:type="gramStart"/>
      <w:r w:rsidRPr="003C2367">
        <w:t>,;</w:t>
      </w:r>
      <w:proofErr w:type="gramEnd"/>
    </w:p>
    <w:p w:rsidR="006B7285" w:rsidRPr="003C2367"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3C2367">
        <w:t>информационными стендами;</w:t>
      </w:r>
    </w:p>
    <w:p w:rsidR="006B7285" w:rsidRPr="003C2367"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3C2367">
        <w:t>стульями и столами для возможности оформления документов.</w:t>
      </w:r>
    </w:p>
    <w:p w:rsidR="006B7285" w:rsidRPr="003C2367" w:rsidRDefault="006B7285" w:rsidP="006B7285">
      <w:pPr>
        <w:ind w:firstLine="708"/>
        <w:jc w:val="both"/>
        <w:textAlignment w:val="baseline"/>
        <w:outlineLvl w:val="2"/>
      </w:pPr>
      <w:r w:rsidRPr="003C2367">
        <w:t>В здании, где расположен</w:t>
      </w:r>
      <w:r>
        <w:t>а Администрация</w:t>
      </w:r>
      <w:r w:rsidRPr="003C2367">
        <w:t>,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6B7285" w:rsidRPr="00ED5FBC" w:rsidRDefault="006B7285" w:rsidP="006B7285">
      <w:pPr>
        <w:ind w:firstLine="708"/>
        <w:jc w:val="both"/>
        <w:textAlignment w:val="baseline"/>
        <w:outlineLvl w:val="2"/>
      </w:pPr>
      <w:r w:rsidRPr="003C2367">
        <w:t xml:space="preserve">На </w:t>
      </w:r>
      <w:r w:rsidRPr="00ED5FBC">
        <w:t>информационном стенде размещаются следующие материалы:</w:t>
      </w:r>
    </w:p>
    <w:p w:rsidR="006B7285" w:rsidRPr="00ED5FBC"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ED5FBC">
        <w:t>сведения о нормативных актах по вопросам исполнения услуги;</w:t>
      </w:r>
    </w:p>
    <w:p w:rsidR="006B7285" w:rsidRPr="00ED5FBC"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ED5FBC">
        <w:t xml:space="preserve">перечень документов, прилагаемых к заявлению о принятии решения о подготовке документации по планировке территории (проектов планировки и проектов межевания) на территории муниципального образования </w:t>
      </w:r>
      <w:r w:rsidR="00534B86">
        <w:t>Малышевское</w:t>
      </w:r>
      <w:r>
        <w:t xml:space="preserve">  сельское поселение Максатихинского района Тверской области</w:t>
      </w:r>
      <w:r w:rsidRPr="00ED5FBC">
        <w:t xml:space="preserve">, в соответствии с </w:t>
      </w:r>
      <w:hyperlink w:anchor="P127" w:history="1">
        <w:r w:rsidRPr="00ED5FBC">
          <w:t>пункт</w:t>
        </w:r>
        <w:r>
          <w:t>ом</w:t>
        </w:r>
        <w:r w:rsidRPr="00ED5FBC">
          <w:t xml:space="preserve"> 2.6</w:t>
        </w:r>
      </w:hyperlink>
      <w:r w:rsidRPr="00ED5FBC">
        <w:t xml:space="preserve"> настоящего Административного регламента;</w:t>
      </w:r>
    </w:p>
    <w:p w:rsidR="006B7285" w:rsidRPr="00ED5FBC"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ED5FBC">
        <w:t>образцы заполнения бланков заявлений;</w:t>
      </w:r>
    </w:p>
    <w:p w:rsidR="006B7285" w:rsidRPr="00ED5FBC" w:rsidRDefault="006B7285" w:rsidP="00ED3F66">
      <w:pPr>
        <w:widowControl/>
        <w:numPr>
          <w:ilvl w:val="2"/>
          <w:numId w:val="2"/>
        </w:numPr>
        <w:tabs>
          <w:tab w:val="clear" w:pos="2508"/>
          <w:tab w:val="num" w:pos="1080"/>
        </w:tabs>
        <w:suppressAutoHyphens w:val="0"/>
        <w:ind w:left="0" w:firstLine="720"/>
        <w:jc w:val="both"/>
        <w:textAlignment w:val="baseline"/>
        <w:outlineLvl w:val="2"/>
      </w:pPr>
      <w:r w:rsidRPr="00ED5FBC">
        <w:t>часы приема и телефон специалистов Администрации.</w:t>
      </w:r>
    </w:p>
    <w:p w:rsidR="006B7285" w:rsidRPr="00ED5FBC" w:rsidRDefault="006B7285" w:rsidP="006B7285">
      <w:pPr>
        <w:ind w:firstLine="708"/>
        <w:jc w:val="both"/>
        <w:textAlignment w:val="baseline"/>
        <w:outlineLvl w:val="2"/>
      </w:pPr>
      <w:r w:rsidRPr="00ED5FBC">
        <w:t>Места ожидания должны соответствовать комфортным условиям для заявителей.</w:t>
      </w:r>
    </w:p>
    <w:p w:rsidR="006B7285" w:rsidRPr="00ED5FBC" w:rsidRDefault="006B7285" w:rsidP="006B7285">
      <w:pPr>
        <w:ind w:firstLine="708"/>
        <w:jc w:val="both"/>
        <w:textAlignment w:val="baseline"/>
        <w:outlineLvl w:val="2"/>
      </w:pPr>
      <w:r w:rsidRPr="00ED5FBC">
        <w:t>Кабинет, предназначенный для приема заявителей, должен быть оборудован стульями, столами, канцелярскими принадлежностями.</w:t>
      </w:r>
    </w:p>
    <w:p w:rsidR="006B7285" w:rsidRPr="00ED5FBC" w:rsidRDefault="006B7285" w:rsidP="006B7285">
      <w:pPr>
        <w:ind w:firstLine="708"/>
        <w:jc w:val="both"/>
        <w:textAlignment w:val="baseline"/>
        <w:outlineLvl w:val="2"/>
      </w:pPr>
      <w:r w:rsidRPr="00ED5FBC">
        <w:t xml:space="preserve">Рабочее место специалиста должно быть оборудовано персональным компьютером с </w:t>
      </w:r>
      <w:r w:rsidRPr="00ED5FBC">
        <w:lastRenderedPageBreak/>
        <w:t>возможностью доступа к необходимым информационным базам данных, печатающим и сканирующим устройством.</w:t>
      </w:r>
    </w:p>
    <w:p w:rsidR="006B7285" w:rsidRPr="004D4617" w:rsidRDefault="006B7285" w:rsidP="006B7285">
      <w:pPr>
        <w:pStyle w:val="ConsPlusNormal"/>
        <w:widowControl/>
        <w:ind w:firstLine="709"/>
        <w:jc w:val="both"/>
        <w:rPr>
          <w:rFonts w:ascii="Times New Roman" w:hAnsi="Times New Roman" w:cs="Times New Roman"/>
          <w:b/>
          <w:sz w:val="24"/>
          <w:szCs w:val="24"/>
        </w:rPr>
      </w:pPr>
      <w:r w:rsidRPr="004D4617">
        <w:rPr>
          <w:rFonts w:ascii="Times New Roman" w:hAnsi="Times New Roman" w:cs="Times New Roman"/>
          <w:b/>
          <w:sz w:val="24"/>
          <w:szCs w:val="24"/>
        </w:rPr>
        <w:t>2.13. Показатели доступности и качества муниципальной услуги.</w:t>
      </w:r>
    </w:p>
    <w:p w:rsidR="006B7285" w:rsidRDefault="006B7285" w:rsidP="006B7285">
      <w:pPr>
        <w:ind w:firstLine="708"/>
        <w:jc w:val="both"/>
        <w:textAlignment w:val="baseline"/>
        <w:outlineLvl w:val="2"/>
      </w:pPr>
      <w:r w:rsidRPr="00006357">
        <w:t>Показателями доступности</w:t>
      </w:r>
      <w:r>
        <w:t xml:space="preserve"> муниципальной услуги являются:</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 xml:space="preserve">представление заявителям информации о правилах предоставления муниципальной услуги в соответствии </w:t>
      </w:r>
      <w:r>
        <w:t>с пунктом 2.15 настоящего Административного регламента;</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обеспечение заявителям возможности обращения за предоставлением муниципальн</w:t>
      </w:r>
      <w:r>
        <w:t>ой услуги через представителя;</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 xml:space="preserve">обеспечение заявителям возможности взаимодействия с органом, предоставляющим муниципальную услугу, в электронной форме через </w:t>
      </w:r>
      <w:r>
        <w:t>Тверской</w:t>
      </w:r>
      <w:r w:rsidRPr="00006357">
        <w:t xml:space="preserve"> региональный портал государственных и муниципальных услуг и Единый портал государственных </w:t>
      </w:r>
      <w:r>
        <w:t>и муниципальных услуг (функций);</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 xml:space="preserve">размещение на </w:t>
      </w:r>
      <w:r>
        <w:t>Тверском</w:t>
      </w:r>
      <w:r w:rsidRPr="00006357">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t>аполнения в электронной форме;</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обеспечение заявителям возможности направлять запросы о предоставлении муниципальной услуги (заявления с прилагаемыми к ним док</w:t>
      </w:r>
      <w:r>
        <w:t>ументами) в электронной форме;</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предоставление заявителям возможности получен</w:t>
      </w:r>
      <w:r>
        <w:t>ия муниципальной услуги в МФЦ;</w:t>
      </w:r>
    </w:p>
    <w:p w:rsidR="006B7285" w:rsidRDefault="006B7285" w:rsidP="00ED3F66">
      <w:pPr>
        <w:widowControl/>
        <w:numPr>
          <w:ilvl w:val="2"/>
          <w:numId w:val="3"/>
        </w:numPr>
        <w:tabs>
          <w:tab w:val="clear" w:pos="2868"/>
          <w:tab w:val="num" w:pos="1080"/>
        </w:tabs>
        <w:suppressAutoHyphens w:val="0"/>
        <w:ind w:left="0" w:firstLine="720"/>
        <w:jc w:val="both"/>
        <w:textAlignment w:val="baseline"/>
        <w:outlineLvl w:val="2"/>
      </w:pPr>
      <w:r w:rsidRPr="00006357">
        <w:t>безвозмездность предос</w:t>
      </w:r>
      <w:r>
        <w:t>тавления муниципальной услуги.</w:t>
      </w:r>
    </w:p>
    <w:p w:rsidR="006B7285" w:rsidRDefault="006B7285" w:rsidP="006B7285">
      <w:pPr>
        <w:jc w:val="center"/>
        <w:textAlignment w:val="baseline"/>
        <w:outlineLvl w:val="2"/>
      </w:pPr>
    </w:p>
    <w:p w:rsidR="006B7285" w:rsidRDefault="006B7285" w:rsidP="006B7285">
      <w:pPr>
        <w:ind w:firstLine="708"/>
        <w:jc w:val="both"/>
        <w:textAlignment w:val="baseline"/>
        <w:outlineLvl w:val="2"/>
      </w:pPr>
      <w:r w:rsidRPr="00006357">
        <w:t xml:space="preserve">Показателями качества </w:t>
      </w:r>
      <w:r>
        <w:t>муниципальной услуги являются:</w:t>
      </w:r>
    </w:p>
    <w:p w:rsidR="006B7285" w:rsidRPr="00436F54" w:rsidRDefault="006B7285" w:rsidP="00ED3F66">
      <w:pPr>
        <w:widowControl/>
        <w:numPr>
          <w:ilvl w:val="2"/>
          <w:numId w:val="4"/>
        </w:numPr>
        <w:tabs>
          <w:tab w:val="clear" w:pos="2868"/>
          <w:tab w:val="left" w:pos="1080"/>
        </w:tabs>
        <w:suppressAutoHyphens w:val="0"/>
        <w:ind w:left="0" w:firstLine="709"/>
        <w:jc w:val="both"/>
        <w:textAlignment w:val="baseline"/>
        <w:outlineLvl w:val="2"/>
      </w:pPr>
      <w:r w:rsidRPr="00436F54">
        <w:t>отсутствие случаев нарушения сроков при предоставлении муниципальной услуги;</w:t>
      </w:r>
      <w:r w:rsidRPr="00436F54">
        <w:br/>
      </w:r>
      <w:r>
        <w:t xml:space="preserve">            </w:t>
      </w:r>
      <w:r w:rsidRPr="00436F54">
        <w:t xml:space="preserve">- </w:t>
      </w:r>
      <w:r>
        <w:t xml:space="preserve">   </w:t>
      </w:r>
      <w:r w:rsidRPr="00436F54">
        <w:t xml:space="preserve"> отсутствие обоснованных жалоб со стороны заявителей.</w:t>
      </w:r>
    </w:p>
    <w:p w:rsidR="006B7285" w:rsidRPr="006B7285" w:rsidRDefault="006B7285" w:rsidP="006B7285">
      <w:pPr>
        <w:pStyle w:val="3"/>
        <w:ind w:firstLine="709"/>
        <w:jc w:val="both"/>
        <w:rPr>
          <w:color w:val="auto"/>
        </w:rPr>
      </w:pPr>
      <w:r w:rsidRPr="006B7285">
        <w:rPr>
          <w:color w:val="auto"/>
        </w:rPr>
        <w:t>2.14. Иные требования к предоставлению муниципальной услуги</w:t>
      </w:r>
    </w:p>
    <w:p w:rsidR="006B7285" w:rsidRPr="004D4617" w:rsidRDefault="006B7285" w:rsidP="006B7285">
      <w:pPr>
        <w:ind w:firstLine="709"/>
        <w:jc w:val="both"/>
      </w:pPr>
      <w:r w:rsidRPr="004D4617">
        <w:t xml:space="preserve">2.14.1. Консультации по вопросам предоставления муниципальной услуги осуществляются </w:t>
      </w:r>
      <w:r>
        <w:t>сотрудниками</w:t>
      </w:r>
      <w:r w:rsidRPr="004D4617">
        <w:t xml:space="preserve"> Адм</w:t>
      </w:r>
      <w:r>
        <w:t>инистрации  при личном обращении</w:t>
      </w:r>
      <w:r w:rsidRPr="004D4617">
        <w:t xml:space="preserve"> заявителя, а также с использованием средств Интернет, почтовой, телефонной связи и посредством электронной почты.</w:t>
      </w:r>
    </w:p>
    <w:p w:rsidR="006B7285" w:rsidRPr="004D4617" w:rsidRDefault="006B7285" w:rsidP="006B7285">
      <w:pPr>
        <w:tabs>
          <w:tab w:val="left" w:pos="3570"/>
        </w:tabs>
        <w:ind w:firstLine="709"/>
        <w:jc w:val="both"/>
      </w:pPr>
      <w:r w:rsidRPr="004D4617">
        <w:t xml:space="preserve">При ответах на телефонные звонки и обращения граждан по вопросу получения муниципальной услуги </w:t>
      </w:r>
      <w:r>
        <w:t>сотрудники</w:t>
      </w:r>
      <w:r w:rsidRPr="004D4617">
        <w:t xml:space="preserve"> Администрации обязаны:</w:t>
      </w:r>
    </w:p>
    <w:p w:rsidR="006B7285" w:rsidRPr="004D4617" w:rsidRDefault="006B7285" w:rsidP="006B7285">
      <w:pPr>
        <w:tabs>
          <w:tab w:val="left" w:pos="3570"/>
        </w:tabs>
        <w:ind w:firstLine="709"/>
        <w:jc w:val="both"/>
      </w:pPr>
      <w:r>
        <w:t xml:space="preserve">- </w:t>
      </w:r>
      <w:r w:rsidRPr="004D4617">
        <w:t xml:space="preserve">начинать ответ на телефонный звонок с информации о наименовании органа, в который позвонил гражданин, фамилии, имени, отчестве и должности </w:t>
      </w:r>
      <w:r>
        <w:t>сотрудника</w:t>
      </w:r>
      <w:r w:rsidRPr="004D4617">
        <w:t>, принявшего телефонный звонок;</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избегать конфликтных ситуаций, способных нанести ущерб их репутации или авторитету Администрации </w:t>
      </w:r>
      <w:r w:rsidR="00534B86">
        <w:rPr>
          <w:rFonts w:ascii="Times New Roman" w:hAnsi="Times New Roman" w:cs="Times New Roman"/>
          <w:sz w:val="24"/>
          <w:szCs w:val="24"/>
        </w:rPr>
        <w:t xml:space="preserve">Малышевского </w:t>
      </w: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 сельского поселения;</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соблюдать права и законные интересы заявителей;</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2.14.2. Консультации предоставляются по следующим вопросам:</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времени приема и выдачи документов;</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сроков предоставления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2.14.3. Консультации и приём </w:t>
      </w:r>
      <w:r>
        <w:rPr>
          <w:rFonts w:ascii="Times New Roman" w:hAnsi="Times New Roman" w:cs="Times New Roman"/>
          <w:sz w:val="24"/>
          <w:szCs w:val="24"/>
        </w:rPr>
        <w:t>сотрудниками</w:t>
      </w:r>
      <w:r w:rsidRPr="004D4617">
        <w:rPr>
          <w:rFonts w:ascii="Times New Roman" w:hAnsi="Times New Roman" w:cs="Times New Roman"/>
          <w:sz w:val="24"/>
          <w:szCs w:val="24"/>
        </w:rPr>
        <w:t xml:space="preserve"> Администрации граждан и организаций осуществляются в соответствии с режимом работы Администрации, указанным в пункте 2.15</w:t>
      </w:r>
      <w:r>
        <w:rPr>
          <w:rFonts w:ascii="Times New Roman" w:hAnsi="Times New Roman" w:cs="Times New Roman"/>
          <w:sz w:val="24"/>
          <w:szCs w:val="24"/>
        </w:rPr>
        <w:t>.2</w:t>
      </w:r>
      <w:r w:rsidRPr="004D4617">
        <w:rPr>
          <w:rFonts w:ascii="Times New Roman" w:hAnsi="Times New Roman" w:cs="Times New Roman"/>
          <w:sz w:val="24"/>
          <w:szCs w:val="24"/>
        </w:rPr>
        <w:t xml:space="preserve"> настоящего Административного регламента.</w:t>
      </w:r>
    </w:p>
    <w:p w:rsidR="006B7285" w:rsidRDefault="006B7285" w:rsidP="006B7285">
      <w:pPr>
        <w:ind w:firstLine="709"/>
        <w:jc w:val="both"/>
        <w:rPr>
          <w:b/>
          <w:bCs/>
        </w:rPr>
      </w:pPr>
    </w:p>
    <w:p w:rsidR="006B7285" w:rsidRPr="004D4617" w:rsidRDefault="006B7285" w:rsidP="006B7285">
      <w:pPr>
        <w:ind w:firstLine="709"/>
        <w:jc w:val="both"/>
        <w:rPr>
          <w:b/>
          <w:bCs/>
        </w:rPr>
      </w:pPr>
      <w:r w:rsidRPr="004D4617">
        <w:rPr>
          <w:b/>
          <w:bCs/>
        </w:rPr>
        <w:lastRenderedPageBreak/>
        <w:t>2.15. Порядок информирования о правилах исполнения муниципальной услуги.</w:t>
      </w:r>
    </w:p>
    <w:p w:rsidR="006B7285" w:rsidRPr="004D4617" w:rsidRDefault="006B7285" w:rsidP="006B7285">
      <w:pPr>
        <w:ind w:firstLine="709"/>
        <w:jc w:val="both"/>
      </w:pPr>
      <w:r w:rsidRPr="004D4617">
        <w:t xml:space="preserve">2.15.1. </w:t>
      </w:r>
      <w:r w:rsidRPr="004D4617">
        <w:rPr>
          <w:bCs/>
        </w:rPr>
        <w:t>Место нахождения Администрации</w:t>
      </w:r>
      <w:r w:rsidRPr="004D4617">
        <w:t xml:space="preserve">: </w:t>
      </w:r>
    </w:p>
    <w:p w:rsidR="006B7285" w:rsidRPr="000D4F65" w:rsidRDefault="006B7285" w:rsidP="006B7285">
      <w:pPr>
        <w:ind w:firstLine="709"/>
        <w:jc w:val="both"/>
        <w:rPr>
          <w:color w:val="000000" w:themeColor="text1"/>
        </w:rPr>
      </w:pPr>
      <w:r w:rsidRPr="000D4F65">
        <w:rPr>
          <w:bCs/>
          <w:color w:val="000000" w:themeColor="text1"/>
        </w:rPr>
        <w:t>Почтовый адрес</w:t>
      </w:r>
      <w:r w:rsidR="000D4F65" w:rsidRPr="000D4F65">
        <w:rPr>
          <w:bCs/>
          <w:color w:val="000000" w:themeColor="text1"/>
        </w:rPr>
        <w:t xml:space="preserve">: 171930 Тверская область, Максатихинский район, п. </w:t>
      </w:r>
      <w:proofErr w:type="spellStart"/>
      <w:r w:rsidR="000D4F65" w:rsidRPr="000D4F65">
        <w:rPr>
          <w:bCs/>
          <w:color w:val="000000" w:themeColor="text1"/>
        </w:rPr>
        <w:t>Малышево</w:t>
      </w:r>
      <w:proofErr w:type="spellEnd"/>
      <w:r w:rsidR="000D4F65" w:rsidRPr="000D4F65">
        <w:rPr>
          <w:bCs/>
          <w:color w:val="000000" w:themeColor="text1"/>
        </w:rPr>
        <w:t xml:space="preserve">, </w:t>
      </w:r>
      <w:proofErr w:type="spellStart"/>
      <w:r w:rsidR="000D4F65" w:rsidRPr="000D4F65">
        <w:rPr>
          <w:bCs/>
          <w:color w:val="000000" w:themeColor="text1"/>
        </w:rPr>
        <w:t>ул</w:t>
      </w:r>
      <w:proofErr w:type="gramStart"/>
      <w:r w:rsidR="000D4F65" w:rsidRPr="000D4F65">
        <w:rPr>
          <w:bCs/>
          <w:color w:val="000000" w:themeColor="text1"/>
        </w:rPr>
        <w:t>.Ц</w:t>
      </w:r>
      <w:proofErr w:type="gramEnd"/>
      <w:r w:rsidR="000D4F65" w:rsidRPr="000D4F65">
        <w:rPr>
          <w:bCs/>
          <w:color w:val="000000" w:themeColor="text1"/>
        </w:rPr>
        <w:t>ентральная</w:t>
      </w:r>
      <w:proofErr w:type="spellEnd"/>
      <w:r w:rsidR="000D4F65" w:rsidRPr="000D4F65">
        <w:rPr>
          <w:bCs/>
          <w:color w:val="000000" w:themeColor="text1"/>
        </w:rPr>
        <w:t>, д.4</w:t>
      </w:r>
    </w:p>
    <w:p w:rsidR="006B7285" w:rsidRPr="000D4F65" w:rsidRDefault="006B7285" w:rsidP="006B7285">
      <w:pPr>
        <w:shd w:val="clear" w:color="auto" w:fill="FFFFFF"/>
        <w:tabs>
          <w:tab w:val="left" w:pos="1229"/>
        </w:tabs>
        <w:ind w:left="14" w:right="10" w:firstLine="709"/>
        <w:jc w:val="both"/>
        <w:rPr>
          <w:color w:val="000000" w:themeColor="text1"/>
        </w:rPr>
      </w:pPr>
      <w:r w:rsidRPr="000D4F65">
        <w:rPr>
          <w:color w:val="000000" w:themeColor="text1"/>
        </w:rPr>
        <w:t>2.15.2</w:t>
      </w:r>
      <w:r w:rsidRPr="000D4F65">
        <w:rPr>
          <w:bCs/>
          <w:color w:val="000000" w:themeColor="text1"/>
        </w:rPr>
        <w:t>. График</w:t>
      </w:r>
      <w:r w:rsidRPr="000D4F65">
        <w:rPr>
          <w:color w:val="000000" w:themeColor="text1"/>
        </w:rPr>
        <w:t xml:space="preserve"> </w:t>
      </w:r>
      <w:r w:rsidRPr="000D4F65">
        <w:rPr>
          <w:bCs/>
          <w:color w:val="000000" w:themeColor="text1"/>
        </w:rPr>
        <w:t>(режим)</w:t>
      </w:r>
      <w:r w:rsidRPr="000D4F65">
        <w:rPr>
          <w:color w:val="000000" w:themeColor="text1"/>
        </w:rPr>
        <w:t xml:space="preserve"> </w:t>
      </w:r>
      <w:r w:rsidRPr="000D4F65">
        <w:rPr>
          <w:bCs/>
          <w:color w:val="000000" w:themeColor="text1"/>
        </w:rPr>
        <w:t>приема заинтересованных лиц</w:t>
      </w:r>
      <w:r w:rsidRPr="000D4F65">
        <w:rPr>
          <w:color w:val="000000" w:themeColor="text1"/>
        </w:rPr>
        <w:t xml:space="preserve">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2300"/>
        <w:gridCol w:w="5670"/>
      </w:tblGrid>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 xml:space="preserve">Понедельник </w:t>
            </w:r>
          </w:p>
        </w:tc>
        <w:tc>
          <w:tcPr>
            <w:tcW w:w="5670" w:type="dxa"/>
          </w:tcPr>
          <w:p w:rsidR="006B7285" w:rsidRPr="000D4F65" w:rsidRDefault="000D4F65" w:rsidP="000D4F65">
            <w:pPr>
              <w:ind w:firstLine="709"/>
              <w:jc w:val="both"/>
              <w:rPr>
                <w:color w:val="000000" w:themeColor="text1"/>
              </w:rPr>
            </w:pPr>
            <w:r w:rsidRPr="000D4F65">
              <w:rPr>
                <w:color w:val="000000" w:themeColor="text1"/>
              </w:rPr>
              <w:t>8</w:t>
            </w:r>
            <w:r w:rsidR="006B7285" w:rsidRPr="000D4F65">
              <w:rPr>
                <w:color w:val="000000" w:themeColor="text1"/>
              </w:rPr>
              <w:t>.00-17.00, перерыв 1</w:t>
            </w:r>
            <w:r w:rsidRPr="000D4F65">
              <w:rPr>
                <w:color w:val="000000" w:themeColor="text1"/>
              </w:rPr>
              <w:t>2</w:t>
            </w:r>
            <w:r w:rsidR="006B7285" w:rsidRPr="000D4F65">
              <w:rPr>
                <w:color w:val="000000" w:themeColor="text1"/>
              </w:rPr>
              <w:t>.00-1</w:t>
            </w:r>
            <w:r w:rsidRPr="000D4F65">
              <w:rPr>
                <w:color w:val="000000" w:themeColor="text1"/>
              </w:rPr>
              <w:t>3</w:t>
            </w:r>
            <w:r w:rsidR="006B7285" w:rsidRPr="000D4F65">
              <w:rPr>
                <w:color w:val="000000" w:themeColor="text1"/>
              </w:rPr>
              <w:t xml:space="preserve">.00 </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 xml:space="preserve">Вторник </w:t>
            </w:r>
          </w:p>
        </w:tc>
        <w:tc>
          <w:tcPr>
            <w:tcW w:w="5670" w:type="dxa"/>
          </w:tcPr>
          <w:p w:rsidR="006B7285" w:rsidRPr="000D4F65" w:rsidRDefault="000D4F65" w:rsidP="00974ED7">
            <w:pPr>
              <w:ind w:firstLine="709"/>
              <w:jc w:val="both"/>
              <w:rPr>
                <w:color w:val="000000" w:themeColor="text1"/>
              </w:rPr>
            </w:pPr>
            <w:r w:rsidRPr="000D4F65">
              <w:rPr>
                <w:color w:val="000000" w:themeColor="text1"/>
              </w:rPr>
              <w:t>8.00-17.00, перерыв 12.00-13.00</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 xml:space="preserve">Среда </w:t>
            </w:r>
          </w:p>
        </w:tc>
        <w:tc>
          <w:tcPr>
            <w:tcW w:w="5670" w:type="dxa"/>
          </w:tcPr>
          <w:p w:rsidR="006B7285" w:rsidRPr="000D4F65" w:rsidRDefault="000D4F65" w:rsidP="00974ED7">
            <w:pPr>
              <w:ind w:firstLine="709"/>
              <w:jc w:val="both"/>
              <w:rPr>
                <w:color w:val="000000" w:themeColor="text1"/>
              </w:rPr>
            </w:pPr>
            <w:r w:rsidRPr="000D4F65">
              <w:rPr>
                <w:color w:val="000000" w:themeColor="text1"/>
              </w:rPr>
              <w:t>8.00-17.00, перерыв 12.00-13.00</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 xml:space="preserve">Четверг </w:t>
            </w:r>
          </w:p>
        </w:tc>
        <w:tc>
          <w:tcPr>
            <w:tcW w:w="5670" w:type="dxa"/>
          </w:tcPr>
          <w:p w:rsidR="006B7285" w:rsidRPr="000D4F65" w:rsidRDefault="000D4F65" w:rsidP="00974ED7">
            <w:pPr>
              <w:ind w:firstLine="709"/>
              <w:jc w:val="both"/>
              <w:rPr>
                <w:color w:val="000000" w:themeColor="text1"/>
              </w:rPr>
            </w:pPr>
            <w:r w:rsidRPr="000D4F65">
              <w:rPr>
                <w:color w:val="000000" w:themeColor="text1"/>
              </w:rPr>
              <w:t>8.00-17.00, перерыв 12.00-13.00</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 xml:space="preserve">Пятница </w:t>
            </w:r>
          </w:p>
        </w:tc>
        <w:tc>
          <w:tcPr>
            <w:tcW w:w="5670" w:type="dxa"/>
          </w:tcPr>
          <w:p w:rsidR="006B7285" w:rsidRPr="000D4F65" w:rsidRDefault="000D4F65" w:rsidP="00974ED7">
            <w:pPr>
              <w:ind w:firstLine="709"/>
              <w:jc w:val="both"/>
              <w:rPr>
                <w:color w:val="000000" w:themeColor="text1"/>
              </w:rPr>
            </w:pPr>
            <w:r w:rsidRPr="000D4F65">
              <w:rPr>
                <w:color w:val="000000" w:themeColor="text1"/>
              </w:rPr>
              <w:t>8.00-17.00, перерыв 12.00-13.00</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Суббота</w:t>
            </w:r>
          </w:p>
        </w:tc>
        <w:tc>
          <w:tcPr>
            <w:tcW w:w="5670" w:type="dxa"/>
          </w:tcPr>
          <w:p w:rsidR="006B7285" w:rsidRPr="000D4F65" w:rsidRDefault="006B7285" w:rsidP="00974ED7">
            <w:pPr>
              <w:ind w:firstLine="709"/>
              <w:jc w:val="both"/>
              <w:rPr>
                <w:color w:val="000000" w:themeColor="text1"/>
              </w:rPr>
            </w:pPr>
            <w:r w:rsidRPr="000D4F65">
              <w:rPr>
                <w:color w:val="000000" w:themeColor="text1"/>
              </w:rPr>
              <w:t>Выходной</w:t>
            </w:r>
          </w:p>
        </w:tc>
      </w:tr>
      <w:tr w:rsidR="000D4F65" w:rsidRPr="000D4F65" w:rsidTr="00974ED7">
        <w:trPr>
          <w:tblCellSpacing w:w="0" w:type="dxa"/>
        </w:trPr>
        <w:tc>
          <w:tcPr>
            <w:tcW w:w="2300" w:type="dxa"/>
          </w:tcPr>
          <w:p w:rsidR="006B7285" w:rsidRPr="000D4F65" w:rsidRDefault="006B7285" w:rsidP="00974ED7">
            <w:pPr>
              <w:ind w:firstLine="709"/>
              <w:jc w:val="both"/>
              <w:rPr>
                <w:color w:val="000000" w:themeColor="text1"/>
              </w:rPr>
            </w:pPr>
            <w:r w:rsidRPr="000D4F65">
              <w:rPr>
                <w:color w:val="000000" w:themeColor="text1"/>
              </w:rPr>
              <w:t>Воскресенье</w:t>
            </w:r>
          </w:p>
        </w:tc>
        <w:tc>
          <w:tcPr>
            <w:tcW w:w="5670" w:type="dxa"/>
          </w:tcPr>
          <w:p w:rsidR="006B7285" w:rsidRPr="000D4F65" w:rsidRDefault="006B7285" w:rsidP="00974ED7">
            <w:pPr>
              <w:ind w:firstLine="709"/>
              <w:jc w:val="both"/>
              <w:rPr>
                <w:color w:val="000000" w:themeColor="text1"/>
              </w:rPr>
            </w:pPr>
            <w:r w:rsidRPr="000D4F65">
              <w:rPr>
                <w:color w:val="000000" w:themeColor="text1"/>
              </w:rPr>
              <w:t>Выходной</w:t>
            </w:r>
          </w:p>
        </w:tc>
      </w:tr>
    </w:tbl>
    <w:p w:rsidR="006B7285" w:rsidRPr="000D4F65" w:rsidRDefault="006B7285" w:rsidP="006B7285">
      <w:pPr>
        <w:pStyle w:val="ConsPlusNormal"/>
        <w:widowControl/>
        <w:ind w:firstLine="709"/>
        <w:jc w:val="both"/>
        <w:rPr>
          <w:rFonts w:ascii="Times New Roman" w:hAnsi="Times New Roman" w:cs="Times New Roman"/>
          <w:color w:val="000000" w:themeColor="text1"/>
          <w:sz w:val="24"/>
          <w:szCs w:val="24"/>
        </w:rPr>
      </w:pPr>
      <w:r w:rsidRPr="000D4F65">
        <w:rPr>
          <w:rFonts w:ascii="Times New Roman" w:hAnsi="Times New Roman" w:cs="Times New Roman"/>
          <w:color w:val="000000" w:themeColor="text1"/>
          <w:sz w:val="24"/>
          <w:szCs w:val="24"/>
        </w:rPr>
        <w:t>В предпраздничные дни продолжительность рабочего  времени  сокращается на 1 час.</w:t>
      </w:r>
    </w:p>
    <w:p w:rsidR="006B7285" w:rsidRPr="000D4F65" w:rsidRDefault="006B7285" w:rsidP="006B7285">
      <w:pPr>
        <w:pStyle w:val="ConsPlusNormal"/>
        <w:widowControl/>
        <w:ind w:firstLine="709"/>
        <w:jc w:val="both"/>
        <w:rPr>
          <w:rFonts w:ascii="Times New Roman" w:hAnsi="Times New Roman" w:cs="Times New Roman"/>
          <w:color w:val="000000" w:themeColor="text1"/>
          <w:sz w:val="24"/>
          <w:szCs w:val="24"/>
        </w:rPr>
      </w:pPr>
      <w:r w:rsidRPr="000D4F65">
        <w:rPr>
          <w:rFonts w:ascii="Times New Roman" w:hAnsi="Times New Roman" w:cs="Times New Roman"/>
          <w:color w:val="000000" w:themeColor="text1"/>
          <w:sz w:val="24"/>
          <w:szCs w:val="24"/>
        </w:rPr>
        <w:t xml:space="preserve">2.15.3. </w:t>
      </w:r>
      <w:r w:rsidRPr="000D4F65">
        <w:rPr>
          <w:rFonts w:ascii="Times New Roman" w:hAnsi="Times New Roman" w:cs="Times New Roman"/>
          <w:bCs/>
          <w:color w:val="000000" w:themeColor="text1"/>
          <w:sz w:val="24"/>
          <w:szCs w:val="24"/>
        </w:rPr>
        <w:t>Справочные телефоны</w:t>
      </w:r>
      <w:r w:rsidRPr="000D4F65">
        <w:rPr>
          <w:rFonts w:ascii="Times New Roman" w:hAnsi="Times New Roman" w:cs="Times New Roman"/>
          <w:color w:val="000000" w:themeColor="text1"/>
          <w:sz w:val="24"/>
          <w:szCs w:val="24"/>
        </w:rPr>
        <w:t>:</w:t>
      </w:r>
    </w:p>
    <w:p w:rsidR="006B7285" w:rsidRPr="000D4F65" w:rsidRDefault="006B7285" w:rsidP="006B7285">
      <w:pPr>
        <w:pStyle w:val="ConsPlusNormal"/>
        <w:widowControl/>
        <w:ind w:firstLine="709"/>
        <w:jc w:val="both"/>
        <w:rPr>
          <w:rFonts w:ascii="Times New Roman" w:hAnsi="Times New Roman" w:cs="Times New Roman"/>
          <w:color w:val="000000" w:themeColor="text1"/>
          <w:sz w:val="24"/>
          <w:szCs w:val="24"/>
        </w:rPr>
      </w:pPr>
      <w:r w:rsidRPr="000D4F65">
        <w:rPr>
          <w:rFonts w:ascii="Times New Roman" w:hAnsi="Times New Roman" w:cs="Times New Roman"/>
          <w:color w:val="000000" w:themeColor="text1"/>
          <w:sz w:val="24"/>
          <w:szCs w:val="24"/>
        </w:rPr>
        <w:t xml:space="preserve">Глава </w:t>
      </w:r>
      <w:r w:rsidR="00534B86" w:rsidRPr="000D4F65">
        <w:rPr>
          <w:rFonts w:ascii="Times New Roman" w:hAnsi="Times New Roman" w:cs="Times New Roman"/>
          <w:color w:val="000000" w:themeColor="text1"/>
          <w:sz w:val="24"/>
          <w:szCs w:val="24"/>
        </w:rPr>
        <w:t xml:space="preserve">Малышевского </w:t>
      </w:r>
      <w:r w:rsidRPr="000D4F65">
        <w:rPr>
          <w:rFonts w:ascii="Times New Roman" w:hAnsi="Times New Roman" w:cs="Times New Roman"/>
          <w:color w:val="000000" w:themeColor="text1"/>
          <w:sz w:val="24"/>
          <w:szCs w:val="24"/>
        </w:rPr>
        <w:t xml:space="preserve">  сельского поселения</w:t>
      </w:r>
      <w:proofErr w:type="gramStart"/>
      <w:r w:rsidRPr="000D4F65">
        <w:rPr>
          <w:rFonts w:ascii="Times New Roman" w:hAnsi="Times New Roman" w:cs="Times New Roman"/>
          <w:color w:val="000000" w:themeColor="text1"/>
          <w:sz w:val="24"/>
          <w:szCs w:val="24"/>
        </w:rPr>
        <w:t xml:space="preserve"> :</w:t>
      </w:r>
      <w:proofErr w:type="gramEnd"/>
      <w:r w:rsidRPr="000D4F65">
        <w:rPr>
          <w:rFonts w:ascii="Times New Roman" w:hAnsi="Times New Roman" w:cs="Times New Roman"/>
          <w:color w:val="000000" w:themeColor="text1"/>
          <w:sz w:val="24"/>
          <w:szCs w:val="24"/>
        </w:rPr>
        <w:t xml:space="preserve"> 8(48253) </w:t>
      </w:r>
      <w:r w:rsidR="000D4F65" w:rsidRPr="000D4F65">
        <w:rPr>
          <w:rFonts w:ascii="Times New Roman" w:hAnsi="Times New Roman" w:cs="Times New Roman"/>
          <w:color w:val="000000" w:themeColor="text1"/>
          <w:sz w:val="24"/>
          <w:szCs w:val="24"/>
        </w:rPr>
        <w:t>36-3-17</w:t>
      </w:r>
      <w:r w:rsidRPr="000D4F65">
        <w:rPr>
          <w:rFonts w:ascii="Times New Roman" w:hAnsi="Times New Roman" w:cs="Times New Roman"/>
          <w:color w:val="000000" w:themeColor="text1"/>
          <w:sz w:val="24"/>
          <w:szCs w:val="24"/>
        </w:rPr>
        <w:t>;</w:t>
      </w:r>
    </w:p>
    <w:p w:rsidR="006B7285" w:rsidRPr="000D4F65" w:rsidRDefault="006B7285" w:rsidP="006B7285">
      <w:pPr>
        <w:ind w:firstLine="709"/>
        <w:jc w:val="both"/>
        <w:rPr>
          <w:color w:val="000000" w:themeColor="text1"/>
          <w:highlight w:val="yellow"/>
        </w:rPr>
      </w:pPr>
      <w:r w:rsidRPr="000D4F65">
        <w:rPr>
          <w:color w:val="000000" w:themeColor="text1"/>
        </w:rPr>
        <w:t xml:space="preserve">Телефон сотрудника Администрации, предоставляющего услугу: 8(48253) </w:t>
      </w:r>
      <w:r w:rsidR="000D4F65" w:rsidRPr="000D4F65">
        <w:rPr>
          <w:color w:val="000000" w:themeColor="text1"/>
        </w:rPr>
        <w:t>36-3-17</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2.15.4. Информация о порядке предоставления муниципальной (государственной) услуги</w:t>
      </w:r>
      <w:r>
        <w:rPr>
          <w:rFonts w:ascii="Times New Roman" w:hAnsi="Times New Roman" w:cs="Times New Roman"/>
          <w:sz w:val="24"/>
          <w:szCs w:val="24"/>
        </w:rPr>
        <w:t xml:space="preserve"> можно получить</w:t>
      </w:r>
      <w:r w:rsidRPr="004D4617">
        <w:rPr>
          <w:rFonts w:ascii="Times New Roman" w:hAnsi="Times New Roman" w:cs="Times New Roman"/>
          <w:sz w:val="24"/>
          <w:szCs w:val="24"/>
        </w:rPr>
        <w:t>:</w:t>
      </w:r>
    </w:p>
    <w:p w:rsidR="006B7285" w:rsidRPr="004D4617" w:rsidRDefault="006B7285" w:rsidP="006B7285">
      <w:pPr>
        <w:tabs>
          <w:tab w:val="left" w:pos="3570"/>
        </w:tabs>
        <w:ind w:firstLine="709"/>
        <w:jc w:val="both"/>
      </w:pPr>
      <w:r>
        <w:t xml:space="preserve">- </w:t>
      </w:r>
      <w:r w:rsidRPr="004D4617">
        <w:t xml:space="preserve">непосредственно </w:t>
      </w:r>
      <w:r>
        <w:t xml:space="preserve">у сотрудника </w:t>
      </w:r>
      <w:r w:rsidRPr="004D4617">
        <w:t>Администрации при личном обращении;</w:t>
      </w:r>
    </w:p>
    <w:p w:rsidR="006B7285" w:rsidRPr="004D4617" w:rsidRDefault="006B7285" w:rsidP="006B7285">
      <w:pPr>
        <w:tabs>
          <w:tab w:val="left" w:pos="3570"/>
        </w:tabs>
        <w:ind w:firstLine="709"/>
        <w:jc w:val="both"/>
      </w:pPr>
      <w:r>
        <w:t xml:space="preserve">- </w:t>
      </w:r>
      <w:r w:rsidRPr="004D4617">
        <w:t>с использованием средств почтовой, телефонной связи и электронной почты;</w:t>
      </w:r>
    </w:p>
    <w:p w:rsidR="006B7285" w:rsidRPr="00CB50F7" w:rsidRDefault="006B7285" w:rsidP="006B7285">
      <w:pPr>
        <w:tabs>
          <w:tab w:val="left" w:pos="3570"/>
        </w:tabs>
        <w:ind w:firstLine="709"/>
        <w:jc w:val="both"/>
        <w:rPr>
          <w:color w:val="FF0000"/>
        </w:rPr>
      </w:pPr>
      <w:r>
        <w:t xml:space="preserve">Адрес электронной почты: </w:t>
      </w:r>
      <w:proofErr w:type="spellStart"/>
      <w:r w:rsidRPr="000D4F65">
        <w:rPr>
          <w:lang w:val="en-US"/>
        </w:rPr>
        <w:t>adm</w:t>
      </w:r>
      <w:proofErr w:type="spellEnd"/>
      <w:r w:rsidRPr="000D4F65">
        <w:t>_</w:t>
      </w:r>
      <w:proofErr w:type="spellStart"/>
      <w:r w:rsidR="000D4F65" w:rsidRPr="000D4F65">
        <w:rPr>
          <w:lang w:val="en-US"/>
        </w:rPr>
        <w:t>malishego</w:t>
      </w:r>
      <w:proofErr w:type="spellEnd"/>
      <w:r w:rsidRPr="000D4F65">
        <w:t>@</w:t>
      </w:r>
      <w:r w:rsidRPr="000D4F65">
        <w:rPr>
          <w:lang w:val="en-US"/>
        </w:rPr>
        <w:t>mail</w:t>
      </w:r>
      <w:r w:rsidRPr="000D4F65">
        <w:t>.</w:t>
      </w:r>
      <w:proofErr w:type="spellStart"/>
      <w:r w:rsidRPr="000D4F65">
        <w:rPr>
          <w:lang w:val="en-US"/>
        </w:rPr>
        <w:t>ru</w:t>
      </w:r>
      <w:proofErr w:type="spellEnd"/>
      <w:r w:rsidRPr="000D4F65">
        <w:t>;</w:t>
      </w:r>
    </w:p>
    <w:p w:rsidR="006B7285" w:rsidRPr="006852C5" w:rsidRDefault="006B7285" w:rsidP="00ED3F66">
      <w:pPr>
        <w:widowControl/>
        <w:numPr>
          <w:ilvl w:val="2"/>
          <w:numId w:val="1"/>
        </w:numPr>
        <w:tabs>
          <w:tab w:val="clear" w:pos="2508"/>
          <w:tab w:val="num" w:pos="1080"/>
        </w:tabs>
        <w:suppressAutoHyphens w:val="0"/>
        <w:ind w:left="0" w:firstLine="720"/>
        <w:jc w:val="both"/>
        <w:textAlignment w:val="baseline"/>
        <w:outlineLvl w:val="2"/>
      </w:pPr>
      <w:r w:rsidRPr="006852C5">
        <w:t xml:space="preserve">на Портале государственных услуг, электронный адрес: </w:t>
      </w:r>
      <w:hyperlink r:id="rId8" w:history="1">
        <w:r w:rsidRPr="006852C5">
          <w:rPr>
            <w:rStyle w:val="af3"/>
          </w:rPr>
          <w:t>http://www.gosuslugi.ru/</w:t>
        </w:r>
      </w:hyperlink>
      <w:r w:rsidRPr="006852C5">
        <w:t>;</w:t>
      </w:r>
    </w:p>
    <w:p w:rsidR="006B7285" w:rsidRDefault="006B7285" w:rsidP="00ED3F66">
      <w:pPr>
        <w:widowControl/>
        <w:numPr>
          <w:ilvl w:val="2"/>
          <w:numId w:val="1"/>
        </w:numPr>
        <w:tabs>
          <w:tab w:val="clear" w:pos="2508"/>
          <w:tab w:val="num" w:pos="1080"/>
        </w:tabs>
        <w:suppressAutoHyphens w:val="0"/>
        <w:ind w:left="0" w:firstLine="720"/>
        <w:jc w:val="both"/>
        <w:textAlignment w:val="baseline"/>
        <w:outlineLvl w:val="2"/>
      </w:pPr>
      <w:r w:rsidRPr="006852C5">
        <w:t>в Г</w:t>
      </w:r>
      <w:r w:rsidRPr="00006357">
        <w:t xml:space="preserve">АУ </w:t>
      </w:r>
      <w:r>
        <w:t>«</w:t>
      </w:r>
      <w:r w:rsidRPr="00006357">
        <w:t xml:space="preserve">МФЦ </w:t>
      </w:r>
      <w:r>
        <w:t xml:space="preserve">Максатихинского МР ТО» </w:t>
      </w:r>
      <w:r w:rsidRPr="00006357">
        <w:t xml:space="preserve">по адресу Тверская область, </w:t>
      </w:r>
      <w:r>
        <w:t xml:space="preserve">п. </w:t>
      </w:r>
      <w:proofErr w:type="spellStart"/>
      <w:r>
        <w:t>Максатиха</w:t>
      </w:r>
      <w:proofErr w:type="spellEnd"/>
      <w:r>
        <w:t>, ул. Пролетарская, д.4.</w:t>
      </w:r>
    </w:p>
    <w:p w:rsidR="006B7285" w:rsidRDefault="006B7285" w:rsidP="006B7285">
      <w:pPr>
        <w:ind w:firstLine="708"/>
        <w:jc w:val="both"/>
        <w:textAlignment w:val="baseline"/>
        <w:outlineLvl w:val="2"/>
      </w:pPr>
      <w:r w:rsidRPr="00060565">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w:t>
      </w:r>
      <w:r>
        <w:t>ципальных услуг, утвержденными П</w:t>
      </w:r>
      <w:r w:rsidRPr="00060565">
        <w:t>остановлением Правительства Росс</w:t>
      </w:r>
      <w:r>
        <w:t>ийской Федерации от 22.12.2012 г. №</w:t>
      </w:r>
      <w:r w:rsidRPr="00060565">
        <w:t xml:space="preserve"> 1376.</w:t>
      </w:r>
    </w:p>
    <w:p w:rsidR="006B7285" w:rsidRPr="004D4617" w:rsidRDefault="006B7285" w:rsidP="006B7285">
      <w:pPr>
        <w:tabs>
          <w:tab w:val="left" w:pos="3570"/>
        </w:tabs>
        <w:ind w:firstLine="709"/>
        <w:jc w:val="both"/>
      </w:pP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2.15.5. Основными требованиями к информированию заявителей являются:</w:t>
      </w:r>
    </w:p>
    <w:p w:rsidR="006B7285" w:rsidRPr="004D4617" w:rsidRDefault="006B7285" w:rsidP="006B7285">
      <w:pPr>
        <w:autoSpaceDE w:val="0"/>
        <w:autoSpaceDN w:val="0"/>
        <w:adjustRightInd w:val="0"/>
        <w:ind w:firstLine="709"/>
        <w:jc w:val="both"/>
      </w:pPr>
      <w:r>
        <w:t xml:space="preserve">-  </w:t>
      </w:r>
      <w:r w:rsidRPr="004D4617">
        <w:t>достоверность предоставляемой информации;</w:t>
      </w:r>
    </w:p>
    <w:p w:rsidR="006B7285" w:rsidRPr="004D4617" w:rsidRDefault="006B7285" w:rsidP="006B7285">
      <w:pPr>
        <w:autoSpaceDE w:val="0"/>
        <w:autoSpaceDN w:val="0"/>
        <w:adjustRightInd w:val="0"/>
        <w:ind w:firstLine="709"/>
        <w:jc w:val="both"/>
      </w:pPr>
      <w:r>
        <w:t xml:space="preserve">-  </w:t>
      </w:r>
      <w:r w:rsidRPr="004D4617">
        <w:t>четкость изложения информации;</w:t>
      </w:r>
    </w:p>
    <w:p w:rsidR="006B7285" w:rsidRPr="004D4617" w:rsidRDefault="006B7285" w:rsidP="006B7285">
      <w:pPr>
        <w:autoSpaceDE w:val="0"/>
        <w:autoSpaceDN w:val="0"/>
        <w:adjustRightInd w:val="0"/>
        <w:ind w:firstLine="709"/>
        <w:jc w:val="both"/>
      </w:pPr>
      <w:r>
        <w:t xml:space="preserve">-  </w:t>
      </w:r>
      <w:r w:rsidRPr="004D4617">
        <w:t>полнота информирования;</w:t>
      </w:r>
    </w:p>
    <w:p w:rsidR="006B7285" w:rsidRPr="004D4617" w:rsidRDefault="006B7285" w:rsidP="006B7285">
      <w:pPr>
        <w:autoSpaceDE w:val="0"/>
        <w:autoSpaceDN w:val="0"/>
        <w:adjustRightInd w:val="0"/>
        <w:ind w:firstLine="709"/>
        <w:jc w:val="both"/>
      </w:pPr>
      <w:r>
        <w:t xml:space="preserve">-  </w:t>
      </w:r>
      <w:r w:rsidRPr="004D4617">
        <w:t>наглядность форм предоставляемой информации;</w:t>
      </w:r>
    </w:p>
    <w:p w:rsidR="006B7285" w:rsidRPr="004D4617" w:rsidRDefault="006B7285" w:rsidP="006B7285">
      <w:pPr>
        <w:autoSpaceDE w:val="0"/>
        <w:autoSpaceDN w:val="0"/>
        <w:adjustRightInd w:val="0"/>
        <w:ind w:firstLine="709"/>
        <w:jc w:val="both"/>
      </w:pPr>
      <w:r>
        <w:t xml:space="preserve">-  </w:t>
      </w:r>
      <w:r w:rsidRPr="004D4617">
        <w:t>удобство и доступность получения информации;</w:t>
      </w:r>
    </w:p>
    <w:p w:rsidR="006B7285" w:rsidRPr="004D4617" w:rsidRDefault="006B7285" w:rsidP="006B7285">
      <w:pPr>
        <w:autoSpaceDE w:val="0"/>
        <w:autoSpaceDN w:val="0"/>
        <w:adjustRightInd w:val="0"/>
        <w:ind w:firstLine="709"/>
        <w:jc w:val="both"/>
      </w:pPr>
      <w:r>
        <w:t xml:space="preserve">-  </w:t>
      </w:r>
      <w:r w:rsidRPr="004D4617">
        <w:t>оперативность предоставления информации.</w:t>
      </w:r>
    </w:p>
    <w:p w:rsidR="006B7285" w:rsidRPr="004D4617" w:rsidRDefault="006B7285" w:rsidP="006B7285">
      <w:pPr>
        <w:ind w:firstLine="709"/>
        <w:jc w:val="both"/>
      </w:pPr>
      <w:r w:rsidRPr="004D4617">
        <w:t xml:space="preserve">2.15.6. Порядок проведения </w:t>
      </w:r>
      <w:r>
        <w:t>сотрудником</w:t>
      </w:r>
      <w:r w:rsidRPr="004D4617">
        <w:t xml:space="preserve"> Администрации консультаций по вопросам предоставления муниципальной услуги  представлен в пункте 2.14. настоящего Административного регламента.</w:t>
      </w:r>
    </w:p>
    <w:p w:rsidR="006B7285" w:rsidRPr="004D4617" w:rsidRDefault="006B7285" w:rsidP="006B7285">
      <w:pPr>
        <w:tabs>
          <w:tab w:val="left" w:pos="3570"/>
        </w:tabs>
        <w:ind w:firstLine="709"/>
        <w:jc w:val="both"/>
      </w:pPr>
      <w:r w:rsidRPr="004D4617">
        <w:t xml:space="preserve">2.15.7. Заявители, направившие в Администрацию документы для предоставления муниципальной услуги, в обязательном порядке информируются </w:t>
      </w:r>
      <w:r>
        <w:t xml:space="preserve">сотрудником </w:t>
      </w:r>
      <w:r w:rsidRPr="004D4617">
        <w:t>Администрации по вопросам, указанным в пункте 2.6. настоящего Административного регламента.</w:t>
      </w:r>
    </w:p>
    <w:p w:rsidR="006B7285" w:rsidRPr="004D4617" w:rsidRDefault="006B7285" w:rsidP="006B7285">
      <w:pPr>
        <w:tabs>
          <w:tab w:val="left" w:pos="3570"/>
        </w:tabs>
        <w:ind w:firstLine="709"/>
        <w:jc w:val="both"/>
      </w:pPr>
      <w:r w:rsidRPr="004D4617">
        <w:t>2.15.8.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B7285" w:rsidRDefault="006B7285" w:rsidP="006E4E21">
      <w:pPr>
        <w:pStyle w:val="ae"/>
        <w:spacing w:before="0" w:beforeAutospacing="0" w:after="130" w:afterAutospacing="0"/>
        <w:jc w:val="both"/>
        <w:rPr>
          <w:color w:val="000000"/>
        </w:rPr>
      </w:pPr>
    </w:p>
    <w:p w:rsidR="006E4E21" w:rsidRPr="006E4E21" w:rsidRDefault="006B7285" w:rsidP="00F35FA4">
      <w:pPr>
        <w:pStyle w:val="ae"/>
        <w:spacing w:before="0" w:beforeAutospacing="0" w:after="130" w:afterAutospacing="0"/>
        <w:ind w:firstLine="706"/>
        <w:jc w:val="both"/>
        <w:rPr>
          <w:color w:val="000000"/>
        </w:rPr>
      </w:pPr>
      <w:r w:rsidRPr="008D4B70">
        <w:rPr>
          <w:b/>
          <w:color w:val="000000"/>
        </w:rPr>
        <w:lastRenderedPageBreak/>
        <w:t>3.</w:t>
      </w:r>
      <w:r w:rsidR="006E4E21" w:rsidRPr="008D4B70">
        <w:rPr>
          <w:b/>
        </w:rPr>
        <w:t>Состав</w:t>
      </w:r>
      <w:r w:rsidR="006E4E21" w:rsidRPr="006B7285">
        <w:rPr>
          <w:b/>
        </w:rPr>
        <w:t>, последовательность и сроки выполнения административных процедур (действий)</w:t>
      </w:r>
    </w:p>
    <w:p w:rsidR="006E4E21" w:rsidRPr="007C75B2" w:rsidRDefault="006B7285" w:rsidP="00F35FA4">
      <w:pPr>
        <w:pStyle w:val="ae"/>
        <w:spacing w:before="0" w:beforeAutospacing="0" w:after="130" w:afterAutospacing="0"/>
        <w:ind w:firstLine="706"/>
        <w:jc w:val="both"/>
        <w:rPr>
          <w:b/>
          <w:color w:val="000000"/>
        </w:rPr>
      </w:pPr>
      <w:r w:rsidRPr="007C75B2">
        <w:rPr>
          <w:b/>
          <w:color w:val="000000"/>
        </w:rPr>
        <w:t>3.</w:t>
      </w:r>
      <w:r w:rsidR="006E4E21" w:rsidRPr="007C75B2">
        <w:rPr>
          <w:b/>
          <w:color w:val="000000"/>
        </w:rPr>
        <w:t>1. Состав административных процедур</w:t>
      </w:r>
    </w:p>
    <w:p w:rsidR="006E4E21" w:rsidRPr="006E4E21" w:rsidRDefault="006B7285" w:rsidP="00F35FA4">
      <w:pPr>
        <w:pStyle w:val="ae"/>
        <w:spacing w:before="0" w:beforeAutospacing="0" w:after="130" w:afterAutospacing="0"/>
        <w:ind w:firstLine="706"/>
        <w:jc w:val="both"/>
        <w:rPr>
          <w:color w:val="000000"/>
        </w:rPr>
      </w:pPr>
      <w:r>
        <w:rPr>
          <w:color w:val="000000"/>
        </w:rPr>
        <w:t>3.</w:t>
      </w:r>
      <w:r w:rsidR="006E4E21" w:rsidRPr="006E4E21">
        <w:rPr>
          <w:color w:val="000000"/>
        </w:rPr>
        <w:t>1.1. Предоставление муниципальной услуги включает в себя следующие административные процедуры:</w:t>
      </w:r>
    </w:p>
    <w:p w:rsidR="006E4E21" w:rsidRPr="006E4E21" w:rsidRDefault="006E4E21" w:rsidP="006E4E21">
      <w:pPr>
        <w:pStyle w:val="ae"/>
        <w:spacing w:before="0" w:beforeAutospacing="0" w:after="130" w:afterAutospacing="0"/>
        <w:jc w:val="both"/>
        <w:rPr>
          <w:color w:val="000000"/>
        </w:rPr>
      </w:pPr>
      <w:r w:rsidRPr="006E4E21">
        <w:rPr>
          <w:color w:val="000000"/>
        </w:rPr>
        <w:t>- прием и регистрация заявки о выводе в ремонт объекта ГВС, объекта ХВС и (или) водоотведения или уведомления о выводе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заявки о выводе в ремонт объекта ГВС;</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заявки о выводе в ремонт объекта ХВС и (или) водоотведения;</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уведомления о выводе из эксплуатации.</w:t>
      </w:r>
    </w:p>
    <w:p w:rsidR="006E4E21" w:rsidRPr="007C75B2" w:rsidRDefault="006B7285" w:rsidP="00F35FA4">
      <w:pPr>
        <w:pStyle w:val="ae"/>
        <w:spacing w:before="0" w:beforeAutospacing="0" w:after="130" w:afterAutospacing="0"/>
        <w:ind w:firstLine="706"/>
        <w:jc w:val="both"/>
      </w:pPr>
      <w:r w:rsidRPr="007C75B2">
        <w:t>3.</w:t>
      </w:r>
      <w:r w:rsidR="006E4E21" w:rsidRPr="007C75B2">
        <w:t>1.2. Блок-схема предоставления муниципальной услуги приводится в Приложении № 5 к настоящему административному регламенту.</w:t>
      </w:r>
    </w:p>
    <w:p w:rsidR="006E4E21" w:rsidRPr="00F90789" w:rsidRDefault="006E4E21" w:rsidP="00F35FA4">
      <w:pPr>
        <w:pStyle w:val="ae"/>
        <w:spacing w:before="0" w:beforeAutospacing="0" w:after="130" w:afterAutospacing="0"/>
        <w:jc w:val="both"/>
        <w:rPr>
          <w:b/>
          <w:color w:val="000000"/>
        </w:rPr>
      </w:pPr>
      <w:r w:rsidRPr="006E4E21">
        <w:rPr>
          <w:color w:val="000000"/>
        </w:rPr>
        <w:t> </w:t>
      </w:r>
      <w:r w:rsidR="00F35FA4">
        <w:rPr>
          <w:color w:val="000000"/>
        </w:rPr>
        <w:tab/>
      </w:r>
      <w:r w:rsidR="006B7285" w:rsidRPr="00F90789">
        <w:rPr>
          <w:b/>
          <w:color w:val="000000"/>
        </w:rPr>
        <w:t>3.</w:t>
      </w:r>
      <w:r w:rsidRPr="00F90789">
        <w:rPr>
          <w:b/>
          <w:color w:val="000000"/>
        </w:rPr>
        <w:t>2. Прием и регистрация заявки о выводе в ремонт объекта ГВС, объекта ХВС и (или) водоотведения или уведомления о выводе из эксплуатации</w:t>
      </w:r>
    </w:p>
    <w:p w:rsidR="00F90789" w:rsidRPr="000D2C00" w:rsidRDefault="00F90789" w:rsidP="00F90789">
      <w:pPr>
        <w:ind w:firstLine="708"/>
        <w:jc w:val="both"/>
        <w:textAlignment w:val="baseline"/>
      </w:pPr>
      <w:r w:rsidRPr="000D2C00">
        <w:t>3.2.1. Основанием для начала исполнения процедуры приема документов и регистрации заявления на предоставление муниципальной услуги явля</w:t>
      </w:r>
      <w:r>
        <w:t xml:space="preserve">ется личное обращение заявителя, обращение посредством сети Интернет, телефонной связи, электронной почты, а также посредством обращения </w:t>
      </w:r>
      <w:r w:rsidRPr="00E53E8D">
        <w:t xml:space="preserve"> </w:t>
      </w:r>
      <w:r>
        <w:t xml:space="preserve">в </w:t>
      </w:r>
      <w:r w:rsidRPr="00006357">
        <w:t>ГАУ</w:t>
      </w:r>
      <w:r>
        <w:t xml:space="preserve"> «</w:t>
      </w:r>
      <w:r w:rsidRPr="00BF07D4">
        <w:rPr>
          <w:shd w:val="clear" w:color="auto" w:fill="FFFFFF"/>
        </w:rPr>
        <w:t>М</w:t>
      </w:r>
      <w:r>
        <w:rPr>
          <w:shd w:val="clear" w:color="auto" w:fill="FFFFFF"/>
        </w:rPr>
        <w:t xml:space="preserve">ФЦ Максатихинского МР ТО» </w:t>
      </w:r>
      <w:r w:rsidRPr="000D2C00">
        <w:t>с комплектом документов, необходимых для оказания муниципальной услуги.</w:t>
      </w:r>
    </w:p>
    <w:p w:rsidR="00F90789" w:rsidRPr="000D2C00" w:rsidRDefault="00F90789" w:rsidP="00F90789">
      <w:pPr>
        <w:ind w:firstLine="720"/>
        <w:jc w:val="both"/>
      </w:pPr>
      <w:r w:rsidRPr="000D2C00">
        <w:t xml:space="preserve">3.2.2. </w:t>
      </w:r>
      <w:r>
        <w:t>Сотрудник</w:t>
      </w:r>
      <w:r w:rsidRPr="000D2C00">
        <w:t xml:space="preserve"> администрации</w:t>
      </w:r>
      <w:r>
        <w:t>, ответственны</w:t>
      </w:r>
      <w:r w:rsidR="006F109D">
        <w:t>й</w:t>
      </w:r>
      <w:r>
        <w:t xml:space="preserve"> за предоставление муниципальной услуги, проверяе</w:t>
      </w:r>
      <w:r w:rsidRPr="000D2C00">
        <w:t>т наличие всех необходимых документов, исходя из перечня документов, приведенного в пункте 2.6 настоящего Административного регламента.</w:t>
      </w:r>
    </w:p>
    <w:p w:rsidR="00F90789" w:rsidRPr="000D2C00" w:rsidRDefault="00F90789" w:rsidP="00F90789">
      <w:pPr>
        <w:ind w:firstLine="720"/>
        <w:jc w:val="both"/>
      </w:pPr>
      <w:r w:rsidRPr="000D2C00">
        <w:t>3.2.3</w:t>
      </w:r>
      <w:r>
        <w:t>.</w:t>
      </w:r>
      <w:r w:rsidRPr="000D2C00">
        <w:t xml:space="preserve"> </w:t>
      </w:r>
      <w:proofErr w:type="gramStart"/>
      <w:r w:rsidRPr="000D2C00">
        <w:t>При установлении фактов отсутствия необходимых документов, несоответствия предоставленных документов требованиям, установленным в пункте 2.6 и осн</w:t>
      </w:r>
      <w:r>
        <w:t>ований, предусмотренных пунктом</w:t>
      </w:r>
      <w:r w:rsidRPr="000D2C00">
        <w:t xml:space="preserve"> 2.</w:t>
      </w:r>
      <w:r>
        <w:t>7</w:t>
      </w:r>
      <w:r w:rsidRPr="000D2C00">
        <w:t xml:space="preserve"> настоящего Административного регламента, </w:t>
      </w:r>
      <w:r>
        <w:t>сотрудник администрации уведомляе</w:t>
      </w:r>
      <w:r w:rsidRPr="000D2C00">
        <w:t>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roofErr w:type="gramEnd"/>
    </w:p>
    <w:p w:rsidR="00F90789" w:rsidRPr="000D2C00" w:rsidRDefault="00F90789" w:rsidP="00F90789">
      <w:pPr>
        <w:ind w:firstLine="720"/>
        <w:jc w:val="both"/>
      </w:pPr>
      <w:r w:rsidRPr="000D2C00">
        <w:t xml:space="preserve">3.2.4. При наличии заявления и полного пакета документов </w:t>
      </w:r>
      <w:r>
        <w:t>сотрудник администрации принимае</w:t>
      </w:r>
      <w:r w:rsidRPr="000D2C00">
        <w:t>т документы, расписываются в получении документов в заявлении. После чего заявление направляется для регистрации.</w:t>
      </w:r>
    </w:p>
    <w:p w:rsidR="00F90789" w:rsidRPr="000D2C00" w:rsidRDefault="00F90789" w:rsidP="007C75B2">
      <w:pPr>
        <w:ind w:firstLine="706"/>
        <w:jc w:val="both"/>
      </w:pPr>
      <w:r w:rsidRPr="000D2C00">
        <w:t>3.2.5. После регистрации заявление на</w:t>
      </w:r>
      <w:r>
        <w:t xml:space="preserve">правляется на рассмотрение главе </w:t>
      </w:r>
      <w:r w:rsidR="00534B86">
        <w:t xml:space="preserve">Малышевского </w:t>
      </w:r>
      <w:r>
        <w:t xml:space="preserve">  сель</w:t>
      </w:r>
      <w:r w:rsidRPr="000D2C00">
        <w:t xml:space="preserve">ского поселения. </w:t>
      </w:r>
    </w:p>
    <w:p w:rsidR="006E4E21" w:rsidRPr="006E4E21" w:rsidRDefault="00F90789" w:rsidP="006E4E21">
      <w:pPr>
        <w:pStyle w:val="ae"/>
        <w:spacing w:before="0" w:beforeAutospacing="0" w:after="130" w:afterAutospacing="0"/>
        <w:jc w:val="both"/>
        <w:rPr>
          <w:color w:val="000000"/>
        </w:rPr>
      </w:pPr>
      <w:r>
        <w:rPr>
          <w:color w:val="000000"/>
        </w:rPr>
        <w:t xml:space="preserve">          </w:t>
      </w:r>
      <w:r w:rsidR="007C75B2">
        <w:rPr>
          <w:color w:val="000000"/>
        </w:rPr>
        <w:t xml:space="preserve"> </w:t>
      </w:r>
      <w:r>
        <w:rPr>
          <w:color w:val="000000"/>
        </w:rPr>
        <w:t xml:space="preserve"> 3.2.</w:t>
      </w:r>
      <w:r w:rsidR="006F109D">
        <w:rPr>
          <w:color w:val="000000"/>
        </w:rPr>
        <w:t>6</w:t>
      </w:r>
      <w:r>
        <w:rPr>
          <w:color w:val="000000"/>
        </w:rPr>
        <w:t>.</w:t>
      </w:r>
      <w:r w:rsidR="006E4E21" w:rsidRPr="006E4E21">
        <w:rPr>
          <w:color w:val="000000"/>
        </w:rPr>
        <w:t xml:space="preserve"> </w:t>
      </w:r>
      <w:proofErr w:type="gramStart"/>
      <w:r w:rsidR="006E4E21" w:rsidRPr="006E4E21">
        <w:rPr>
          <w:color w:val="000000"/>
        </w:rPr>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006E4E21" w:rsidRPr="006E4E21">
        <w:rPr>
          <w:color w:val="000000"/>
        </w:rPr>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6E4E21" w:rsidRPr="006F109D" w:rsidRDefault="00F90789" w:rsidP="007C75B2">
      <w:pPr>
        <w:pStyle w:val="ae"/>
        <w:spacing w:before="0" w:beforeAutospacing="0" w:after="130" w:afterAutospacing="0"/>
        <w:ind w:firstLine="706"/>
        <w:jc w:val="both"/>
        <w:rPr>
          <w:b/>
        </w:rPr>
      </w:pPr>
      <w:r w:rsidRPr="006F109D">
        <w:rPr>
          <w:b/>
        </w:rPr>
        <w:t>3.</w:t>
      </w:r>
      <w:r w:rsidR="006E4E21" w:rsidRPr="006F109D">
        <w:rPr>
          <w:b/>
        </w:rPr>
        <w:t>3. Рассмотрение заявки о выводе в ремонт объекта ГВС</w:t>
      </w:r>
    </w:p>
    <w:p w:rsidR="006E4E21" w:rsidRPr="006E4E21" w:rsidRDefault="00F90789" w:rsidP="007C75B2">
      <w:pPr>
        <w:pStyle w:val="ae"/>
        <w:spacing w:before="0" w:beforeAutospacing="0" w:after="130" w:afterAutospacing="0"/>
        <w:ind w:firstLine="706"/>
        <w:jc w:val="both"/>
        <w:rPr>
          <w:color w:val="000000"/>
        </w:rPr>
      </w:pPr>
      <w:r>
        <w:rPr>
          <w:color w:val="000000"/>
        </w:rPr>
        <w:t>3.</w:t>
      </w:r>
      <w:r w:rsidR="006E4E21" w:rsidRPr="006E4E21">
        <w:rPr>
          <w:color w:val="000000"/>
        </w:rPr>
        <w:t>3.1.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в приеме документов.</w:t>
      </w:r>
    </w:p>
    <w:p w:rsidR="006E4E21" w:rsidRPr="006E4E21" w:rsidRDefault="00F45246" w:rsidP="007C75B2">
      <w:pPr>
        <w:pStyle w:val="ae"/>
        <w:spacing w:before="0" w:beforeAutospacing="0" w:after="130" w:afterAutospacing="0"/>
        <w:ind w:firstLine="706"/>
        <w:jc w:val="both"/>
        <w:rPr>
          <w:color w:val="000000"/>
        </w:rPr>
      </w:pPr>
      <w:r>
        <w:rPr>
          <w:color w:val="000000"/>
        </w:rPr>
        <w:t>3</w:t>
      </w:r>
      <w:r w:rsidR="00F90789">
        <w:rPr>
          <w:color w:val="000000"/>
        </w:rPr>
        <w:t>.3.2</w:t>
      </w:r>
      <w:r w:rsidR="006E4E21" w:rsidRPr="006E4E21">
        <w:rPr>
          <w:color w:val="000000"/>
        </w:rPr>
        <w:t xml:space="preserve">. В случае непредставления Заявителем документа, предусмотренного </w:t>
      </w:r>
      <w:proofErr w:type="spellStart"/>
      <w:r w:rsidR="006E4E21" w:rsidRPr="006E4E21">
        <w:rPr>
          <w:color w:val="000000"/>
        </w:rPr>
        <w:t>п</w:t>
      </w:r>
      <w:r w:rsidR="00F90789">
        <w:rPr>
          <w:color w:val="000000"/>
        </w:rPr>
        <w:t>п</w:t>
      </w:r>
      <w:proofErr w:type="spellEnd"/>
      <w:r>
        <w:rPr>
          <w:color w:val="000000"/>
        </w:rPr>
        <w:t>.</w:t>
      </w:r>
      <w:r w:rsidR="006E4E21" w:rsidRPr="006E4E21">
        <w:rPr>
          <w:color w:val="000000"/>
        </w:rPr>
        <w:t xml:space="preserve"> </w:t>
      </w:r>
      <w:r w:rsidR="00F90789">
        <w:rPr>
          <w:color w:val="000000"/>
        </w:rPr>
        <w:t>2.</w:t>
      </w:r>
      <w:r w:rsidR="006E4E21" w:rsidRPr="006E4E21">
        <w:rPr>
          <w:color w:val="000000"/>
        </w:rPr>
        <w:t xml:space="preserve">6.3 </w:t>
      </w:r>
      <w:r w:rsidR="00F90789">
        <w:rPr>
          <w:color w:val="000000"/>
        </w:rPr>
        <w:t xml:space="preserve">п.2.6. </w:t>
      </w:r>
      <w:r w:rsidR="006E4E21" w:rsidRPr="006E4E21">
        <w:rPr>
          <w:color w:val="000000"/>
        </w:rPr>
        <w:t>н</w:t>
      </w:r>
      <w:r w:rsidR="00F90789">
        <w:rPr>
          <w:color w:val="000000"/>
        </w:rPr>
        <w:t>астоящего регламента, сотрудник администрации,</w:t>
      </w:r>
      <w:r w:rsidR="006E4E21" w:rsidRPr="006E4E21">
        <w:rPr>
          <w:color w:val="000000"/>
        </w:rPr>
        <w:t xml:space="preserve"> </w:t>
      </w:r>
      <w:r w:rsidR="00F90789">
        <w:t>ответственный за предоставление муниципальной услуги в</w:t>
      </w:r>
      <w:r w:rsidR="006E4E21" w:rsidRPr="006E4E21">
        <w:rPr>
          <w:color w:val="000000"/>
        </w:rPr>
        <w:t xml:space="preserve">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F45246" w:rsidRPr="00F45246" w:rsidRDefault="00F90789" w:rsidP="007C75B2">
      <w:pPr>
        <w:pStyle w:val="ae"/>
        <w:spacing w:before="0" w:beforeAutospacing="0" w:after="130" w:afterAutospacing="0"/>
        <w:ind w:firstLine="706"/>
        <w:jc w:val="both"/>
      </w:pPr>
      <w:r w:rsidRPr="00F45246">
        <w:lastRenderedPageBreak/>
        <w:t>3.3.3</w:t>
      </w:r>
      <w:r w:rsidR="006E4E21" w:rsidRPr="00F45246">
        <w:t xml:space="preserve">. </w:t>
      </w:r>
      <w:proofErr w:type="gramStart"/>
      <w:r w:rsidR="006E4E21" w:rsidRPr="00F45246">
        <w:t xml:space="preserve">В случае поступления информации об отсутствии в Едином государственном реестре недвижимости сведений о правах Заявителя на объект ГВС специалист </w:t>
      </w:r>
      <w:r w:rsidRPr="00F45246">
        <w:t xml:space="preserve">администрации </w:t>
      </w:r>
      <w:r w:rsidR="006E4E21" w:rsidRPr="00F45246">
        <w:t>в течение 2 рабочих дней со дня получения ответа на межведомственный запрос оформляет отказ в приеме документов по основанию, предусмотренному пункт</w:t>
      </w:r>
      <w:r w:rsidR="00F45246" w:rsidRPr="00F45246">
        <w:t>ом</w:t>
      </w:r>
      <w:r w:rsidR="006E4E21" w:rsidRPr="00F45246">
        <w:t xml:space="preserve"> </w:t>
      </w:r>
      <w:r w:rsidR="00F45246" w:rsidRPr="00F45246">
        <w:t>2.</w:t>
      </w:r>
      <w:r w:rsidR="006E4E21" w:rsidRPr="00F45246">
        <w:t>7 настоящего административного регламента, в виде письма за подписью главы поселения.</w:t>
      </w:r>
      <w:proofErr w:type="gramEnd"/>
      <w:r w:rsidR="006E4E21" w:rsidRPr="00F45246">
        <w:t xml:space="preserve"> </w:t>
      </w:r>
      <w:proofErr w:type="gramStart"/>
      <w:r w:rsidR="006E4E21" w:rsidRPr="00F45246">
        <w:t>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заявки о выводе в ремонт объекта ГВС, и выдает его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w:t>
      </w:r>
      <w:proofErr w:type="gramEnd"/>
      <w:r w:rsidR="006E4E21" w:rsidRPr="00F45246">
        <w:t xml:space="preserve">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w:t>
      </w:r>
    </w:p>
    <w:p w:rsidR="006E4E21" w:rsidRPr="006E4E21" w:rsidRDefault="00F45246" w:rsidP="007C75B2">
      <w:pPr>
        <w:pStyle w:val="ae"/>
        <w:spacing w:before="0" w:beforeAutospacing="0" w:after="130" w:afterAutospacing="0"/>
        <w:ind w:firstLine="706"/>
        <w:jc w:val="both"/>
        <w:rPr>
          <w:color w:val="000000"/>
        </w:rPr>
      </w:pPr>
      <w:r>
        <w:rPr>
          <w:color w:val="000000"/>
        </w:rPr>
        <w:t>3.3.4</w:t>
      </w:r>
      <w:r w:rsidR="006E4E21" w:rsidRPr="006E4E21">
        <w:rPr>
          <w:color w:val="000000"/>
        </w:rPr>
        <w:t xml:space="preserve">. </w:t>
      </w:r>
      <w:proofErr w:type="gramStart"/>
      <w:r w:rsidR="006E4E21" w:rsidRPr="006E4E21">
        <w:rPr>
          <w:color w:val="000000"/>
        </w:rPr>
        <w:t>В случае поступления информации о наличии в Едином государственном реестре недвижимости сведений о правах Заявителя на объект</w:t>
      </w:r>
      <w:proofErr w:type="gramEnd"/>
      <w:r w:rsidR="006E4E21" w:rsidRPr="006E4E21">
        <w:rPr>
          <w:color w:val="000000"/>
        </w:rPr>
        <w:t xml:space="preserve"> ГВС специалист по имуществу рассматривает заявку о выводе в ремонт объекта ГВС и включает данную заявку в проект Сводного плана.</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F45246">
        <w:rPr>
          <w:color w:val="000000"/>
        </w:rPr>
        <w:t>3.5</w:t>
      </w:r>
      <w:r w:rsidRPr="006E4E21">
        <w:rPr>
          <w:color w:val="000000"/>
        </w:rPr>
        <w:t>. При составлении Сводного плана учитывается срок проведения ремонта и требование о том, что он обеспечивает:</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б) синхронизацию вывода в ремонт технологически связанных объектов ГВС, в том числе водопроводных сетей;</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в) проведение планово-предупредительного ремонта.</w:t>
      </w:r>
    </w:p>
    <w:p w:rsidR="006E4E21" w:rsidRPr="006E4E21" w:rsidRDefault="00F45246" w:rsidP="007C75B2">
      <w:pPr>
        <w:pStyle w:val="ae"/>
        <w:spacing w:before="0" w:beforeAutospacing="0" w:after="130" w:afterAutospacing="0"/>
        <w:ind w:firstLine="706"/>
        <w:jc w:val="both"/>
        <w:rPr>
          <w:color w:val="000000"/>
        </w:rPr>
      </w:pPr>
      <w:r>
        <w:rPr>
          <w:color w:val="000000"/>
        </w:rPr>
        <w:t>3.3.6</w:t>
      </w:r>
      <w:r w:rsidR="006E4E21" w:rsidRPr="006E4E21">
        <w:rPr>
          <w:color w:val="000000"/>
        </w:rPr>
        <w:t xml:space="preserve">. </w:t>
      </w:r>
      <w:proofErr w:type="gramStart"/>
      <w:r w:rsidR="006E4E21" w:rsidRPr="006E4E21">
        <w:rPr>
          <w:color w:val="000000"/>
        </w:rPr>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proofErr w:type="gramEnd"/>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3.7</w:t>
      </w:r>
      <w:r w:rsidRPr="006E4E21">
        <w:rPr>
          <w:color w:val="000000"/>
        </w:rPr>
        <w:t>. Проект Сводного плана подлежит согласованию с главой поселения</w:t>
      </w:r>
    </w:p>
    <w:p w:rsidR="007C75B2"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8</w:t>
      </w:r>
      <w:r w:rsidRPr="006E4E21">
        <w:rPr>
          <w:color w:val="000000"/>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9.</w:t>
      </w:r>
      <w:r w:rsidRPr="006E4E21">
        <w:rPr>
          <w:color w:val="000000"/>
        </w:rPr>
        <w:t xml:space="preserve"> </w:t>
      </w:r>
      <w:proofErr w:type="gramStart"/>
      <w:r w:rsidRPr="006E4E21">
        <w:rPr>
          <w:color w:val="000000"/>
        </w:rPr>
        <w:t>Согласованный с главой поселения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w:t>
      </w:r>
      <w:proofErr w:type="gramEnd"/>
      <w:r w:rsidRPr="006E4E21">
        <w:rPr>
          <w:color w:val="000000"/>
        </w:rPr>
        <w:t xml:space="preserve">, в </w:t>
      </w:r>
      <w:proofErr w:type="gramStart"/>
      <w:r w:rsidRPr="006E4E21">
        <w:rPr>
          <w:color w:val="000000"/>
        </w:rPr>
        <w:t>котором</w:t>
      </w:r>
      <w:proofErr w:type="gramEnd"/>
      <w:r w:rsidRPr="006E4E21">
        <w:rPr>
          <w:color w:val="000000"/>
        </w:rPr>
        <w:t xml:space="preserve"> планируется вывод в ремонт, для предоставления предложений по проекту Сводного плана. Невостребованный в течение 2 месяцев Заявителем проект Сводного плана с сопроводительным письмом передается специалисту по имуществу.</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3.10</w:t>
      </w:r>
      <w:r w:rsidRPr="006E4E21">
        <w:rPr>
          <w:color w:val="000000"/>
        </w:rPr>
        <w:t>. В случае поступления предложений Заявителя по проекту Сводного плана специалистом по имуществу осуществляется их рассмотрение, по результатам которого подготавливается проект распоряжения главы поселения об утверждении Сводного плана, разработанного с учетом предложений Заявителя.</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1</w:t>
      </w:r>
      <w:r w:rsidRPr="006E4E21">
        <w:rPr>
          <w:color w:val="000000"/>
        </w:rPr>
        <w:t>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w:t>
      </w:r>
    </w:p>
    <w:p w:rsidR="006E4E21" w:rsidRPr="006E4E21" w:rsidRDefault="00CA151C" w:rsidP="007C75B2">
      <w:pPr>
        <w:pStyle w:val="ae"/>
        <w:spacing w:before="0" w:beforeAutospacing="0" w:after="130" w:afterAutospacing="0"/>
        <w:ind w:firstLine="706"/>
        <w:jc w:val="both"/>
        <w:rPr>
          <w:color w:val="000000"/>
        </w:rPr>
      </w:pPr>
      <w:r>
        <w:rPr>
          <w:color w:val="000000"/>
        </w:rPr>
        <w:lastRenderedPageBreak/>
        <w:t>3.3</w:t>
      </w:r>
      <w:r w:rsidR="006E4E21" w:rsidRPr="006E4E21">
        <w:rPr>
          <w:color w:val="000000"/>
        </w:rPr>
        <w:t>.</w:t>
      </w:r>
      <w:r>
        <w:rPr>
          <w:color w:val="000000"/>
        </w:rPr>
        <w:t>1</w:t>
      </w:r>
      <w:r w:rsidR="006E4E21" w:rsidRPr="006E4E21">
        <w:rPr>
          <w:color w:val="000000"/>
        </w:rPr>
        <w:t xml:space="preserve">2. </w:t>
      </w:r>
      <w:proofErr w:type="gramStart"/>
      <w:r w:rsidR="006E4E21" w:rsidRPr="006E4E21">
        <w:rPr>
          <w:color w:val="000000"/>
        </w:rPr>
        <w:t>Копия распоряжения главы поселения об утверждении Сводного плана (далее - утвержденный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w:t>
      </w:r>
      <w:proofErr w:type="gramEnd"/>
      <w:r w:rsidR="006E4E21" w:rsidRPr="006E4E21">
        <w:rPr>
          <w:color w:val="000000"/>
        </w:rPr>
        <w:t>) в течение 5 рабочих дней со дня его утверждения.  Невостребованный в течение 2 месяцев Заявителем утвержденный Сводный план передается специалисту по имуществу..</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6F109D">
        <w:rPr>
          <w:color w:val="000000"/>
        </w:rPr>
        <w:t>3.13</w:t>
      </w:r>
      <w:r w:rsidRPr="006E4E21">
        <w:rPr>
          <w:color w:val="000000"/>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6F109D">
        <w:rPr>
          <w:color w:val="000000"/>
        </w:rPr>
        <w:t>3</w:t>
      </w:r>
      <w:r w:rsidRPr="006E4E21">
        <w:rPr>
          <w:color w:val="000000"/>
        </w:rPr>
        <w:t>.1</w:t>
      </w:r>
      <w:r w:rsidR="006F109D">
        <w:rPr>
          <w:color w:val="000000"/>
        </w:rPr>
        <w:t>4</w:t>
      </w:r>
      <w:r w:rsidRPr="006E4E21">
        <w:rPr>
          <w:color w:val="000000"/>
        </w:rPr>
        <w:t xml:space="preserve">. </w:t>
      </w:r>
      <w:proofErr w:type="gramStart"/>
      <w:r w:rsidRPr="006E4E21">
        <w:rPr>
          <w:color w:val="000000"/>
        </w:rPr>
        <w:t>В случае поступления в администрацию заявки о внесении изменений в Сводный план указанная заявка в день</w:t>
      </w:r>
      <w:proofErr w:type="gramEnd"/>
      <w:r w:rsidRPr="006E4E21">
        <w:rPr>
          <w:color w:val="000000"/>
        </w:rPr>
        <w:t xml:space="preserve"> ее поступления регистрируется специалистом, ответственным за </w:t>
      </w:r>
      <w:r w:rsidR="006F109D">
        <w:rPr>
          <w:color w:val="000000"/>
        </w:rPr>
        <w:t xml:space="preserve">предоставление </w:t>
      </w:r>
      <w:r w:rsidRPr="006E4E21">
        <w:rPr>
          <w:color w:val="000000"/>
        </w:rPr>
        <w:t xml:space="preserve"> </w:t>
      </w:r>
      <w:r w:rsidR="006F109D">
        <w:rPr>
          <w:color w:val="000000"/>
        </w:rPr>
        <w:t xml:space="preserve">муниципальной услуги </w:t>
      </w:r>
      <w:r w:rsidRPr="006E4E21">
        <w:rPr>
          <w:color w:val="000000"/>
        </w:rPr>
        <w:t>в течение 5 рабочих дней со дня ее регистрации.</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3.15</w:t>
      </w:r>
      <w:r w:rsidRPr="006E4E21">
        <w:rPr>
          <w:color w:val="000000"/>
        </w:rPr>
        <w:t xml:space="preserve">. По результатам рассмотрения заявки о внесении изменений в Сводный план специалистом </w:t>
      </w:r>
      <w:r w:rsidR="006F109D">
        <w:rPr>
          <w:color w:val="000000"/>
        </w:rPr>
        <w:t>администрации</w:t>
      </w:r>
      <w:r w:rsidRPr="006E4E21">
        <w:rPr>
          <w:color w:val="000000"/>
        </w:rPr>
        <w:t>, предусмотренный подпунктом 3.</w:t>
      </w:r>
      <w:r w:rsidR="006F109D">
        <w:rPr>
          <w:color w:val="000000"/>
        </w:rPr>
        <w:t>3</w:t>
      </w:r>
      <w:r w:rsidRPr="006E4E21">
        <w:rPr>
          <w:color w:val="000000"/>
        </w:rPr>
        <w:t>.1</w:t>
      </w:r>
      <w:r w:rsidR="006F109D">
        <w:rPr>
          <w:color w:val="000000"/>
        </w:rPr>
        <w:t>4.</w:t>
      </w:r>
      <w:r w:rsidRPr="006E4E21">
        <w:rPr>
          <w:color w:val="000000"/>
        </w:rPr>
        <w:t xml:space="preserve"> настоящего пункта, подготавливается:</w:t>
      </w:r>
    </w:p>
    <w:p w:rsidR="006E4E21" w:rsidRPr="006E4E21" w:rsidRDefault="006E4E21" w:rsidP="006E4E21">
      <w:pPr>
        <w:pStyle w:val="ae"/>
        <w:spacing w:before="0" w:beforeAutospacing="0" w:after="130" w:afterAutospacing="0"/>
        <w:jc w:val="both"/>
        <w:rPr>
          <w:color w:val="000000"/>
        </w:rPr>
      </w:pPr>
      <w:r w:rsidRPr="006E4E21">
        <w:rPr>
          <w:color w:val="000000"/>
        </w:rPr>
        <w:t>- проект распоряжения главы поселения  о внесении изменений в Сводный план с учетом поступившей заявки;</w:t>
      </w:r>
    </w:p>
    <w:p w:rsidR="006E4E21" w:rsidRPr="006E4E21" w:rsidRDefault="006E4E21" w:rsidP="006E4E21">
      <w:pPr>
        <w:pStyle w:val="ae"/>
        <w:spacing w:before="0" w:beforeAutospacing="0" w:after="130" w:afterAutospacing="0"/>
        <w:jc w:val="both"/>
        <w:rPr>
          <w:color w:val="000000"/>
        </w:rPr>
      </w:pPr>
      <w:r w:rsidRPr="006E4E21">
        <w:rPr>
          <w:color w:val="000000"/>
        </w:rPr>
        <w:t xml:space="preserve">- </w:t>
      </w:r>
      <w:r w:rsidR="008D4B70">
        <w:rPr>
          <w:color w:val="000000"/>
        </w:rPr>
        <w:t xml:space="preserve"> </w:t>
      </w:r>
      <w:r w:rsidRPr="006E4E21">
        <w:rPr>
          <w:color w:val="000000"/>
        </w:rPr>
        <w:t xml:space="preserve">мотивированный отказ от согласования корректировки сроков вывода в ремонт объекта ГВС по причине невозможности обеспечения соблюдения положений подпункта </w:t>
      </w:r>
      <w:r w:rsidR="006F109D">
        <w:rPr>
          <w:color w:val="000000"/>
        </w:rPr>
        <w:t xml:space="preserve">«а» </w:t>
      </w:r>
      <w:r w:rsidRPr="006E4E21">
        <w:rPr>
          <w:color w:val="000000"/>
        </w:rPr>
        <w:t xml:space="preserve">пункта </w:t>
      </w:r>
      <w:r w:rsidR="006F109D">
        <w:rPr>
          <w:color w:val="000000"/>
        </w:rPr>
        <w:t>3.</w:t>
      </w:r>
      <w:r w:rsidRPr="006E4E21">
        <w:rPr>
          <w:color w:val="000000"/>
        </w:rPr>
        <w:t>3.5</w:t>
      </w:r>
      <w:r w:rsidR="006F109D">
        <w:rPr>
          <w:color w:val="000000"/>
        </w:rPr>
        <w:t>.</w:t>
      </w:r>
      <w:r w:rsidRPr="006E4E21">
        <w:rPr>
          <w:color w:val="000000"/>
        </w:rPr>
        <w:t xml:space="preserve"> настоящей главы, оформленный за подписью главы поселения.</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3.16</w:t>
      </w:r>
      <w:r w:rsidRPr="006E4E21">
        <w:rPr>
          <w:color w:val="000000"/>
        </w:rPr>
        <w:t>. Проект распоряжения о внесении изменений в Сводный план подписывается главой поселения в течение 3 рабочих дней. </w:t>
      </w:r>
    </w:p>
    <w:p w:rsidR="00B008F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3.17</w:t>
      </w:r>
      <w:r w:rsidRPr="006E4E21">
        <w:rPr>
          <w:color w:val="000000"/>
        </w:rPr>
        <w:t xml:space="preserve">. </w:t>
      </w:r>
      <w:proofErr w:type="gramStart"/>
      <w:r w:rsidRPr="006E4E21">
        <w:rPr>
          <w:color w:val="000000"/>
        </w:rPr>
        <w:t>Копия распоряжения главы поселения о внесении изменений в Сводный план (далее - измененный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w:t>
      </w:r>
      <w:proofErr w:type="gramEnd"/>
      <w:r w:rsidRPr="006E4E21">
        <w:rPr>
          <w:color w:val="000000"/>
        </w:rPr>
        <w:t xml:space="preserve"> объекта ГВС) в течение 5 рабочих дней со дня внесения изменений. </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3.18</w:t>
      </w:r>
      <w:r w:rsidRPr="006E4E21">
        <w:rPr>
          <w:color w:val="000000"/>
        </w:rPr>
        <w:t>.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6E4E21" w:rsidRPr="00B008F1" w:rsidRDefault="00B008F1" w:rsidP="007C75B2">
      <w:pPr>
        <w:pStyle w:val="ae"/>
        <w:spacing w:before="0" w:beforeAutospacing="0" w:after="130" w:afterAutospacing="0"/>
        <w:ind w:firstLine="706"/>
        <w:jc w:val="both"/>
        <w:rPr>
          <w:b/>
          <w:color w:val="000000"/>
        </w:rPr>
      </w:pPr>
      <w:r w:rsidRPr="00B008F1">
        <w:rPr>
          <w:b/>
          <w:color w:val="000000"/>
        </w:rPr>
        <w:t>3.</w:t>
      </w:r>
      <w:r w:rsidR="006E4E21" w:rsidRPr="00B008F1">
        <w:rPr>
          <w:b/>
          <w:color w:val="000000"/>
        </w:rPr>
        <w:t>4. Рассмотрение заявки о выводе в ремонт объекта ХВС и (или) водоотведения</w:t>
      </w:r>
    </w:p>
    <w:p w:rsidR="006E4E21" w:rsidRPr="006E4E21" w:rsidRDefault="00B008F1" w:rsidP="00F35FA4">
      <w:pPr>
        <w:pStyle w:val="ae"/>
        <w:spacing w:before="0" w:beforeAutospacing="0" w:after="130" w:afterAutospacing="0"/>
        <w:ind w:firstLine="706"/>
        <w:jc w:val="both"/>
        <w:rPr>
          <w:color w:val="000000"/>
        </w:rPr>
      </w:pPr>
      <w:r>
        <w:rPr>
          <w:color w:val="000000"/>
        </w:rPr>
        <w:t>3.</w:t>
      </w:r>
      <w:r w:rsidR="006E4E21" w:rsidRPr="006E4E21">
        <w:rPr>
          <w:color w:val="000000"/>
        </w:rPr>
        <w:t>4.1.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6E4E21" w:rsidRPr="006E4E21" w:rsidRDefault="008D4B70" w:rsidP="00F35FA4">
      <w:pPr>
        <w:pStyle w:val="ae"/>
        <w:spacing w:before="0" w:beforeAutospacing="0" w:after="130" w:afterAutospacing="0"/>
        <w:ind w:firstLine="706"/>
        <w:jc w:val="both"/>
        <w:rPr>
          <w:color w:val="000000"/>
        </w:rPr>
      </w:pPr>
      <w:r>
        <w:rPr>
          <w:color w:val="000000"/>
        </w:rPr>
        <w:t>3.</w:t>
      </w:r>
      <w:r w:rsidR="006E4E21" w:rsidRPr="006E4E21">
        <w:rPr>
          <w:color w:val="000000"/>
        </w:rPr>
        <w:t>4.</w:t>
      </w:r>
      <w:r>
        <w:rPr>
          <w:color w:val="000000"/>
        </w:rPr>
        <w:t>2</w:t>
      </w:r>
      <w:r w:rsidR="006E4E21" w:rsidRPr="006E4E21">
        <w:rPr>
          <w:color w:val="000000"/>
        </w:rPr>
        <w:t xml:space="preserve">. В случае непредставления Заявителем документа, предусмотренного пунктом </w:t>
      </w:r>
      <w:r w:rsidR="00246AF9">
        <w:rPr>
          <w:color w:val="000000"/>
        </w:rPr>
        <w:t>2.6.4</w:t>
      </w:r>
      <w:r w:rsidR="006E4E21" w:rsidRPr="006E4E21">
        <w:rPr>
          <w:color w:val="000000"/>
        </w:rPr>
        <w:t xml:space="preserve"> настоящего регламента, специалист </w:t>
      </w:r>
      <w:r w:rsidR="00246AF9">
        <w:rPr>
          <w:color w:val="000000"/>
        </w:rPr>
        <w:t xml:space="preserve">администрации </w:t>
      </w:r>
      <w:r w:rsidR="006E4E21" w:rsidRPr="006E4E21">
        <w:rPr>
          <w:color w:val="000000"/>
        </w:rPr>
        <w:t xml:space="preserve">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6E4E21" w:rsidRPr="006E4E21" w:rsidRDefault="00246AF9" w:rsidP="00F35FA4">
      <w:pPr>
        <w:pStyle w:val="ae"/>
        <w:spacing w:before="0" w:beforeAutospacing="0" w:after="130" w:afterAutospacing="0"/>
        <w:ind w:firstLine="706"/>
        <w:jc w:val="both"/>
        <w:rPr>
          <w:color w:val="000000"/>
        </w:rPr>
      </w:pPr>
      <w:r>
        <w:rPr>
          <w:color w:val="000000"/>
        </w:rPr>
        <w:t>3.4.3</w:t>
      </w:r>
      <w:r w:rsidR="006E4E21" w:rsidRPr="006E4E21">
        <w:rPr>
          <w:color w:val="000000"/>
        </w:rPr>
        <w:t xml:space="preserve">. </w:t>
      </w:r>
      <w:proofErr w:type="gramStart"/>
      <w:r w:rsidR="006E4E21" w:rsidRPr="006E4E21">
        <w:rPr>
          <w:color w:val="000000"/>
        </w:rPr>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w:t>
      </w:r>
      <w:r>
        <w:rPr>
          <w:color w:val="000000"/>
        </w:rPr>
        <w:t>2.</w:t>
      </w:r>
      <w:r w:rsidR="006E4E21" w:rsidRPr="006E4E21">
        <w:rPr>
          <w:color w:val="000000"/>
        </w:rPr>
        <w:t xml:space="preserve">7.I </w:t>
      </w:r>
      <w:r w:rsidR="006E4E21" w:rsidRPr="006E4E21">
        <w:rPr>
          <w:color w:val="000000"/>
        </w:rPr>
        <w:lastRenderedPageBreak/>
        <w:t>настоящего административного регламента, в виде письма за подписью главы поселения, специалист, ответственный за</w:t>
      </w:r>
      <w:proofErr w:type="gramEnd"/>
      <w:r w:rsidR="006E4E21" w:rsidRPr="006E4E21">
        <w:rPr>
          <w:color w:val="000000"/>
        </w:rPr>
        <w:t xml:space="preserve"> </w:t>
      </w:r>
      <w:proofErr w:type="gramStart"/>
      <w:r w:rsidR="006E4E21" w:rsidRPr="006E4E21">
        <w:rPr>
          <w:color w:val="000000"/>
        </w:rPr>
        <w:t>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w:t>
      </w:r>
      <w:proofErr w:type="gramEnd"/>
      <w:r w:rsidR="006E4E21" w:rsidRPr="006E4E21">
        <w:rPr>
          <w:color w:val="000000"/>
        </w:rPr>
        <w:t xml:space="preserve">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p>
    <w:p w:rsidR="00246AF9" w:rsidRDefault="00246AF9" w:rsidP="00F35FA4">
      <w:pPr>
        <w:pStyle w:val="ae"/>
        <w:spacing w:before="0" w:beforeAutospacing="0" w:after="130" w:afterAutospacing="0"/>
        <w:ind w:firstLine="706"/>
        <w:jc w:val="both"/>
        <w:rPr>
          <w:color w:val="000000"/>
        </w:rPr>
      </w:pPr>
      <w:r>
        <w:rPr>
          <w:color w:val="000000"/>
        </w:rPr>
        <w:t>3.4.4</w:t>
      </w:r>
      <w:r w:rsidR="006E4E21" w:rsidRPr="006E4E21">
        <w:rPr>
          <w:color w:val="000000"/>
        </w:rPr>
        <w:t xml:space="preserve">. </w:t>
      </w:r>
      <w:proofErr w:type="gramStart"/>
      <w:r w:rsidR="006E4E21" w:rsidRPr="006E4E21">
        <w:rPr>
          <w:color w:val="000000"/>
        </w:rPr>
        <w:t>В случае поступления информации о наличии в Едином государственном реестре недвижимости сведений о правах Заявителя на объект ХВС и (или) водоотведения специалист по имуществу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поселения.</w:t>
      </w:r>
      <w:proofErr w:type="gramEnd"/>
      <w:r w:rsidR="006E4E21" w:rsidRPr="006E4E21">
        <w:rPr>
          <w:color w:val="000000"/>
        </w:rPr>
        <w:t xml:space="preserve"> </w:t>
      </w:r>
      <w:proofErr w:type="gramStart"/>
      <w:r w:rsidR="006E4E21" w:rsidRPr="006E4E21">
        <w:rPr>
          <w:color w:val="000000"/>
        </w:rPr>
        <w:t>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006E4E21" w:rsidRPr="006E4E21">
        <w:rPr>
          <w:color w:val="000000"/>
        </w:rPr>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p>
    <w:p w:rsidR="006E4E21" w:rsidRPr="006E4E21" w:rsidRDefault="00246AF9" w:rsidP="00F35FA4">
      <w:pPr>
        <w:pStyle w:val="ae"/>
        <w:spacing w:before="0" w:beforeAutospacing="0" w:after="130" w:afterAutospacing="0"/>
        <w:ind w:firstLine="706"/>
        <w:jc w:val="both"/>
        <w:rPr>
          <w:color w:val="000000"/>
        </w:rPr>
      </w:pPr>
      <w:r>
        <w:rPr>
          <w:color w:val="000000"/>
        </w:rPr>
        <w:t>3.4.5</w:t>
      </w:r>
      <w:r w:rsidR="006E4E21" w:rsidRPr="006E4E21">
        <w:rPr>
          <w:color w:val="000000"/>
        </w:rPr>
        <w:t>.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246AF9" w:rsidRDefault="00246AF9" w:rsidP="00F35FA4">
      <w:pPr>
        <w:pStyle w:val="ae"/>
        <w:spacing w:before="0" w:beforeAutospacing="0" w:after="130" w:afterAutospacing="0"/>
        <w:ind w:firstLine="706"/>
        <w:jc w:val="both"/>
        <w:rPr>
          <w:b/>
          <w:color w:val="000000"/>
        </w:rPr>
      </w:pPr>
      <w:r>
        <w:rPr>
          <w:b/>
          <w:color w:val="000000"/>
        </w:rPr>
        <w:t>3.</w:t>
      </w:r>
      <w:r w:rsidR="006E4E21" w:rsidRPr="00246AF9">
        <w:rPr>
          <w:b/>
          <w:color w:val="000000"/>
        </w:rPr>
        <w:t>5. Рассмотрение уведомления о выводе из эксплуатации</w:t>
      </w:r>
    </w:p>
    <w:p w:rsidR="006E4E21" w:rsidRPr="006E4E21" w:rsidRDefault="00246AF9" w:rsidP="00F35FA4">
      <w:pPr>
        <w:pStyle w:val="ae"/>
        <w:spacing w:before="0" w:beforeAutospacing="0" w:after="130" w:afterAutospacing="0"/>
        <w:ind w:firstLine="706"/>
        <w:jc w:val="both"/>
        <w:rPr>
          <w:color w:val="000000"/>
        </w:rPr>
      </w:pPr>
      <w:r>
        <w:rPr>
          <w:color w:val="000000"/>
        </w:rPr>
        <w:t>3.5.1.</w:t>
      </w:r>
      <w:r w:rsidR="006E4E21" w:rsidRPr="006E4E21">
        <w:rPr>
          <w:color w:val="000000"/>
        </w:rPr>
        <w:t xml:space="preserve"> Основанием для начала административной процедуры является регистрация уведомления </w:t>
      </w:r>
      <w:proofErr w:type="gramStart"/>
      <w:r w:rsidR="006E4E21" w:rsidRPr="006E4E21">
        <w:rPr>
          <w:color w:val="000000"/>
        </w:rPr>
        <w:t>о выводе из эксплуатации с приложенными к нему документами в журнале</w:t>
      </w:r>
      <w:proofErr w:type="gramEnd"/>
      <w:r w:rsidR="006E4E21" w:rsidRPr="006E4E21">
        <w:rPr>
          <w:color w:val="000000"/>
        </w:rPr>
        <w:t xml:space="preserve">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6E4E21" w:rsidRPr="006E4E21" w:rsidRDefault="00246AF9" w:rsidP="00F35FA4">
      <w:pPr>
        <w:pStyle w:val="ae"/>
        <w:spacing w:before="0" w:beforeAutospacing="0" w:after="130" w:afterAutospacing="0"/>
        <w:ind w:firstLine="706"/>
        <w:jc w:val="both"/>
        <w:rPr>
          <w:color w:val="000000"/>
        </w:rPr>
      </w:pPr>
      <w:r>
        <w:rPr>
          <w:color w:val="000000"/>
        </w:rPr>
        <w:t>3.5.2</w:t>
      </w:r>
      <w:r w:rsidR="006E4E21" w:rsidRPr="006E4E21">
        <w:rPr>
          <w:color w:val="000000"/>
        </w:rPr>
        <w:t xml:space="preserve">. В случае непредставления Заявителем </w:t>
      </w:r>
      <w:proofErr w:type="gramStart"/>
      <w:r w:rsidR="006E4E21" w:rsidRPr="006E4E21">
        <w:rPr>
          <w:color w:val="000000"/>
        </w:rPr>
        <w:t xml:space="preserve">документа, предусмотренного пунктом </w:t>
      </w:r>
      <w:r>
        <w:rPr>
          <w:color w:val="000000"/>
        </w:rPr>
        <w:t>2.6.4</w:t>
      </w:r>
      <w:r w:rsidR="006E4E21" w:rsidRPr="006E4E21">
        <w:rPr>
          <w:color w:val="000000"/>
        </w:rPr>
        <w:t xml:space="preserve"> административного регламента данный документ запрашивается</w:t>
      </w:r>
      <w:proofErr w:type="gramEnd"/>
      <w:r w:rsidR="006E4E21" w:rsidRPr="006E4E21">
        <w:rPr>
          <w:color w:val="000000"/>
        </w:rPr>
        <w:t xml:space="preserve"> специалистом по имуществу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p>
    <w:p w:rsidR="006E4E21" w:rsidRPr="006E4E21" w:rsidRDefault="00246AF9" w:rsidP="00F35FA4">
      <w:pPr>
        <w:pStyle w:val="ae"/>
        <w:spacing w:before="0" w:beforeAutospacing="0" w:after="130" w:afterAutospacing="0"/>
        <w:ind w:firstLine="706"/>
        <w:jc w:val="both"/>
        <w:rPr>
          <w:color w:val="000000"/>
        </w:rPr>
      </w:pPr>
      <w:r>
        <w:rPr>
          <w:color w:val="000000"/>
        </w:rPr>
        <w:t>3.5.3</w:t>
      </w:r>
      <w:r w:rsidR="006E4E21" w:rsidRPr="006E4E21">
        <w:rPr>
          <w:color w:val="000000"/>
        </w:rPr>
        <w:t xml:space="preserve">. </w:t>
      </w:r>
      <w:proofErr w:type="gramStart"/>
      <w:r w:rsidR="006E4E21" w:rsidRPr="006E4E21">
        <w:rPr>
          <w:color w:val="000000"/>
        </w:rPr>
        <w:t xml:space="preserve">В случае отсутствия в Едином государственном реестре недвижимости сведений о правах Заявителя на объект ГВС,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w:t>
      </w:r>
      <w:r>
        <w:rPr>
          <w:color w:val="000000"/>
        </w:rPr>
        <w:t>2.</w:t>
      </w:r>
      <w:r w:rsidR="006E4E21" w:rsidRPr="006E4E21">
        <w:rPr>
          <w:color w:val="000000"/>
        </w:rPr>
        <w:t>7. настоящего административного регламента, в виде письма за подписью главы поселения.</w:t>
      </w:r>
      <w:proofErr w:type="gramEnd"/>
    </w:p>
    <w:p w:rsidR="00246AF9" w:rsidRDefault="00246AF9" w:rsidP="00F35FA4">
      <w:pPr>
        <w:pStyle w:val="ae"/>
        <w:spacing w:before="0" w:beforeAutospacing="0" w:after="130" w:afterAutospacing="0"/>
        <w:ind w:firstLine="706"/>
        <w:jc w:val="both"/>
        <w:rPr>
          <w:color w:val="000000"/>
        </w:rPr>
      </w:pPr>
      <w:r>
        <w:rPr>
          <w:color w:val="000000"/>
        </w:rPr>
        <w:t xml:space="preserve">3.5.4. </w:t>
      </w:r>
      <w:proofErr w:type="gramStart"/>
      <w:r w:rsidR="006E4E21" w:rsidRPr="006E4E21">
        <w:rPr>
          <w:color w:val="000000"/>
        </w:rP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w:t>
      </w:r>
      <w:proofErr w:type="gramEnd"/>
      <w:r w:rsidR="006E4E21" w:rsidRPr="006E4E21">
        <w:rPr>
          <w:color w:val="000000"/>
        </w:rPr>
        <w:t xml:space="preserve"> </w:t>
      </w:r>
      <w:proofErr w:type="gramStart"/>
      <w:r w:rsidR="006E4E21" w:rsidRPr="006E4E21">
        <w:rPr>
          <w:color w:val="000000"/>
        </w:rPr>
        <w:t>выводе</w:t>
      </w:r>
      <w:proofErr w:type="gramEnd"/>
      <w:r w:rsidR="006E4E21" w:rsidRPr="006E4E21">
        <w:rPr>
          <w:color w:val="000000"/>
        </w:rPr>
        <w:t xml:space="preserve"> из эксплуатации</w:t>
      </w:r>
    </w:p>
    <w:p w:rsidR="006E4E21" w:rsidRPr="006E4E21" w:rsidRDefault="00246AF9" w:rsidP="00F35FA4">
      <w:pPr>
        <w:pStyle w:val="ae"/>
        <w:spacing w:before="0" w:beforeAutospacing="0" w:after="130" w:afterAutospacing="0"/>
        <w:ind w:firstLine="706"/>
        <w:jc w:val="both"/>
        <w:rPr>
          <w:color w:val="000000"/>
        </w:rPr>
      </w:pPr>
      <w:r>
        <w:rPr>
          <w:color w:val="000000"/>
        </w:rPr>
        <w:lastRenderedPageBreak/>
        <w:t>3.</w:t>
      </w:r>
      <w:r w:rsidR="006E4E21" w:rsidRPr="006E4E21">
        <w:rPr>
          <w:color w:val="000000"/>
        </w:rPr>
        <w:t>5.5. В случае наличия в Едином государственном реестре недвижимости сведений о правах Заявителя на объект ГВС, объект ХВС и (или) водоо</w:t>
      </w:r>
      <w:r w:rsidR="00A52E36">
        <w:rPr>
          <w:color w:val="000000"/>
        </w:rPr>
        <w:t xml:space="preserve">тведения сотрудник администрации, ответственный за предоставление муниципальной услуги </w:t>
      </w:r>
      <w:r w:rsidR="006E4E21" w:rsidRPr="006E4E21">
        <w:rPr>
          <w:color w:val="000000"/>
        </w:rPr>
        <w:t>рассматривает уведомление о выводе из эксплуатации в течение 30 календарных дней со дня его регистрации в журнале регистрации входящих документов.</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5.6. </w:t>
      </w:r>
      <w:proofErr w:type="gramStart"/>
      <w:r w:rsidR="006E4E21" w:rsidRPr="006E4E21">
        <w:rPr>
          <w:color w:val="000000"/>
        </w:rPr>
        <w:t xml:space="preserve">По результатам рассмотрения уведомления о выводе из эксплуатации </w:t>
      </w:r>
      <w:r>
        <w:rPr>
          <w:color w:val="000000"/>
        </w:rPr>
        <w:t>сотрудник администрации, ответственный за предоставление муниципальной услуги</w:t>
      </w:r>
      <w:r w:rsidRPr="006E4E21">
        <w:rPr>
          <w:color w:val="000000"/>
        </w:rPr>
        <w:t xml:space="preserve"> </w:t>
      </w:r>
      <w:r>
        <w:rPr>
          <w:color w:val="000000"/>
        </w:rPr>
        <w:t>в</w:t>
      </w:r>
      <w:r w:rsidR="006E4E21" w:rsidRPr="006E4E21">
        <w:rPr>
          <w:color w:val="000000"/>
        </w:rPr>
        <w:t xml:space="preserve"> срок, предусмотренный пунктом</w:t>
      </w:r>
      <w:r>
        <w:rPr>
          <w:color w:val="000000"/>
        </w:rPr>
        <w:t xml:space="preserve"> 3.</w:t>
      </w:r>
      <w:r w:rsidR="006E4E21" w:rsidRPr="006E4E21">
        <w:rPr>
          <w:color w:val="000000"/>
        </w:rPr>
        <w:t>5.5 настоящей главы, подготавливает уведомление о согласовании вывода объекта ГВС, объекта ХВС и (или) водоотведения из эксплуатации, которое согласовывается с главой поселения, регистрируется в журнале регистрации исходящих документов, либо служебную записку на имя главы поселения о необходимости выкупа или заключения договора</w:t>
      </w:r>
      <w:proofErr w:type="gramEnd"/>
      <w:r w:rsidR="006E4E21" w:rsidRPr="006E4E21">
        <w:rPr>
          <w:color w:val="000000"/>
        </w:rPr>
        <w:t xml:space="preserve"> аренды объекта ГВС, объекта ХВС и (или) водоотведения, определения независимым оценщиком цены выкупа или размера арендной платы объекта ГВС, объекта ХВС и (или) водоотведения (далее - служебная записка).</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5.7. В течение 3 месяцев со дня поступления служебной записки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5.8. </w:t>
      </w:r>
      <w:proofErr w:type="gramStart"/>
      <w:r w:rsidR="006E4E21" w:rsidRPr="006E4E21">
        <w:rPr>
          <w:color w:val="000000"/>
        </w:rPr>
        <w:t>В течение 10 рабочих дней со дня определения независимым оценщиком цены выкупа или размера арендной платы объекта ГВС, объекта ХВС и (или) водоотведения специалистом по имуществу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w:t>
      </w:r>
      <w:proofErr w:type="gramEnd"/>
      <w:r w:rsidR="006E4E21" w:rsidRPr="006E4E21">
        <w:rPr>
          <w:color w:val="000000"/>
        </w:rPr>
        <w:t xml:space="preserve"> поселения, регистрации в журнале регистрации исходящей документации.</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5.9. </w:t>
      </w:r>
      <w:proofErr w:type="gramStart"/>
      <w:r w:rsidR="006E4E21" w:rsidRPr="006E4E21">
        <w:rPr>
          <w:color w:val="000000"/>
        </w:rPr>
        <w:t>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proofErr w:type="gramEnd"/>
      <w:r w:rsidR="006E4E21" w:rsidRPr="006E4E21">
        <w:rPr>
          <w:color w:val="000000"/>
        </w:rPr>
        <w:t xml:space="preserve"> </w:t>
      </w:r>
      <w:proofErr w:type="gramStart"/>
      <w:r w:rsidR="006E4E21" w:rsidRPr="006E4E21">
        <w:rPr>
          <w:color w:val="000000"/>
        </w:rPr>
        <w:t>услуги, указанного в уведомлении о выводе из эксплуатации) в течение 4 рабочих дней со дня регистрации в журнале регистрации исходящей документации.</w:t>
      </w:r>
      <w:proofErr w:type="gramEnd"/>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5.10.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p>
    <w:p w:rsidR="002462AB" w:rsidRPr="00766922" w:rsidRDefault="002462AB" w:rsidP="002462AB">
      <w:pPr>
        <w:ind w:firstLine="708"/>
        <w:jc w:val="both"/>
        <w:textAlignment w:val="baseline"/>
        <w:rPr>
          <w:color w:val="C00000"/>
        </w:rPr>
      </w:pPr>
    </w:p>
    <w:p w:rsidR="002462AB" w:rsidRPr="00A52E36" w:rsidRDefault="002462AB" w:rsidP="002462AB">
      <w:pPr>
        <w:ind w:firstLine="708"/>
        <w:jc w:val="both"/>
        <w:textAlignment w:val="baseline"/>
        <w:rPr>
          <w:b/>
        </w:rPr>
      </w:pPr>
      <w:r w:rsidRPr="00A52E36">
        <w:rPr>
          <w:b/>
        </w:rPr>
        <w:t>3.</w:t>
      </w:r>
      <w:r w:rsidR="00A52E36" w:rsidRPr="00A52E36">
        <w:rPr>
          <w:b/>
        </w:rPr>
        <w:t>6</w:t>
      </w:r>
      <w:r w:rsidRPr="00A52E36">
        <w:rPr>
          <w:b/>
        </w:rPr>
        <w:t>. Порядок осуществления муниципальной услуги в электронной форме.</w:t>
      </w:r>
    </w:p>
    <w:p w:rsidR="002462AB" w:rsidRDefault="002462AB" w:rsidP="002462AB">
      <w:pPr>
        <w:ind w:firstLine="708"/>
        <w:jc w:val="both"/>
        <w:textAlignment w:val="baseline"/>
        <w:rPr>
          <w:spacing w:val="2"/>
        </w:rPr>
      </w:pPr>
      <w:r w:rsidRPr="00A52E36">
        <w:rPr>
          <w:spacing w:val="2"/>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w:t>
      </w:r>
      <w:r w:rsidRPr="006715D5">
        <w:rPr>
          <w:spacing w:val="2"/>
        </w:rPr>
        <w:t xml:space="preserve"> и муниципальных услуг (функций)", регионального портала государственных и муниципальных услуг (при его налич</w:t>
      </w:r>
      <w:r>
        <w:rPr>
          <w:spacing w:val="2"/>
        </w:rPr>
        <w:t>ии) заявителю предоставляется:</w:t>
      </w:r>
    </w:p>
    <w:p w:rsidR="002462AB" w:rsidRPr="0059369C" w:rsidRDefault="002462AB" w:rsidP="00ED3F66">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знакомиться с инфор</w:t>
      </w:r>
      <w:r>
        <w:rPr>
          <w:spacing w:val="2"/>
        </w:rPr>
        <w:t>мацией о муниципальной услуге;</w:t>
      </w:r>
      <w:r>
        <w:rPr>
          <w:spacing w:val="2"/>
        </w:rPr>
        <w:br/>
      </w:r>
      <w:r w:rsidRPr="006715D5">
        <w:rPr>
          <w:spacing w:val="2"/>
        </w:rPr>
        <w:t xml:space="preserve">- доступ к формам заявлений и иных документов, необходимых для получения муниципальной услуги, с возможностью их копирования и </w:t>
      </w:r>
      <w:r>
        <w:rPr>
          <w:spacing w:val="2"/>
        </w:rPr>
        <w:t>заполнения в электронном виде;</w:t>
      </w:r>
    </w:p>
    <w:p w:rsidR="002462AB" w:rsidRPr="0059369C" w:rsidRDefault="002462AB" w:rsidP="00ED3F66">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представлять заявление и документы, необходимые для предоставления муниципальн</w:t>
      </w:r>
      <w:r>
        <w:rPr>
          <w:spacing w:val="2"/>
        </w:rPr>
        <w:t>ой услуги, в электронном виде;</w:t>
      </w:r>
    </w:p>
    <w:p w:rsidR="002462AB" w:rsidRPr="0059369C" w:rsidRDefault="002462AB" w:rsidP="00ED3F66">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осуществлять мониторинг хода предос</w:t>
      </w:r>
      <w:r>
        <w:rPr>
          <w:spacing w:val="2"/>
        </w:rPr>
        <w:t>тавления муниципальной услуги;</w:t>
      </w:r>
    </w:p>
    <w:p w:rsidR="002462AB" w:rsidRDefault="002462AB" w:rsidP="00ED3F66">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получения результатов предоставления муниципальной услуги в электронном виде в случаях, не за</w:t>
      </w:r>
      <w:r>
        <w:rPr>
          <w:spacing w:val="2"/>
        </w:rPr>
        <w:t>прещенных федеральным законом.</w:t>
      </w:r>
    </w:p>
    <w:p w:rsidR="002462AB" w:rsidRPr="00856317" w:rsidRDefault="002462AB" w:rsidP="002462AB">
      <w:pPr>
        <w:ind w:firstLine="708"/>
        <w:jc w:val="both"/>
        <w:textAlignment w:val="baseline"/>
      </w:pPr>
      <w:proofErr w:type="gramStart"/>
      <w:r w:rsidRPr="006715D5">
        <w:rPr>
          <w:spacing w:val="2"/>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B10345">
        <w:rPr>
          <w:spacing w:val="2"/>
        </w:rPr>
        <w:t>) в соответствии с требованиями Федерального закона от 06.04.2011 №</w:t>
      </w:r>
      <w:r>
        <w:rPr>
          <w:spacing w:val="2"/>
        </w:rPr>
        <w:t xml:space="preserve"> </w:t>
      </w:r>
      <w:r w:rsidRPr="00B10345">
        <w:rPr>
          <w:spacing w:val="2"/>
        </w:rPr>
        <w:t>63-ФЗ «Об электронной подписи», ст. 21.1 и</w:t>
      </w:r>
      <w:proofErr w:type="gramEnd"/>
      <w:r w:rsidRPr="00B10345">
        <w:rPr>
          <w:spacing w:val="2"/>
        </w:rPr>
        <w:t xml:space="preserve"> 21.2 Федерального закона от 27.07.2010 №</w:t>
      </w:r>
      <w:r>
        <w:rPr>
          <w:spacing w:val="2"/>
        </w:rPr>
        <w:t xml:space="preserve"> </w:t>
      </w:r>
      <w:r w:rsidRPr="00B10345">
        <w:rPr>
          <w:spacing w:val="2"/>
        </w:rPr>
        <w:t>210-ФЗ «Об организации предоставления государственных и муниципальных услуг».</w:t>
      </w:r>
    </w:p>
    <w:p w:rsidR="002462AB" w:rsidRPr="00A52E36" w:rsidRDefault="002462AB" w:rsidP="002462AB">
      <w:pPr>
        <w:pStyle w:val="3"/>
        <w:ind w:firstLine="709"/>
        <w:rPr>
          <w:color w:val="auto"/>
        </w:rPr>
      </w:pPr>
      <w:r w:rsidRPr="00A52E36">
        <w:rPr>
          <w:color w:val="auto"/>
        </w:rPr>
        <w:t xml:space="preserve">4. </w:t>
      </w:r>
      <w:r w:rsidR="00A52E36">
        <w:rPr>
          <w:color w:val="auto"/>
        </w:rPr>
        <w:t>Ф</w:t>
      </w:r>
      <w:r w:rsidR="00A52E36" w:rsidRPr="00A52E36">
        <w:rPr>
          <w:color w:val="auto"/>
        </w:rPr>
        <w:t>ормы контроля над  предоставлением муниципальной услуги</w:t>
      </w:r>
    </w:p>
    <w:p w:rsidR="002462AB" w:rsidRPr="00A27A4F" w:rsidRDefault="002462AB" w:rsidP="002462AB">
      <w:pPr>
        <w:ind w:firstLine="720"/>
        <w:jc w:val="both"/>
      </w:pPr>
      <w:bookmarkStart w:id="1" w:name="sub_1447"/>
      <w:r w:rsidRPr="00A27A4F">
        <w:t xml:space="preserve">4.1 Текущий </w:t>
      </w:r>
      <w:proofErr w:type="gramStart"/>
      <w:r w:rsidRPr="00A27A4F">
        <w:t>контроль за</w:t>
      </w:r>
      <w:proofErr w:type="gramEnd"/>
      <w:r w:rsidRPr="00A27A4F">
        <w:t xml:space="preserve"> соблюдением и исполнением сотрудниками администрации последовательности действий, определенных административными процедурами по предоставлению муниципальной услуги, осуществляется главой </w:t>
      </w:r>
      <w:r w:rsidR="00A52E36">
        <w:t>поселения</w:t>
      </w:r>
      <w:r w:rsidRPr="00A27A4F">
        <w:t>.</w:t>
      </w:r>
    </w:p>
    <w:bookmarkEnd w:id="1"/>
    <w:p w:rsidR="002462AB" w:rsidRPr="00A27A4F" w:rsidRDefault="002462AB" w:rsidP="002462AB">
      <w:pPr>
        <w:ind w:firstLine="720"/>
        <w:jc w:val="both"/>
      </w:pPr>
      <w:r w:rsidRPr="00A27A4F">
        <w:t>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 нормативных правовых актов Российской Федерации и муниципальных правовых актов.</w:t>
      </w:r>
    </w:p>
    <w:p w:rsidR="002462AB" w:rsidRPr="00A27A4F" w:rsidRDefault="002462AB" w:rsidP="002462AB">
      <w:pPr>
        <w:ind w:firstLine="720"/>
        <w:jc w:val="both"/>
      </w:pPr>
      <w:r w:rsidRPr="00A27A4F">
        <w:t>Полнота и качество предоставления муниципальной услуги определяются по результатам проверки.</w:t>
      </w:r>
    </w:p>
    <w:p w:rsidR="002462AB" w:rsidRPr="00A27A4F" w:rsidRDefault="002462AB" w:rsidP="002462AB">
      <w:pPr>
        <w:ind w:firstLine="720"/>
        <w:jc w:val="both"/>
      </w:pPr>
      <w:r w:rsidRPr="00A27A4F">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462AB" w:rsidRPr="00A27A4F" w:rsidRDefault="002462AB" w:rsidP="002462AB">
      <w:pPr>
        <w:ind w:firstLine="720"/>
        <w:jc w:val="both"/>
      </w:pPr>
      <w:bookmarkStart w:id="2" w:name="sub_1448"/>
      <w:r w:rsidRPr="00A27A4F">
        <w:t>4.2 Сотрудники,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действующего законодательства.</w:t>
      </w:r>
      <w:bookmarkEnd w:id="2"/>
    </w:p>
    <w:p w:rsidR="002462AB" w:rsidRPr="004D4617" w:rsidRDefault="002462AB" w:rsidP="002462AB">
      <w:pPr>
        <w:pStyle w:val="3"/>
        <w:ind w:firstLine="709"/>
      </w:pPr>
    </w:p>
    <w:p w:rsidR="002462AB" w:rsidRPr="004D4617" w:rsidRDefault="002462AB" w:rsidP="002462AB">
      <w:pPr>
        <w:jc w:val="center"/>
        <w:rPr>
          <w:b/>
          <w:color w:val="000000"/>
        </w:rPr>
      </w:pPr>
      <w:r w:rsidRPr="004D4617">
        <w:rPr>
          <w:color w:val="000000"/>
        </w:rPr>
        <w:t xml:space="preserve">5. </w:t>
      </w:r>
      <w:r w:rsidR="00A52E36">
        <w:rPr>
          <w:b/>
          <w:color w:val="000000"/>
        </w:rPr>
        <w:t>Д</w:t>
      </w:r>
      <w:r w:rsidR="00A52E36" w:rsidRPr="004D4617">
        <w:rPr>
          <w:b/>
          <w:color w:val="000000"/>
        </w:rPr>
        <w:t>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462AB" w:rsidRPr="004D4617" w:rsidRDefault="002462AB" w:rsidP="002462AB">
      <w:pPr>
        <w:autoSpaceDE w:val="0"/>
        <w:autoSpaceDN w:val="0"/>
        <w:adjustRightInd w:val="0"/>
        <w:jc w:val="center"/>
        <w:outlineLvl w:val="1"/>
      </w:pPr>
    </w:p>
    <w:p w:rsidR="002462AB" w:rsidRPr="004D4617" w:rsidRDefault="002462AB" w:rsidP="002462AB">
      <w:pPr>
        <w:autoSpaceDE w:val="0"/>
        <w:autoSpaceDN w:val="0"/>
        <w:adjustRightInd w:val="0"/>
        <w:ind w:firstLine="709"/>
        <w:jc w:val="both"/>
        <w:outlineLvl w:val="1"/>
      </w:pPr>
      <w:r w:rsidRPr="004D4617">
        <w:t>5.1. Заявитель вправе обратиться с жалобой, в том числе в следующих случаях:</w:t>
      </w:r>
    </w:p>
    <w:p w:rsidR="002462AB" w:rsidRPr="004D4617" w:rsidRDefault="002462AB" w:rsidP="002462AB">
      <w:pPr>
        <w:ind w:firstLine="709"/>
        <w:jc w:val="both"/>
        <w:rPr>
          <w:color w:val="000000"/>
        </w:rPr>
      </w:pPr>
      <w:r w:rsidRPr="004D4617">
        <w:rPr>
          <w:color w:val="000000"/>
        </w:rPr>
        <w:t>1) нарушение срока регистрации запроса заявителя о предоставлении муниципальной услуги;</w:t>
      </w:r>
    </w:p>
    <w:p w:rsidR="002462AB" w:rsidRPr="004D4617" w:rsidRDefault="002462AB" w:rsidP="002462AB">
      <w:pPr>
        <w:ind w:firstLine="709"/>
        <w:jc w:val="both"/>
        <w:rPr>
          <w:color w:val="000000"/>
        </w:rPr>
      </w:pPr>
      <w:r w:rsidRPr="004D4617">
        <w:rPr>
          <w:color w:val="000000"/>
        </w:rPr>
        <w:t>2) нарушение срока предоставления муниципальной услуги;</w:t>
      </w:r>
    </w:p>
    <w:p w:rsidR="002462AB" w:rsidRPr="004D4617" w:rsidRDefault="002462AB" w:rsidP="002462AB">
      <w:pPr>
        <w:ind w:firstLine="709"/>
        <w:jc w:val="both"/>
        <w:rPr>
          <w:color w:val="000000"/>
        </w:rPr>
      </w:pPr>
      <w:r w:rsidRPr="004D461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462AB" w:rsidRPr="004D4617" w:rsidRDefault="002462AB" w:rsidP="002462AB">
      <w:pPr>
        <w:ind w:firstLine="709"/>
        <w:jc w:val="both"/>
        <w:rPr>
          <w:color w:val="000000"/>
        </w:rPr>
      </w:pPr>
      <w:r w:rsidRPr="004D4617">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2462AB" w:rsidRPr="004D4617" w:rsidRDefault="002462AB" w:rsidP="002462AB">
      <w:pPr>
        <w:ind w:firstLine="709"/>
        <w:jc w:val="both"/>
        <w:rPr>
          <w:color w:val="000000"/>
        </w:rPr>
      </w:pPr>
      <w:proofErr w:type="gramStart"/>
      <w:r w:rsidRPr="004D461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2462AB" w:rsidRPr="004D4617" w:rsidRDefault="002462AB" w:rsidP="002462AB">
      <w:pPr>
        <w:ind w:firstLine="709"/>
        <w:jc w:val="both"/>
        <w:rPr>
          <w:color w:val="000000"/>
        </w:rPr>
      </w:pPr>
      <w:r w:rsidRPr="004D4617">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2462AB" w:rsidRPr="00FB018B" w:rsidRDefault="002462AB" w:rsidP="002462AB">
      <w:pPr>
        <w:ind w:firstLine="709"/>
        <w:jc w:val="both"/>
        <w:rPr>
          <w:color w:val="000000"/>
        </w:rPr>
      </w:pPr>
      <w:proofErr w:type="gramStart"/>
      <w:r w:rsidRPr="004D4617">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w:t>
      </w:r>
      <w:r w:rsidRPr="00FB018B">
        <w:rPr>
          <w:color w:val="000000"/>
        </w:rPr>
        <w:t>арушение установленного срока таких исправлений.</w:t>
      </w:r>
      <w:proofErr w:type="gramEnd"/>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lastRenderedPageBreak/>
        <w:t xml:space="preserve">           </w:t>
      </w:r>
      <w:proofErr w:type="gramStart"/>
      <w:r w:rsidRPr="00FB018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нормативно-правовыми актами Тверской области, муниципальными правовыми актами. </w:t>
      </w:r>
      <w:proofErr w:type="gramEnd"/>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w:t>
      </w:r>
      <w:proofErr w:type="gramStart"/>
      <w:r w:rsidRPr="00FB018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B018B">
        <w:rPr>
          <w:rFonts w:ascii="Times New Roman" w:hAnsi="Times New Roman"/>
          <w:sz w:val="24"/>
          <w:szCs w:val="24"/>
        </w:rPr>
        <w:t>, а также приносятся извинения за доставленные неудобства.</w:t>
      </w:r>
    </w:p>
    <w:p w:rsidR="002462AB" w:rsidRPr="004D4617" w:rsidRDefault="002462AB" w:rsidP="002462AB">
      <w:pPr>
        <w:ind w:firstLine="709"/>
        <w:jc w:val="both"/>
        <w:rPr>
          <w:color w:val="000000"/>
        </w:rPr>
      </w:pPr>
      <w:r w:rsidRPr="00FB018B">
        <w:rPr>
          <w:color w:val="000000"/>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w:t>
      </w:r>
      <w:r w:rsidRPr="004D4617">
        <w:rPr>
          <w:color w:val="000000"/>
        </w:rPr>
        <w:t>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62AB" w:rsidRPr="004D4617" w:rsidRDefault="002462AB" w:rsidP="002462AB">
      <w:pPr>
        <w:ind w:firstLine="709"/>
        <w:jc w:val="both"/>
        <w:rPr>
          <w:color w:val="000000"/>
        </w:rPr>
      </w:pPr>
      <w:r w:rsidRPr="004D4617">
        <w:t>5.3.</w:t>
      </w:r>
      <w:r w:rsidRPr="004D4617">
        <w:rPr>
          <w:color w:val="00000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2AB" w:rsidRPr="004D4617" w:rsidRDefault="002462AB" w:rsidP="002462AB">
      <w:pPr>
        <w:ind w:firstLine="709"/>
        <w:jc w:val="both"/>
        <w:rPr>
          <w:color w:val="000000"/>
        </w:rPr>
      </w:pPr>
      <w:r w:rsidRPr="004D4617">
        <w:rPr>
          <w:color w:val="000000"/>
        </w:rPr>
        <w:t>5.4. В случае</w:t>
      </w:r>
      <w:proofErr w:type="gramStart"/>
      <w:r w:rsidRPr="004D4617">
        <w:rPr>
          <w:color w:val="000000"/>
        </w:rPr>
        <w:t>,</w:t>
      </w:r>
      <w:proofErr w:type="gramEnd"/>
      <w:r w:rsidRPr="004D4617">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п.5.1. настоящего Регламента не применяются.</w:t>
      </w:r>
    </w:p>
    <w:p w:rsidR="002462AB" w:rsidRPr="004D4617" w:rsidRDefault="002462AB" w:rsidP="002462AB">
      <w:pPr>
        <w:ind w:firstLine="709"/>
        <w:jc w:val="both"/>
        <w:rPr>
          <w:color w:val="000000"/>
        </w:rPr>
      </w:pPr>
      <w:r w:rsidRPr="004D4617">
        <w:rPr>
          <w:color w:val="000000"/>
        </w:rPr>
        <w:t>5.4.1. Особенности подачи и рассмотрения жалоб на решения и действия (бездействие) Администрации сельского поселения и ее должностных лиц, муниципальных служащих устанавливаются Постановлением Администрации сельского поселения.</w:t>
      </w:r>
    </w:p>
    <w:p w:rsidR="002462AB" w:rsidRPr="004D4617" w:rsidRDefault="002462AB" w:rsidP="002462AB">
      <w:pPr>
        <w:ind w:firstLine="709"/>
        <w:rPr>
          <w:color w:val="000000"/>
        </w:rPr>
      </w:pPr>
      <w:r w:rsidRPr="004D4617">
        <w:t>5.5.</w:t>
      </w:r>
      <w:r w:rsidRPr="004D4617">
        <w:rPr>
          <w:color w:val="000000"/>
        </w:rPr>
        <w:t xml:space="preserve"> Жалоба  должна содержать:</w:t>
      </w:r>
    </w:p>
    <w:p w:rsidR="002462AB" w:rsidRPr="004D4617" w:rsidRDefault="002462AB" w:rsidP="002462AB">
      <w:pPr>
        <w:ind w:firstLine="709"/>
        <w:jc w:val="both"/>
        <w:rPr>
          <w:color w:val="000000"/>
        </w:rPr>
      </w:pPr>
      <w:r w:rsidRPr="004D461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62AB" w:rsidRPr="004D4617" w:rsidRDefault="002462AB" w:rsidP="002462AB">
      <w:pPr>
        <w:ind w:firstLine="709"/>
        <w:jc w:val="both"/>
        <w:rPr>
          <w:color w:val="000000"/>
        </w:rPr>
      </w:pPr>
      <w:proofErr w:type="gramStart"/>
      <w:r w:rsidRPr="004D4617">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2AB" w:rsidRPr="004D4617" w:rsidRDefault="002462AB" w:rsidP="002462AB">
      <w:pPr>
        <w:ind w:firstLine="709"/>
        <w:jc w:val="both"/>
        <w:rPr>
          <w:color w:val="000000"/>
        </w:rPr>
      </w:pPr>
      <w:r w:rsidRPr="004D4617">
        <w:rPr>
          <w:color w:val="00000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D4617">
        <w:rPr>
          <w:color w:val="000000"/>
        </w:rPr>
        <w:lastRenderedPageBreak/>
        <w:t>муниципальную услугу, либо муниципального служащего;</w:t>
      </w:r>
    </w:p>
    <w:p w:rsidR="002462AB" w:rsidRPr="004D4617" w:rsidRDefault="002462AB" w:rsidP="002462AB">
      <w:pPr>
        <w:ind w:firstLine="709"/>
        <w:jc w:val="both"/>
        <w:rPr>
          <w:color w:val="000000"/>
        </w:rPr>
      </w:pPr>
      <w:r w:rsidRPr="004D461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2AB" w:rsidRPr="004D4617" w:rsidRDefault="002462AB" w:rsidP="002462AB">
      <w:pPr>
        <w:ind w:firstLine="709"/>
        <w:jc w:val="both"/>
        <w:rPr>
          <w:color w:val="000000"/>
        </w:rPr>
      </w:pPr>
      <w:r w:rsidRPr="004D4617">
        <w:rPr>
          <w:color w:val="000000"/>
        </w:rPr>
        <w:t xml:space="preserve">5.6. </w:t>
      </w:r>
      <w:proofErr w:type="gramStart"/>
      <w:r w:rsidRPr="004D4617">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4617">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62AB" w:rsidRPr="004D4617" w:rsidRDefault="002462AB" w:rsidP="002462AB">
      <w:pPr>
        <w:autoSpaceDE w:val="0"/>
        <w:autoSpaceDN w:val="0"/>
        <w:adjustRightInd w:val="0"/>
        <w:ind w:firstLine="709"/>
        <w:jc w:val="both"/>
        <w:outlineLvl w:val="1"/>
      </w:pPr>
      <w:r w:rsidRPr="004D4617">
        <w:t xml:space="preserve"> 5.7. По результатам рассмотрения жалобы Администрация поселения принимает одно из следующих решений:</w:t>
      </w:r>
    </w:p>
    <w:p w:rsidR="002462AB" w:rsidRPr="00FB018B" w:rsidRDefault="002462AB" w:rsidP="002462AB">
      <w:pPr>
        <w:ind w:firstLine="709"/>
        <w:jc w:val="both"/>
        <w:rPr>
          <w:color w:val="000000"/>
        </w:rPr>
      </w:pPr>
      <w:proofErr w:type="gramStart"/>
      <w:r w:rsidRPr="004D4617">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w:t>
      </w:r>
      <w:r w:rsidRPr="00FB018B">
        <w:rPr>
          <w:color w:val="000000"/>
        </w:rPr>
        <w:t>ыми правовым</w:t>
      </w:r>
      <w:r>
        <w:rPr>
          <w:color w:val="000000"/>
        </w:rPr>
        <w:t>и актами, а также в иных формах.</w:t>
      </w:r>
      <w:proofErr w:type="gramEnd"/>
    </w:p>
    <w:p w:rsidR="002462AB" w:rsidRPr="00FB018B" w:rsidRDefault="002462AB" w:rsidP="002462AB">
      <w:pPr>
        <w:ind w:firstLine="709"/>
        <w:jc w:val="both"/>
        <w:rPr>
          <w:color w:val="000000"/>
        </w:rPr>
      </w:pPr>
      <w:r w:rsidRPr="00FB018B">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018B">
        <w:t>неудобства</w:t>
      </w:r>
      <w:proofErr w:type="gramEnd"/>
      <w:r w:rsidRPr="00FB018B">
        <w:t xml:space="preserve"> и указывается информация о дальнейших действиях, которые необходимо совершить  заявителю в целях получения муниципальной услуги</w:t>
      </w:r>
      <w:r>
        <w:t>.</w:t>
      </w:r>
    </w:p>
    <w:p w:rsidR="002462AB" w:rsidRDefault="002462AB" w:rsidP="002462AB">
      <w:pPr>
        <w:ind w:firstLine="709"/>
        <w:jc w:val="both"/>
        <w:rPr>
          <w:color w:val="000000"/>
        </w:rPr>
      </w:pPr>
      <w:r w:rsidRPr="004D4617">
        <w:rPr>
          <w:color w:val="000000"/>
        </w:rPr>
        <w:t>2) отказывает в удовлетворении жалобы.</w:t>
      </w:r>
    </w:p>
    <w:p w:rsidR="002462AB" w:rsidRPr="00FB018B" w:rsidRDefault="002462AB" w:rsidP="002462AB">
      <w:pPr>
        <w:ind w:firstLine="709"/>
        <w:jc w:val="both"/>
        <w:rPr>
          <w:color w:val="000000"/>
        </w:rPr>
      </w:pPr>
      <w:r w:rsidRPr="00FB018B">
        <w:t xml:space="preserve">В случае признания </w:t>
      </w:r>
      <w:proofErr w:type="gramStart"/>
      <w:r w:rsidRPr="00FB018B">
        <w:t>жалобы, не подлежащей удовлетворению в ответе заявителю даются</w:t>
      </w:r>
      <w:proofErr w:type="gramEnd"/>
      <w:r w:rsidRPr="00FB018B">
        <w:t xml:space="preserve"> аргументированные разъяснения о причинах принятого решения, а также информация о порядке обжалования принятого решения</w:t>
      </w:r>
      <w:r>
        <w:t>.</w:t>
      </w:r>
    </w:p>
    <w:p w:rsidR="002462AB" w:rsidRPr="004D4617" w:rsidRDefault="002462AB" w:rsidP="002462AB">
      <w:pPr>
        <w:ind w:firstLine="709"/>
        <w:jc w:val="both"/>
        <w:rPr>
          <w:color w:val="000000"/>
        </w:rPr>
      </w:pPr>
      <w:r w:rsidRPr="004D4617">
        <w:t xml:space="preserve">5.8. </w:t>
      </w:r>
      <w:r w:rsidRPr="004D4617">
        <w:rPr>
          <w:color w:val="000000"/>
        </w:rPr>
        <w:t>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2AB" w:rsidRPr="004D4617" w:rsidRDefault="002462AB" w:rsidP="002462AB">
      <w:pPr>
        <w:ind w:firstLine="709"/>
        <w:jc w:val="both"/>
        <w:rPr>
          <w:color w:val="000000"/>
        </w:rPr>
      </w:pPr>
      <w:r w:rsidRPr="004D4617">
        <w:t xml:space="preserve">5.9. </w:t>
      </w:r>
      <w:r w:rsidRPr="004D4617">
        <w:rPr>
          <w:color w:val="000000"/>
        </w:rPr>
        <w:t xml:space="preserve">В случае установления в ходе или по результатам </w:t>
      </w:r>
      <w:proofErr w:type="gramStart"/>
      <w:r w:rsidRPr="004D4617">
        <w:rPr>
          <w:color w:val="000000"/>
        </w:rPr>
        <w:t>рассмотрения жалобы признаков состава административного правонарушения</w:t>
      </w:r>
      <w:proofErr w:type="gramEnd"/>
      <w:r w:rsidRPr="004D461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F35FA4" w:rsidRDefault="00F35FA4" w:rsidP="002462AB">
      <w:pPr>
        <w:ind w:left="5954"/>
        <w:rPr>
          <w:bCs/>
        </w:rPr>
      </w:pPr>
    </w:p>
    <w:p w:rsidR="00F35FA4" w:rsidRDefault="00F35FA4" w:rsidP="002462AB">
      <w:pPr>
        <w:ind w:left="5954"/>
        <w:rPr>
          <w:bCs/>
        </w:rPr>
      </w:pPr>
    </w:p>
    <w:p w:rsidR="00F35FA4" w:rsidRDefault="00F35FA4"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6E4E21" w:rsidRPr="006E4E21" w:rsidRDefault="006E4E21" w:rsidP="006E4E21">
      <w:pPr>
        <w:pStyle w:val="ae"/>
        <w:spacing w:before="0" w:beforeAutospacing="0" w:after="130" w:afterAutospacing="0"/>
        <w:jc w:val="both"/>
        <w:rPr>
          <w:color w:val="000000"/>
        </w:rPr>
      </w:pPr>
    </w:p>
    <w:p w:rsidR="006E4E21" w:rsidRPr="006E4E21" w:rsidRDefault="006E4E21" w:rsidP="007C75B2">
      <w:pPr>
        <w:pStyle w:val="ae"/>
        <w:spacing w:before="0" w:beforeAutospacing="0" w:after="130" w:afterAutospacing="0"/>
        <w:jc w:val="right"/>
        <w:rPr>
          <w:color w:val="000000"/>
        </w:rPr>
      </w:pPr>
      <w:r w:rsidRPr="006E4E21">
        <w:rPr>
          <w:color w:val="000000"/>
        </w:rPr>
        <w:t>Приложение №1</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ФОРМА ЗАЯВКИ О ВЫВОДЕ ОБЪЕКТА ЦЕНТРАЛИЗОВАННОЙ СИСТЕМЫ ГОРЯЧЕГО ВОДОСНАБЖЕНИЯ В ПЛАНОВО-ПРЕДУПРЕДИТЕЛЬНЫЙ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r w:rsidRPr="006E4E21">
        <w:rPr>
          <w:color w:val="000000"/>
        </w:rPr>
        <w:br/>
      </w:r>
      <w:r w:rsidRPr="006E4E21">
        <w:rPr>
          <w:color w:val="000000"/>
        </w:rPr>
        <w:br/>
        <w:t xml:space="preserve">                                Главе </w:t>
      </w:r>
      <w:r w:rsidR="00534B86">
        <w:rPr>
          <w:color w:val="000000"/>
        </w:rPr>
        <w:t xml:space="preserve">Малышевского </w:t>
      </w:r>
      <w:r w:rsidR="00A52E36">
        <w:rPr>
          <w:color w:val="000000"/>
        </w:rPr>
        <w:t xml:space="preserve">сельского поселения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указанием организационно-правовой формы)</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Документ, подтверждающий полномочия</w:t>
      </w:r>
    </w:p>
    <w:p w:rsidR="006E4E21" w:rsidRPr="006E4E21" w:rsidRDefault="006E4E21" w:rsidP="006E4E21">
      <w:pPr>
        <w:pStyle w:val="ae"/>
        <w:spacing w:before="0" w:beforeAutospacing="0" w:after="130" w:afterAutospacing="0"/>
        <w:jc w:val="both"/>
        <w:rPr>
          <w:color w:val="000000"/>
        </w:rPr>
      </w:pPr>
      <w:r w:rsidRPr="006E4E21">
        <w:rPr>
          <w:color w:val="000000"/>
        </w:rPr>
        <w:t>                                   представителя: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документа)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Номер документа_______________________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Дата выдачи 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Контактный телефон 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Почтовый адрес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ЗАЯВКА</w:t>
      </w:r>
    </w:p>
    <w:p w:rsidR="006E4E21" w:rsidRPr="006E4E21" w:rsidRDefault="006E4E21" w:rsidP="006E4E21">
      <w:pPr>
        <w:pStyle w:val="ae"/>
        <w:spacing w:before="0" w:beforeAutospacing="0" w:after="130" w:afterAutospacing="0"/>
        <w:jc w:val="both"/>
        <w:rPr>
          <w:color w:val="000000"/>
        </w:rPr>
      </w:pPr>
      <w:r w:rsidRPr="006E4E21">
        <w:rPr>
          <w:color w:val="000000"/>
        </w:rPr>
        <w:t>О ВЫВОДЕ ОБЪЕКТА ЦЕНТРАЛИЗОВАННОЙ СИСТЕМЫ ГОРЯЧЕГО</w:t>
      </w:r>
    </w:p>
    <w:p w:rsidR="006E4E21" w:rsidRPr="006E4E21" w:rsidRDefault="006E4E21" w:rsidP="006E4E21">
      <w:pPr>
        <w:pStyle w:val="ae"/>
        <w:spacing w:before="0" w:beforeAutospacing="0" w:after="130" w:afterAutospacing="0"/>
        <w:jc w:val="both"/>
        <w:rPr>
          <w:color w:val="000000"/>
        </w:rPr>
      </w:pPr>
      <w:r w:rsidRPr="006E4E21">
        <w:rPr>
          <w:color w:val="000000"/>
        </w:rPr>
        <w:t>ВОДОСНАБЖЕНИЯ В ПЛАНОВО-ПРЕДУПРЕДИТЕЛЬНЫЙ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w:t>
      </w:r>
    </w:p>
    <w:p w:rsidR="006E4E21" w:rsidRPr="006E4E21" w:rsidRDefault="006E4E21" w:rsidP="006E4E21">
      <w:pPr>
        <w:pStyle w:val="ae"/>
        <w:spacing w:before="0" w:beforeAutospacing="0" w:after="130" w:afterAutospacing="0"/>
        <w:jc w:val="both"/>
        <w:rPr>
          <w:color w:val="000000"/>
        </w:rPr>
      </w:pPr>
      <w:r w:rsidRPr="006E4E21">
        <w:rPr>
          <w:color w:val="000000"/>
        </w:rPr>
        <w:t>"О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вывод в планово-предупредительный ремонт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__________________________________________________________________________,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(указывается адрес места 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Планируемые сроки ремонта 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Перечень  объектов  абонентов, горячее водоснабжение которых может быть</w:t>
      </w:r>
    </w:p>
    <w:p w:rsidR="006E4E21" w:rsidRPr="006E4E21" w:rsidRDefault="006E4E21" w:rsidP="006E4E21">
      <w:pPr>
        <w:pStyle w:val="ae"/>
        <w:spacing w:before="0" w:beforeAutospacing="0" w:after="130" w:afterAutospacing="0"/>
        <w:jc w:val="both"/>
        <w:rPr>
          <w:color w:val="000000"/>
        </w:rPr>
      </w:pPr>
      <w:r w:rsidRPr="006E4E21">
        <w:rPr>
          <w:color w:val="000000"/>
        </w:rPr>
        <w:t>ограничено         или         прекращено        вследствие        ремонта:</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объектов с указанием их места нахождения)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t> Приложение №2</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ФОРМА УВЕДОМЛЕНИЯ О ВНЕПЛАНОВОМ РЕМОНТЕ ОБЪЕКТА ЦЕНТРАЛИЗОВАННОЙ СИСТЕМЫ ГОРЯЧЕГО ВОДОСНАБЖЕНИЯ</w:t>
      </w:r>
    </w:p>
    <w:p w:rsidR="006E4E21" w:rsidRPr="006E4E21" w:rsidRDefault="006E4E21" w:rsidP="006E4E21">
      <w:pPr>
        <w:pStyle w:val="ae"/>
        <w:spacing w:before="0" w:beforeAutospacing="0" w:after="130" w:afterAutospacing="0"/>
        <w:jc w:val="both"/>
        <w:rPr>
          <w:color w:val="000000"/>
        </w:rPr>
      </w:pPr>
      <w:r w:rsidRPr="006E4E21">
        <w:rPr>
          <w:color w:val="000000"/>
        </w:rPr>
        <w:t xml:space="preserve">                                     Главе </w:t>
      </w:r>
      <w:r w:rsidR="00534B86">
        <w:rPr>
          <w:color w:val="000000"/>
        </w:rPr>
        <w:t xml:space="preserve">Малышевского </w:t>
      </w:r>
      <w:r w:rsidR="00A52E36">
        <w:rPr>
          <w:color w:val="000000"/>
        </w:rPr>
        <w:t xml:space="preserve">сельского поселения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указанием организационно-правовой формы)</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Документ, подтверждающий полномочия</w:t>
      </w:r>
    </w:p>
    <w:p w:rsidR="006E4E21" w:rsidRPr="006E4E21" w:rsidRDefault="006E4E21" w:rsidP="006E4E21">
      <w:pPr>
        <w:pStyle w:val="ae"/>
        <w:spacing w:before="0" w:beforeAutospacing="0" w:after="130" w:afterAutospacing="0"/>
        <w:jc w:val="both"/>
        <w:rPr>
          <w:color w:val="000000"/>
        </w:rPr>
      </w:pPr>
      <w:r w:rsidRPr="006E4E21">
        <w:rPr>
          <w:color w:val="000000"/>
        </w:rPr>
        <w:t>                                   представителя: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документа)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Номер документа_______________________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Дата выдачи 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Контактный телефон 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Почтовый адрес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УВЕДОМЛЕНИЕ</w:t>
      </w:r>
    </w:p>
    <w:p w:rsidR="006E4E21" w:rsidRPr="006E4E21" w:rsidRDefault="006E4E21" w:rsidP="006E4E21">
      <w:pPr>
        <w:pStyle w:val="ae"/>
        <w:spacing w:before="0" w:beforeAutospacing="0" w:after="130" w:afterAutospacing="0"/>
        <w:jc w:val="both"/>
        <w:rPr>
          <w:color w:val="000000"/>
        </w:rPr>
      </w:pPr>
      <w:r w:rsidRPr="006E4E21">
        <w:rPr>
          <w:color w:val="000000"/>
        </w:rPr>
        <w:t>          О ВНЕПЛАНОВОМ РЕМОНТЕ ОБЪЕКТА ЦЕНТРАЛИЗОВАННОЙ СИСТЕМЫ</w:t>
      </w:r>
    </w:p>
    <w:p w:rsidR="006E4E21" w:rsidRPr="006E4E21" w:rsidRDefault="006E4E21" w:rsidP="006E4E21">
      <w:pPr>
        <w:pStyle w:val="ae"/>
        <w:spacing w:before="0" w:beforeAutospacing="0" w:after="130" w:afterAutospacing="0"/>
        <w:jc w:val="both"/>
        <w:rPr>
          <w:color w:val="000000"/>
        </w:rPr>
      </w:pPr>
      <w:r w:rsidRPr="006E4E21">
        <w:rPr>
          <w:color w:val="000000"/>
        </w:rPr>
        <w:t>                          ГОРЯЧЕГО ВОДОСНАБЖЕНИЯ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 "О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внеплановый ремонт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(указывается адрес места 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Планируемые сроки ремонта 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Перечень  объектов  абонентов, горячее водоснабжение которых может быть ограничено         или         прекращено        вследствие ремонта: _________________________________________________________________________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объектов с указанием их места нахождения)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F35FA4" w:rsidRPr="006E4E21" w:rsidRDefault="00F35FA4"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w:t>
      </w:r>
    </w:p>
    <w:p w:rsidR="006E4E21" w:rsidRPr="006E4E21" w:rsidRDefault="006E4E21" w:rsidP="007C75B2">
      <w:pPr>
        <w:pStyle w:val="ae"/>
        <w:spacing w:before="0" w:beforeAutospacing="0" w:after="130" w:afterAutospacing="0"/>
        <w:jc w:val="right"/>
        <w:rPr>
          <w:color w:val="000000"/>
        </w:rPr>
      </w:pPr>
      <w:r w:rsidRPr="006E4E21">
        <w:rPr>
          <w:color w:val="000000"/>
        </w:rPr>
        <w:t>Приложение №3</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br/>
        <w:t>ФОРМА ЗАЯВКИ О ВЫВОДЕ ОБЪЕКТА ЦЕНТРАЛИЗОВАННОЙ СИСТЕМЫ ХОЛОДНОГО ВОДОСНАБЖЕНИЯ И (ИЛИ) ВОДООТВЕДЕНИЯ В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r w:rsidR="00A52E36">
        <w:rPr>
          <w:color w:val="000000"/>
        </w:rPr>
        <w:t xml:space="preserve">                         Главе </w:t>
      </w:r>
      <w:r w:rsidR="00534B86">
        <w:rPr>
          <w:color w:val="000000"/>
        </w:rPr>
        <w:t xml:space="preserve">Малышевского </w:t>
      </w:r>
      <w:r w:rsidR="00A52E36">
        <w:rPr>
          <w:color w:val="000000"/>
        </w:rPr>
        <w:t xml:space="preserve">сельского поселения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указанием организационно-правовой формы)</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Документ, подтверждающий полномочия</w:t>
      </w:r>
    </w:p>
    <w:p w:rsidR="006E4E21" w:rsidRPr="006E4E21" w:rsidRDefault="006E4E21" w:rsidP="006E4E21">
      <w:pPr>
        <w:pStyle w:val="ae"/>
        <w:spacing w:before="0" w:beforeAutospacing="0" w:after="130" w:afterAutospacing="0"/>
        <w:jc w:val="both"/>
        <w:rPr>
          <w:color w:val="000000"/>
        </w:rPr>
      </w:pPr>
      <w:r w:rsidRPr="006E4E21">
        <w:rPr>
          <w:color w:val="000000"/>
        </w:rPr>
        <w:t>                                   представителя: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документа)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Номер документа_______________________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Дата выдачи 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Контактный телефон 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Почтовый адрес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ЗАЯВКА</w:t>
      </w:r>
    </w:p>
    <w:p w:rsidR="006E4E21" w:rsidRPr="006E4E21" w:rsidRDefault="006E4E21" w:rsidP="006E4E21">
      <w:pPr>
        <w:pStyle w:val="ae"/>
        <w:spacing w:before="0" w:beforeAutospacing="0" w:after="130" w:afterAutospacing="0"/>
        <w:jc w:val="both"/>
        <w:rPr>
          <w:color w:val="000000"/>
        </w:rPr>
      </w:pPr>
      <w:r w:rsidRPr="006E4E21">
        <w:rPr>
          <w:color w:val="000000"/>
        </w:rPr>
        <w:t>            О ВЫВОДЕ ОБЪЕКТА ЦЕНТРАЛИЗОВАННОЙ СИСТЕМЫ ХОЛОДНОГО</w:t>
      </w:r>
    </w:p>
    <w:p w:rsidR="006E4E21" w:rsidRPr="006E4E21" w:rsidRDefault="006E4E21" w:rsidP="006E4E21">
      <w:pPr>
        <w:pStyle w:val="ae"/>
        <w:spacing w:before="0" w:beforeAutospacing="0" w:after="130" w:afterAutospacing="0"/>
        <w:jc w:val="both"/>
        <w:rPr>
          <w:color w:val="000000"/>
        </w:rPr>
      </w:pPr>
      <w:r w:rsidRPr="006E4E21">
        <w:rPr>
          <w:color w:val="000000"/>
        </w:rPr>
        <w:t>               ВОДОСНАБЖЕНИЯ И (ИЛИ) ВОДООТВЕДЕНИЯ В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 "О   водоснабжении  и  водоотведении"  прошу  согласовать  вывод  в  ремонт 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(указывается адрес места 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    Планируемые сроки ремонта 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 Приложение №4</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ФОРМА УВЕДОМЛЕНИЯ О ВЫВОДЕ ОБЪЕКТА ЦЕНТРАЛИЗОВАННОЙ СИСТЕМЫ ГОРЯЧЕГО ВОДОСНАБЖЕНИЯ, ОБЪЕКТА ХОЛОДНОГО ВОДОСНАБЖЕНИЯ И (ИЛИ) ВОДООТВЕДЕНИЯ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xml:space="preserve">                                  Главе </w:t>
      </w:r>
      <w:r w:rsidR="00534B86">
        <w:rPr>
          <w:color w:val="000000"/>
        </w:rPr>
        <w:t xml:space="preserve">Малышевского </w:t>
      </w:r>
      <w:r w:rsidR="00A52E36">
        <w:rPr>
          <w:color w:val="000000"/>
        </w:rPr>
        <w:t>сельского поселения</w:t>
      </w: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указанием организационно-правовой формы)</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Документ, подтверждающий полномочия</w:t>
      </w:r>
    </w:p>
    <w:p w:rsidR="006E4E21" w:rsidRPr="006E4E21" w:rsidRDefault="006E4E21" w:rsidP="006E4E21">
      <w:pPr>
        <w:pStyle w:val="ae"/>
        <w:spacing w:before="0" w:beforeAutospacing="0" w:after="130" w:afterAutospacing="0"/>
        <w:jc w:val="both"/>
        <w:rPr>
          <w:color w:val="000000"/>
        </w:rPr>
      </w:pPr>
      <w:r w:rsidRPr="006E4E21">
        <w:rPr>
          <w:color w:val="000000"/>
        </w:rPr>
        <w:t>                                   представителя: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документа)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Номер документа_______________________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Дата выдачи 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Контактный телефон 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Почтовый адрес 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УВЕДОМЛЕНИЕ</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№416-ФЗ "О  водоснабжении  и водоотведении" прошу согласовать вывод из эксплуатации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объекта, функциональное назначение)</w:t>
      </w:r>
    </w:p>
    <w:p w:rsidR="006E4E21" w:rsidRPr="006E4E21" w:rsidRDefault="006E4E21" w:rsidP="006E4E21">
      <w:pPr>
        <w:pStyle w:val="ae"/>
        <w:spacing w:before="0" w:beforeAutospacing="0" w:after="130" w:afterAutospacing="0"/>
        <w:jc w:val="both"/>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(указывается адрес местонахождения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Планируемая дата вывода из эксплуатации: 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Причина вывода из эксплуатации:________________________________________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6E4E21" w:rsidRPr="006E4E21" w:rsidRDefault="006E4E21" w:rsidP="007C75B2">
      <w:pPr>
        <w:pStyle w:val="ae"/>
        <w:spacing w:before="0" w:beforeAutospacing="0" w:after="130" w:afterAutospacing="0"/>
        <w:jc w:val="right"/>
        <w:rPr>
          <w:color w:val="000000"/>
        </w:rPr>
      </w:pPr>
      <w:r w:rsidRPr="006E4E21">
        <w:rPr>
          <w:color w:val="000000"/>
        </w:rPr>
        <w:t>Приложение N 5</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br/>
        <w:t>БЛОК-СХЕМА ПРЕДОСТАВЛЕНИЯ МУНИЦИПАЛЬНОЙ УСЛУГИ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6E4E21">
        <w:rPr>
          <w:color w:val="000000"/>
        </w:rPr>
        <w:t>)в</w:t>
      </w:r>
      <w:proofErr w:type="gramEnd"/>
      <w:r w:rsidRPr="006E4E21">
        <w:rPr>
          <w:color w:val="000000"/>
        </w:rPr>
        <w:t>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r w:rsidRPr="006E4E21">
        <w:rPr>
          <w:color w:val="000000"/>
        </w:rPr>
        <w:br/>
        <w:t> </w:t>
      </w:r>
      <w:r w:rsidRPr="006E4E21">
        <w:rPr>
          <w:color w:val="000000"/>
        </w:rPr>
        <w:br/>
        <w:t> </w:t>
      </w:r>
      <w:r w:rsidRPr="006E4E21">
        <w:rPr>
          <w:color w:val="000000"/>
        </w:rPr>
        <w:br/>
        <w:t>рассмотрение заявки о выводе в ремонт объекта централизованной системы горячего водоснабжения</w:t>
      </w:r>
      <w:r w:rsidRPr="006E4E21">
        <w:rPr>
          <w:color w:val="000000"/>
        </w:rPr>
        <w:br/>
        <w:t> </w:t>
      </w:r>
      <w:r w:rsidRPr="006E4E21">
        <w:rPr>
          <w:color w:val="000000"/>
        </w:rPr>
        <w:br/>
        <w:t> </w:t>
      </w:r>
      <w:r w:rsidRPr="006E4E21">
        <w:rPr>
          <w:color w:val="000000"/>
        </w:rPr>
        <w:br/>
        <w:t>рассмотрение заявки о выводе в ремонт объекта централизованной системы холодного водоснабжения и (или) водоотведения</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spellStart"/>
      <w:r w:rsidR="007C75B2">
        <w:rPr>
          <w:color w:val="000000"/>
        </w:rPr>
        <w:t>Ра</w:t>
      </w:r>
      <w:r w:rsidRPr="006E4E21">
        <w:rPr>
          <w:color w:val="000000"/>
        </w:rPr>
        <w:t>смотрение</w:t>
      </w:r>
      <w:proofErr w:type="spellEnd"/>
      <w:r w:rsidRPr="006E4E21">
        <w:rPr>
          <w:color w:val="000000"/>
        </w:rPr>
        <w:t xml:space="preserve">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t>Приложение N 6</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br/>
        <w:t>                                 РАСПИСКА</w:t>
      </w:r>
    </w:p>
    <w:p w:rsidR="006E4E21" w:rsidRPr="006E4E21" w:rsidRDefault="006E4E21" w:rsidP="006E4E21">
      <w:pPr>
        <w:pStyle w:val="ae"/>
        <w:spacing w:before="0" w:beforeAutospacing="0" w:after="130" w:afterAutospacing="0"/>
        <w:jc w:val="both"/>
        <w:rPr>
          <w:color w:val="000000"/>
        </w:rPr>
      </w:pPr>
      <w:r w:rsidRPr="006E4E21">
        <w:rPr>
          <w:color w:val="000000"/>
        </w:rPr>
        <w:t>                            В ПРИЕМЕ ДОКУМЕНТОВ</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Выдана 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(Ф.И.О. заявителя)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Перечень документов, представленных заявителем:</w:t>
      </w:r>
    </w:p>
    <w:p w:rsidR="006E4E21" w:rsidRPr="006E4E21" w:rsidRDefault="006E4E21" w:rsidP="006E4E21">
      <w:pPr>
        <w:pStyle w:val="ae"/>
        <w:spacing w:before="0" w:beforeAutospacing="0" w:after="130" w:afterAutospacing="0"/>
        <w:jc w:val="both"/>
        <w:rPr>
          <w:color w:val="000000"/>
        </w:rPr>
      </w:pPr>
      <w:r w:rsidRPr="006E4E21">
        <w:rPr>
          <w:color w:val="000000"/>
        </w:rPr>
        <w:t>    1.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2.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3.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4.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    ________</w:t>
      </w:r>
    </w:p>
    <w:p w:rsidR="006E4E21" w:rsidRPr="006E4E21" w:rsidRDefault="006E4E21" w:rsidP="006E4E21">
      <w:pPr>
        <w:pStyle w:val="ae"/>
        <w:spacing w:before="0" w:beforeAutospacing="0" w:after="130" w:afterAutospacing="0"/>
        <w:jc w:val="both"/>
        <w:rPr>
          <w:color w:val="000000"/>
        </w:rPr>
      </w:pPr>
      <w:r w:rsidRPr="006E4E21">
        <w:rPr>
          <w:color w:val="000000"/>
        </w:rPr>
        <w:t>(должность, Ф.И.О. специалиста, выдавшего расписку)     подпись</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B437DE" w:rsidRPr="00711ED7" w:rsidRDefault="00B437DE" w:rsidP="00711ED7">
      <w:pPr>
        <w:pStyle w:val="ConsPlusNonformat"/>
        <w:jc w:val="right"/>
        <w:rPr>
          <w:rFonts w:ascii="Times New Roman" w:hAnsi="Times New Roman" w:cs="Times New Roman"/>
          <w:sz w:val="24"/>
          <w:szCs w:val="24"/>
        </w:rPr>
      </w:pPr>
    </w:p>
    <w:sectPr w:rsidR="00B437DE" w:rsidRPr="00711ED7" w:rsidSect="002A3A33">
      <w:footerReference w:type="even" r:id="rId9"/>
      <w:footerReference w:type="default" r:id="rId10"/>
      <w:pgSz w:w="11906" w:h="16838"/>
      <w:pgMar w:top="709" w:right="707" w:bottom="709" w:left="1080" w:header="720"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BA" w:rsidRDefault="00C12DBA">
      <w:r>
        <w:separator/>
      </w:r>
    </w:p>
  </w:endnote>
  <w:endnote w:type="continuationSeparator" w:id="0">
    <w:p w:rsidR="00C12DBA" w:rsidRDefault="00C1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AB" w:rsidRDefault="002462AB" w:rsidP="00063BA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462AB" w:rsidRDefault="002462AB" w:rsidP="002A3A3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AB" w:rsidRDefault="002462AB" w:rsidP="00063BA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223F">
      <w:rPr>
        <w:rStyle w:val="af7"/>
        <w:noProof/>
      </w:rPr>
      <w:t>25</w:t>
    </w:r>
    <w:r>
      <w:rPr>
        <w:rStyle w:val="af7"/>
      </w:rPr>
      <w:fldChar w:fldCharType="end"/>
    </w:r>
  </w:p>
  <w:p w:rsidR="002462AB" w:rsidRDefault="002462AB" w:rsidP="002A3A33">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BA" w:rsidRDefault="00C12DBA">
      <w:r>
        <w:separator/>
      </w:r>
    </w:p>
  </w:footnote>
  <w:footnote w:type="continuationSeparator" w:id="0">
    <w:p w:rsidR="00C12DBA" w:rsidRDefault="00C1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F09"/>
    <w:multiLevelType w:val="hybridMultilevel"/>
    <w:tmpl w:val="FFAC3228"/>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2508"/>
        </w:tabs>
        <w:ind w:left="2570"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3D55D78"/>
    <w:multiLevelType w:val="hybridMultilevel"/>
    <w:tmpl w:val="FF228620"/>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3F86723"/>
    <w:multiLevelType w:val="hybridMultilevel"/>
    <w:tmpl w:val="FEEEA0DC"/>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567"/>
        </w:tabs>
        <w:ind w:left="629"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7AB4C39"/>
    <w:multiLevelType w:val="hybridMultilevel"/>
    <w:tmpl w:val="CB064594"/>
    <w:lvl w:ilvl="0" w:tplc="CBECC356">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D47031C"/>
    <w:multiLevelType w:val="hybridMultilevel"/>
    <w:tmpl w:val="04AEC1F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4020B06"/>
    <w:multiLevelType w:val="hybridMultilevel"/>
    <w:tmpl w:val="4A82C03E"/>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2508"/>
        </w:tabs>
        <w:ind w:left="2570"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26257"/>
    <w:rsid w:val="0000282F"/>
    <w:rsid w:val="000064F3"/>
    <w:rsid w:val="00026447"/>
    <w:rsid w:val="00036443"/>
    <w:rsid w:val="000410A5"/>
    <w:rsid w:val="00041302"/>
    <w:rsid w:val="00052B5D"/>
    <w:rsid w:val="00053E67"/>
    <w:rsid w:val="0005450F"/>
    <w:rsid w:val="000564F2"/>
    <w:rsid w:val="00060C6B"/>
    <w:rsid w:val="00063BAF"/>
    <w:rsid w:val="00064FA1"/>
    <w:rsid w:val="00065A31"/>
    <w:rsid w:val="00065EC5"/>
    <w:rsid w:val="00066C1D"/>
    <w:rsid w:val="0006725C"/>
    <w:rsid w:val="00070E99"/>
    <w:rsid w:val="000866B1"/>
    <w:rsid w:val="00097F05"/>
    <w:rsid w:val="000B65BE"/>
    <w:rsid w:val="000B7AF4"/>
    <w:rsid w:val="000C0F0D"/>
    <w:rsid w:val="000C2CCD"/>
    <w:rsid w:val="000C4172"/>
    <w:rsid w:val="000C4563"/>
    <w:rsid w:val="000D4F65"/>
    <w:rsid w:val="000D5423"/>
    <w:rsid w:val="000E1763"/>
    <w:rsid w:val="000E2DDB"/>
    <w:rsid w:val="000E7772"/>
    <w:rsid w:val="000F3BB9"/>
    <w:rsid w:val="000F4A5A"/>
    <w:rsid w:val="00103B2A"/>
    <w:rsid w:val="00103BDA"/>
    <w:rsid w:val="001042E6"/>
    <w:rsid w:val="00104E9B"/>
    <w:rsid w:val="00111BA8"/>
    <w:rsid w:val="00111F00"/>
    <w:rsid w:val="00114223"/>
    <w:rsid w:val="001204A6"/>
    <w:rsid w:val="001215DB"/>
    <w:rsid w:val="001249C6"/>
    <w:rsid w:val="00141CF8"/>
    <w:rsid w:val="0017029E"/>
    <w:rsid w:val="00171CB6"/>
    <w:rsid w:val="0017629D"/>
    <w:rsid w:val="001774F9"/>
    <w:rsid w:val="00180B58"/>
    <w:rsid w:val="00181E10"/>
    <w:rsid w:val="00181F62"/>
    <w:rsid w:val="00185843"/>
    <w:rsid w:val="0019172C"/>
    <w:rsid w:val="001C509B"/>
    <w:rsid w:val="001D0298"/>
    <w:rsid w:val="001D47BC"/>
    <w:rsid w:val="001D4B7D"/>
    <w:rsid w:val="001E056F"/>
    <w:rsid w:val="001E1030"/>
    <w:rsid w:val="001E2CF3"/>
    <w:rsid w:val="001E60FD"/>
    <w:rsid w:val="001F219C"/>
    <w:rsid w:val="001F2726"/>
    <w:rsid w:val="001F6053"/>
    <w:rsid w:val="001F7515"/>
    <w:rsid w:val="00216E10"/>
    <w:rsid w:val="0022035F"/>
    <w:rsid w:val="00220E4C"/>
    <w:rsid w:val="00222BC0"/>
    <w:rsid w:val="002233F6"/>
    <w:rsid w:val="002265F7"/>
    <w:rsid w:val="00236478"/>
    <w:rsid w:val="002371C7"/>
    <w:rsid w:val="002424F4"/>
    <w:rsid w:val="002462AB"/>
    <w:rsid w:val="00246AF9"/>
    <w:rsid w:val="00250167"/>
    <w:rsid w:val="00251DF4"/>
    <w:rsid w:val="00263152"/>
    <w:rsid w:val="00263916"/>
    <w:rsid w:val="00270B07"/>
    <w:rsid w:val="00281636"/>
    <w:rsid w:val="002A0778"/>
    <w:rsid w:val="002A27F6"/>
    <w:rsid w:val="002A31BF"/>
    <w:rsid w:val="002A3A33"/>
    <w:rsid w:val="002C1AAF"/>
    <w:rsid w:val="002C417D"/>
    <w:rsid w:val="002D25A6"/>
    <w:rsid w:val="002D347F"/>
    <w:rsid w:val="002D6F46"/>
    <w:rsid w:val="002E26B4"/>
    <w:rsid w:val="002E4D07"/>
    <w:rsid w:val="002F7014"/>
    <w:rsid w:val="003013F0"/>
    <w:rsid w:val="00303CBE"/>
    <w:rsid w:val="00305414"/>
    <w:rsid w:val="00314D3D"/>
    <w:rsid w:val="00320B26"/>
    <w:rsid w:val="00321B36"/>
    <w:rsid w:val="00322570"/>
    <w:rsid w:val="003227AA"/>
    <w:rsid w:val="00323443"/>
    <w:rsid w:val="0032543E"/>
    <w:rsid w:val="00327706"/>
    <w:rsid w:val="00337638"/>
    <w:rsid w:val="00341681"/>
    <w:rsid w:val="003420FB"/>
    <w:rsid w:val="00344E39"/>
    <w:rsid w:val="00346AD6"/>
    <w:rsid w:val="003540F8"/>
    <w:rsid w:val="00356691"/>
    <w:rsid w:val="003579CA"/>
    <w:rsid w:val="00357D60"/>
    <w:rsid w:val="00366DD6"/>
    <w:rsid w:val="003715AF"/>
    <w:rsid w:val="00384A69"/>
    <w:rsid w:val="003926BE"/>
    <w:rsid w:val="00392A1B"/>
    <w:rsid w:val="00392D90"/>
    <w:rsid w:val="003A7FA6"/>
    <w:rsid w:val="003B1EC2"/>
    <w:rsid w:val="003B6424"/>
    <w:rsid w:val="003C2082"/>
    <w:rsid w:val="003C5987"/>
    <w:rsid w:val="003D0030"/>
    <w:rsid w:val="003E4CF3"/>
    <w:rsid w:val="003E53B2"/>
    <w:rsid w:val="003F0053"/>
    <w:rsid w:val="003F07E8"/>
    <w:rsid w:val="003F15A2"/>
    <w:rsid w:val="003F5EC9"/>
    <w:rsid w:val="0041379D"/>
    <w:rsid w:val="004245FB"/>
    <w:rsid w:val="00425730"/>
    <w:rsid w:val="004453F4"/>
    <w:rsid w:val="00447268"/>
    <w:rsid w:val="00453B36"/>
    <w:rsid w:val="0045511D"/>
    <w:rsid w:val="00456EC5"/>
    <w:rsid w:val="00457A4E"/>
    <w:rsid w:val="00457D61"/>
    <w:rsid w:val="00463EC3"/>
    <w:rsid w:val="004673CA"/>
    <w:rsid w:val="00486620"/>
    <w:rsid w:val="00490618"/>
    <w:rsid w:val="00492C6F"/>
    <w:rsid w:val="004A36E1"/>
    <w:rsid w:val="004A5558"/>
    <w:rsid w:val="004A7B23"/>
    <w:rsid w:val="004B73BF"/>
    <w:rsid w:val="004C5EB3"/>
    <w:rsid w:val="004C72DB"/>
    <w:rsid w:val="004D0758"/>
    <w:rsid w:val="004D4916"/>
    <w:rsid w:val="004E14D6"/>
    <w:rsid w:val="004E2CFE"/>
    <w:rsid w:val="004E7C9A"/>
    <w:rsid w:val="004F1081"/>
    <w:rsid w:val="00510546"/>
    <w:rsid w:val="00511BFF"/>
    <w:rsid w:val="005125AC"/>
    <w:rsid w:val="0051361B"/>
    <w:rsid w:val="00520D35"/>
    <w:rsid w:val="00522C50"/>
    <w:rsid w:val="00526EA0"/>
    <w:rsid w:val="0053061A"/>
    <w:rsid w:val="00534B86"/>
    <w:rsid w:val="00537278"/>
    <w:rsid w:val="005471CC"/>
    <w:rsid w:val="00552AF9"/>
    <w:rsid w:val="00562AA2"/>
    <w:rsid w:val="005668DC"/>
    <w:rsid w:val="00571EF6"/>
    <w:rsid w:val="00577353"/>
    <w:rsid w:val="0058011C"/>
    <w:rsid w:val="0058038F"/>
    <w:rsid w:val="00581C7D"/>
    <w:rsid w:val="00592993"/>
    <w:rsid w:val="005A3A10"/>
    <w:rsid w:val="005B087E"/>
    <w:rsid w:val="005B21C2"/>
    <w:rsid w:val="005B72D5"/>
    <w:rsid w:val="005C503B"/>
    <w:rsid w:val="005D4CC8"/>
    <w:rsid w:val="005D6D24"/>
    <w:rsid w:val="005E0AA6"/>
    <w:rsid w:val="005E18D1"/>
    <w:rsid w:val="005E2969"/>
    <w:rsid w:val="005E7DDD"/>
    <w:rsid w:val="005F4074"/>
    <w:rsid w:val="005F5F79"/>
    <w:rsid w:val="006019F4"/>
    <w:rsid w:val="0061046F"/>
    <w:rsid w:val="0061074B"/>
    <w:rsid w:val="006207E8"/>
    <w:rsid w:val="006235B3"/>
    <w:rsid w:val="00624D4E"/>
    <w:rsid w:val="00626A90"/>
    <w:rsid w:val="0063066C"/>
    <w:rsid w:val="0063395E"/>
    <w:rsid w:val="00636242"/>
    <w:rsid w:val="0064027A"/>
    <w:rsid w:val="00640F35"/>
    <w:rsid w:val="00641A99"/>
    <w:rsid w:val="006478ED"/>
    <w:rsid w:val="006629E6"/>
    <w:rsid w:val="00663CDF"/>
    <w:rsid w:val="00675C1B"/>
    <w:rsid w:val="00677FEC"/>
    <w:rsid w:val="00684D23"/>
    <w:rsid w:val="00690D31"/>
    <w:rsid w:val="00692C3E"/>
    <w:rsid w:val="006953D9"/>
    <w:rsid w:val="00696233"/>
    <w:rsid w:val="006A034E"/>
    <w:rsid w:val="006A38DF"/>
    <w:rsid w:val="006A47BB"/>
    <w:rsid w:val="006A489A"/>
    <w:rsid w:val="006B1814"/>
    <w:rsid w:val="006B29EC"/>
    <w:rsid w:val="006B61A0"/>
    <w:rsid w:val="006B6B2E"/>
    <w:rsid w:val="006B7285"/>
    <w:rsid w:val="006C305F"/>
    <w:rsid w:val="006C3C40"/>
    <w:rsid w:val="006C6962"/>
    <w:rsid w:val="006D0C63"/>
    <w:rsid w:val="006D70BA"/>
    <w:rsid w:val="006E2291"/>
    <w:rsid w:val="006E4E21"/>
    <w:rsid w:val="006F0FCB"/>
    <w:rsid w:val="006F109D"/>
    <w:rsid w:val="006F71F1"/>
    <w:rsid w:val="00700254"/>
    <w:rsid w:val="00711ED7"/>
    <w:rsid w:val="00723386"/>
    <w:rsid w:val="0072423A"/>
    <w:rsid w:val="00734BA4"/>
    <w:rsid w:val="00746A44"/>
    <w:rsid w:val="00746DC0"/>
    <w:rsid w:val="007479EE"/>
    <w:rsid w:val="007541A7"/>
    <w:rsid w:val="00755676"/>
    <w:rsid w:val="007609A9"/>
    <w:rsid w:val="0076575F"/>
    <w:rsid w:val="00766922"/>
    <w:rsid w:val="00770BB5"/>
    <w:rsid w:val="00777599"/>
    <w:rsid w:val="00784184"/>
    <w:rsid w:val="00792A95"/>
    <w:rsid w:val="0079344F"/>
    <w:rsid w:val="007936B9"/>
    <w:rsid w:val="007946BD"/>
    <w:rsid w:val="00797780"/>
    <w:rsid w:val="007A0ADD"/>
    <w:rsid w:val="007A0E4D"/>
    <w:rsid w:val="007A6C6F"/>
    <w:rsid w:val="007B3B58"/>
    <w:rsid w:val="007B6302"/>
    <w:rsid w:val="007B65E7"/>
    <w:rsid w:val="007C75B2"/>
    <w:rsid w:val="007D0658"/>
    <w:rsid w:val="007D0E25"/>
    <w:rsid w:val="007D12B7"/>
    <w:rsid w:val="007D1E06"/>
    <w:rsid w:val="007D27F9"/>
    <w:rsid w:val="007E1A29"/>
    <w:rsid w:val="007E3DB6"/>
    <w:rsid w:val="008008D0"/>
    <w:rsid w:val="00801F5B"/>
    <w:rsid w:val="008053A1"/>
    <w:rsid w:val="00810881"/>
    <w:rsid w:val="0081233A"/>
    <w:rsid w:val="00813DEA"/>
    <w:rsid w:val="00814A94"/>
    <w:rsid w:val="008227CE"/>
    <w:rsid w:val="00826257"/>
    <w:rsid w:val="00826D07"/>
    <w:rsid w:val="0083541A"/>
    <w:rsid w:val="008440BD"/>
    <w:rsid w:val="00845638"/>
    <w:rsid w:val="00855A07"/>
    <w:rsid w:val="0086586F"/>
    <w:rsid w:val="00866148"/>
    <w:rsid w:val="00875DDD"/>
    <w:rsid w:val="00883888"/>
    <w:rsid w:val="0089292F"/>
    <w:rsid w:val="00894847"/>
    <w:rsid w:val="008A35D0"/>
    <w:rsid w:val="008A5A4C"/>
    <w:rsid w:val="008A6D57"/>
    <w:rsid w:val="008A6F7C"/>
    <w:rsid w:val="008A7AC8"/>
    <w:rsid w:val="008B6B8C"/>
    <w:rsid w:val="008C10CB"/>
    <w:rsid w:val="008C11C9"/>
    <w:rsid w:val="008C6C44"/>
    <w:rsid w:val="008D21B3"/>
    <w:rsid w:val="008D3866"/>
    <w:rsid w:val="008D4B70"/>
    <w:rsid w:val="008E36D9"/>
    <w:rsid w:val="008E744C"/>
    <w:rsid w:val="008F1E7C"/>
    <w:rsid w:val="008F3A0A"/>
    <w:rsid w:val="00910635"/>
    <w:rsid w:val="009106E9"/>
    <w:rsid w:val="00911043"/>
    <w:rsid w:val="00913EB5"/>
    <w:rsid w:val="0091496D"/>
    <w:rsid w:val="00921D96"/>
    <w:rsid w:val="00931CC3"/>
    <w:rsid w:val="009375D8"/>
    <w:rsid w:val="00944927"/>
    <w:rsid w:val="009451AE"/>
    <w:rsid w:val="00946630"/>
    <w:rsid w:val="0095466D"/>
    <w:rsid w:val="00954ABA"/>
    <w:rsid w:val="00965083"/>
    <w:rsid w:val="00965E27"/>
    <w:rsid w:val="009666CB"/>
    <w:rsid w:val="00971606"/>
    <w:rsid w:val="00971925"/>
    <w:rsid w:val="00974DB6"/>
    <w:rsid w:val="00976D22"/>
    <w:rsid w:val="00980A42"/>
    <w:rsid w:val="00982623"/>
    <w:rsid w:val="009A3870"/>
    <w:rsid w:val="009A46A0"/>
    <w:rsid w:val="009A6538"/>
    <w:rsid w:val="009A691E"/>
    <w:rsid w:val="009B11F7"/>
    <w:rsid w:val="009B4A08"/>
    <w:rsid w:val="009B7F35"/>
    <w:rsid w:val="009C223F"/>
    <w:rsid w:val="009C3423"/>
    <w:rsid w:val="009C47DF"/>
    <w:rsid w:val="009C574C"/>
    <w:rsid w:val="009E1C6A"/>
    <w:rsid w:val="009E2A20"/>
    <w:rsid w:val="009E36BA"/>
    <w:rsid w:val="009E6634"/>
    <w:rsid w:val="009E746C"/>
    <w:rsid w:val="00A0592E"/>
    <w:rsid w:val="00A06341"/>
    <w:rsid w:val="00A06345"/>
    <w:rsid w:val="00A1000C"/>
    <w:rsid w:val="00A109E8"/>
    <w:rsid w:val="00A210A8"/>
    <w:rsid w:val="00A23619"/>
    <w:rsid w:val="00A24E46"/>
    <w:rsid w:val="00A25B59"/>
    <w:rsid w:val="00A26095"/>
    <w:rsid w:val="00A40C32"/>
    <w:rsid w:val="00A41ECA"/>
    <w:rsid w:val="00A45864"/>
    <w:rsid w:val="00A51051"/>
    <w:rsid w:val="00A52E36"/>
    <w:rsid w:val="00A532FF"/>
    <w:rsid w:val="00A5748A"/>
    <w:rsid w:val="00A62EAB"/>
    <w:rsid w:val="00A63AB2"/>
    <w:rsid w:val="00A64C48"/>
    <w:rsid w:val="00A73961"/>
    <w:rsid w:val="00A824CA"/>
    <w:rsid w:val="00A86238"/>
    <w:rsid w:val="00AA5D44"/>
    <w:rsid w:val="00AC077B"/>
    <w:rsid w:val="00AC63E2"/>
    <w:rsid w:val="00AD752C"/>
    <w:rsid w:val="00AE4AC3"/>
    <w:rsid w:val="00AE70B7"/>
    <w:rsid w:val="00AE772F"/>
    <w:rsid w:val="00AE7C6E"/>
    <w:rsid w:val="00B008F1"/>
    <w:rsid w:val="00B01998"/>
    <w:rsid w:val="00B01D6D"/>
    <w:rsid w:val="00B02835"/>
    <w:rsid w:val="00B10BF2"/>
    <w:rsid w:val="00B3369B"/>
    <w:rsid w:val="00B350C8"/>
    <w:rsid w:val="00B437DE"/>
    <w:rsid w:val="00B43879"/>
    <w:rsid w:val="00B4708A"/>
    <w:rsid w:val="00B52FE1"/>
    <w:rsid w:val="00B53FC5"/>
    <w:rsid w:val="00B55D02"/>
    <w:rsid w:val="00B61DA9"/>
    <w:rsid w:val="00B6349E"/>
    <w:rsid w:val="00B65374"/>
    <w:rsid w:val="00B664B0"/>
    <w:rsid w:val="00B66DE1"/>
    <w:rsid w:val="00B803C2"/>
    <w:rsid w:val="00B90FF5"/>
    <w:rsid w:val="00B91FEE"/>
    <w:rsid w:val="00B93077"/>
    <w:rsid w:val="00B94908"/>
    <w:rsid w:val="00B953A9"/>
    <w:rsid w:val="00B9622E"/>
    <w:rsid w:val="00BB4D9D"/>
    <w:rsid w:val="00BB68DB"/>
    <w:rsid w:val="00BC0BDA"/>
    <w:rsid w:val="00BC0F3D"/>
    <w:rsid w:val="00BC7027"/>
    <w:rsid w:val="00BC7B5D"/>
    <w:rsid w:val="00BD1116"/>
    <w:rsid w:val="00BD1504"/>
    <w:rsid w:val="00BE16E5"/>
    <w:rsid w:val="00BE4ECB"/>
    <w:rsid w:val="00BE7B7A"/>
    <w:rsid w:val="00BF6324"/>
    <w:rsid w:val="00C00526"/>
    <w:rsid w:val="00C00EF4"/>
    <w:rsid w:val="00C10FDA"/>
    <w:rsid w:val="00C11802"/>
    <w:rsid w:val="00C12D0A"/>
    <w:rsid w:val="00C12DBA"/>
    <w:rsid w:val="00C226CC"/>
    <w:rsid w:val="00C30483"/>
    <w:rsid w:val="00C30EFB"/>
    <w:rsid w:val="00C32CB5"/>
    <w:rsid w:val="00C34EDA"/>
    <w:rsid w:val="00C34F9C"/>
    <w:rsid w:val="00C3563D"/>
    <w:rsid w:val="00C36BEC"/>
    <w:rsid w:val="00C428F7"/>
    <w:rsid w:val="00C50ED1"/>
    <w:rsid w:val="00C5327B"/>
    <w:rsid w:val="00C53DC6"/>
    <w:rsid w:val="00C62E7B"/>
    <w:rsid w:val="00C6304A"/>
    <w:rsid w:val="00C64B6B"/>
    <w:rsid w:val="00C67AE9"/>
    <w:rsid w:val="00C8797C"/>
    <w:rsid w:val="00C925BF"/>
    <w:rsid w:val="00C957C9"/>
    <w:rsid w:val="00CA151C"/>
    <w:rsid w:val="00CA1D3C"/>
    <w:rsid w:val="00CA2738"/>
    <w:rsid w:val="00CA751D"/>
    <w:rsid w:val="00CA7AFD"/>
    <w:rsid w:val="00CB50F7"/>
    <w:rsid w:val="00CB76BF"/>
    <w:rsid w:val="00CC1455"/>
    <w:rsid w:val="00D0080C"/>
    <w:rsid w:val="00D036B6"/>
    <w:rsid w:val="00D076AE"/>
    <w:rsid w:val="00D16968"/>
    <w:rsid w:val="00D20658"/>
    <w:rsid w:val="00D20BA6"/>
    <w:rsid w:val="00D25E7D"/>
    <w:rsid w:val="00D32A71"/>
    <w:rsid w:val="00D354D6"/>
    <w:rsid w:val="00D4230C"/>
    <w:rsid w:val="00D44760"/>
    <w:rsid w:val="00D545B1"/>
    <w:rsid w:val="00D552DC"/>
    <w:rsid w:val="00D56BB8"/>
    <w:rsid w:val="00D5731D"/>
    <w:rsid w:val="00D67DC2"/>
    <w:rsid w:val="00D7078F"/>
    <w:rsid w:val="00D7708F"/>
    <w:rsid w:val="00D8272A"/>
    <w:rsid w:val="00D86F37"/>
    <w:rsid w:val="00D90D49"/>
    <w:rsid w:val="00D93F53"/>
    <w:rsid w:val="00DA2FF8"/>
    <w:rsid w:val="00DA4887"/>
    <w:rsid w:val="00DA707C"/>
    <w:rsid w:val="00DC080C"/>
    <w:rsid w:val="00DC1910"/>
    <w:rsid w:val="00DC1E6C"/>
    <w:rsid w:val="00DC3617"/>
    <w:rsid w:val="00DD4883"/>
    <w:rsid w:val="00DD643C"/>
    <w:rsid w:val="00DE1D61"/>
    <w:rsid w:val="00DE3465"/>
    <w:rsid w:val="00DF105C"/>
    <w:rsid w:val="00DF5CBC"/>
    <w:rsid w:val="00E039AB"/>
    <w:rsid w:val="00E0610D"/>
    <w:rsid w:val="00E32782"/>
    <w:rsid w:val="00E53376"/>
    <w:rsid w:val="00E53901"/>
    <w:rsid w:val="00E7059D"/>
    <w:rsid w:val="00E90876"/>
    <w:rsid w:val="00E95E5B"/>
    <w:rsid w:val="00E966CE"/>
    <w:rsid w:val="00EB23CB"/>
    <w:rsid w:val="00EB3199"/>
    <w:rsid w:val="00EB379A"/>
    <w:rsid w:val="00EB4009"/>
    <w:rsid w:val="00EB6ED7"/>
    <w:rsid w:val="00EC0888"/>
    <w:rsid w:val="00ED3F66"/>
    <w:rsid w:val="00ED6E30"/>
    <w:rsid w:val="00EF3421"/>
    <w:rsid w:val="00F005FD"/>
    <w:rsid w:val="00F04356"/>
    <w:rsid w:val="00F05C32"/>
    <w:rsid w:val="00F0679E"/>
    <w:rsid w:val="00F13CF8"/>
    <w:rsid w:val="00F16297"/>
    <w:rsid w:val="00F25AD0"/>
    <w:rsid w:val="00F321B5"/>
    <w:rsid w:val="00F35F7F"/>
    <w:rsid w:val="00F35FA4"/>
    <w:rsid w:val="00F36F9F"/>
    <w:rsid w:val="00F45246"/>
    <w:rsid w:val="00F60B61"/>
    <w:rsid w:val="00F624A4"/>
    <w:rsid w:val="00F70B3C"/>
    <w:rsid w:val="00F7714D"/>
    <w:rsid w:val="00F806D4"/>
    <w:rsid w:val="00F81206"/>
    <w:rsid w:val="00F87BB0"/>
    <w:rsid w:val="00F90789"/>
    <w:rsid w:val="00F90CED"/>
    <w:rsid w:val="00F90DE1"/>
    <w:rsid w:val="00F9183F"/>
    <w:rsid w:val="00F918C4"/>
    <w:rsid w:val="00F927C6"/>
    <w:rsid w:val="00F93E01"/>
    <w:rsid w:val="00FA3857"/>
    <w:rsid w:val="00FA41FB"/>
    <w:rsid w:val="00FA562D"/>
    <w:rsid w:val="00FA5DB0"/>
    <w:rsid w:val="00FB3B70"/>
    <w:rsid w:val="00FB7259"/>
    <w:rsid w:val="00FC442A"/>
    <w:rsid w:val="00FD0EA9"/>
    <w:rsid w:val="00FD2954"/>
    <w:rsid w:val="00FD2994"/>
    <w:rsid w:val="00FF14E2"/>
    <w:rsid w:val="00FF1637"/>
    <w:rsid w:val="00FF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63"/>
    <w:pPr>
      <w:widowControl w:val="0"/>
      <w:suppressAutoHyphens/>
    </w:pPr>
    <w:rPr>
      <w:kern w:val="1"/>
      <w:sz w:val="24"/>
      <w:szCs w:val="24"/>
    </w:rPr>
  </w:style>
  <w:style w:type="paragraph" w:styleId="1">
    <w:name w:val="heading 1"/>
    <w:basedOn w:val="a"/>
    <w:next w:val="a"/>
    <w:link w:val="10"/>
    <w:qFormat/>
    <w:locked/>
    <w:rsid w:val="002A31BF"/>
    <w:pPr>
      <w:suppressAutoHyphens w:val="0"/>
      <w:autoSpaceDE w:val="0"/>
      <w:autoSpaceDN w:val="0"/>
      <w:adjustRightInd w:val="0"/>
      <w:spacing w:before="108" w:after="108"/>
      <w:jc w:val="center"/>
      <w:outlineLvl w:val="0"/>
    </w:pPr>
    <w:rPr>
      <w:rFonts w:ascii="Arial" w:hAnsi="Arial"/>
      <w:b/>
      <w:bCs/>
      <w:color w:val="000080"/>
      <w:kern w:val="0"/>
      <w:sz w:val="20"/>
      <w:szCs w:val="20"/>
    </w:rPr>
  </w:style>
  <w:style w:type="paragraph" w:styleId="3">
    <w:name w:val="heading 3"/>
    <w:basedOn w:val="a"/>
    <w:next w:val="a"/>
    <w:link w:val="30"/>
    <w:unhideWhenUsed/>
    <w:qFormat/>
    <w:locked/>
    <w:rsid w:val="00320B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6D0C63"/>
  </w:style>
  <w:style w:type="character" w:customStyle="1" w:styleId="a4">
    <w:name w:val="Маркеры списка"/>
    <w:uiPriority w:val="99"/>
    <w:rsid w:val="006D0C63"/>
    <w:rPr>
      <w:rFonts w:ascii="OpenSymbol" w:hAnsi="OpenSymbol"/>
    </w:rPr>
  </w:style>
  <w:style w:type="paragraph" w:customStyle="1" w:styleId="a5">
    <w:name w:val="Заголовок"/>
    <w:basedOn w:val="a"/>
    <w:next w:val="a6"/>
    <w:uiPriority w:val="99"/>
    <w:rsid w:val="006D0C63"/>
    <w:pPr>
      <w:keepNext/>
      <w:spacing w:before="240" w:after="120"/>
    </w:pPr>
    <w:rPr>
      <w:rFonts w:ascii="Arial" w:hAnsi="Arial" w:cs="Tahoma"/>
      <w:sz w:val="28"/>
      <w:szCs w:val="28"/>
    </w:rPr>
  </w:style>
  <w:style w:type="paragraph" w:styleId="a6">
    <w:name w:val="Body Text"/>
    <w:basedOn w:val="a"/>
    <w:link w:val="a7"/>
    <w:uiPriority w:val="99"/>
    <w:rsid w:val="006D0C63"/>
    <w:pPr>
      <w:spacing w:after="120"/>
    </w:pPr>
  </w:style>
  <w:style w:type="character" w:customStyle="1" w:styleId="a7">
    <w:name w:val="Основной текст Знак"/>
    <w:basedOn w:val="a0"/>
    <w:link w:val="a6"/>
    <w:uiPriority w:val="99"/>
    <w:locked/>
    <w:rsid w:val="00D90D49"/>
    <w:rPr>
      <w:rFonts w:eastAsia="Times New Roman" w:cs="Times New Roman"/>
      <w:kern w:val="1"/>
      <w:sz w:val="24"/>
      <w:szCs w:val="24"/>
    </w:rPr>
  </w:style>
  <w:style w:type="paragraph" w:styleId="a8">
    <w:name w:val="Title"/>
    <w:basedOn w:val="a5"/>
    <w:next w:val="a9"/>
    <w:link w:val="aa"/>
    <w:uiPriority w:val="99"/>
    <w:qFormat/>
    <w:rsid w:val="006D0C63"/>
  </w:style>
  <w:style w:type="character" w:customStyle="1" w:styleId="aa">
    <w:name w:val="Название Знак"/>
    <w:basedOn w:val="a0"/>
    <w:link w:val="a8"/>
    <w:uiPriority w:val="99"/>
    <w:locked/>
    <w:rsid w:val="00D90D49"/>
    <w:rPr>
      <w:rFonts w:ascii="Arial" w:hAnsi="Arial" w:cs="Tahoma"/>
      <w:kern w:val="1"/>
      <w:sz w:val="28"/>
      <w:szCs w:val="28"/>
    </w:rPr>
  </w:style>
  <w:style w:type="paragraph" w:styleId="a9">
    <w:name w:val="Subtitle"/>
    <w:basedOn w:val="a5"/>
    <w:next w:val="a6"/>
    <w:link w:val="ab"/>
    <w:uiPriority w:val="99"/>
    <w:qFormat/>
    <w:rsid w:val="006D0C63"/>
    <w:pPr>
      <w:jc w:val="center"/>
    </w:pPr>
    <w:rPr>
      <w:i/>
      <w:iCs/>
    </w:rPr>
  </w:style>
  <w:style w:type="character" w:customStyle="1" w:styleId="ab">
    <w:name w:val="Подзаголовок Знак"/>
    <w:basedOn w:val="a0"/>
    <w:link w:val="a9"/>
    <w:uiPriority w:val="99"/>
    <w:locked/>
    <w:rsid w:val="00D90D49"/>
    <w:rPr>
      <w:rFonts w:ascii="Arial" w:hAnsi="Arial" w:cs="Tahoma"/>
      <w:i/>
      <w:iCs/>
      <w:kern w:val="1"/>
      <w:sz w:val="28"/>
      <w:szCs w:val="28"/>
    </w:rPr>
  </w:style>
  <w:style w:type="paragraph" w:styleId="ac">
    <w:name w:val="List"/>
    <w:basedOn w:val="a6"/>
    <w:uiPriority w:val="99"/>
    <w:rsid w:val="006D0C63"/>
    <w:rPr>
      <w:rFonts w:cs="Tahoma"/>
    </w:rPr>
  </w:style>
  <w:style w:type="paragraph" w:customStyle="1" w:styleId="11">
    <w:name w:val="Название1"/>
    <w:basedOn w:val="a"/>
    <w:uiPriority w:val="99"/>
    <w:rsid w:val="006D0C63"/>
    <w:pPr>
      <w:suppressLineNumbers/>
      <w:spacing w:before="120" w:after="120"/>
    </w:pPr>
    <w:rPr>
      <w:rFonts w:cs="Tahoma"/>
      <w:i/>
      <w:iCs/>
    </w:rPr>
  </w:style>
  <w:style w:type="paragraph" w:customStyle="1" w:styleId="12">
    <w:name w:val="Указатель1"/>
    <w:basedOn w:val="a"/>
    <w:uiPriority w:val="99"/>
    <w:rsid w:val="006D0C63"/>
    <w:pPr>
      <w:suppressLineNumbers/>
    </w:pPr>
    <w:rPr>
      <w:rFonts w:cs="Tahoma"/>
    </w:rPr>
  </w:style>
  <w:style w:type="paragraph" w:styleId="ad">
    <w:name w:val="List Paragraph"/>
    <w:basedOn w:val="a"/>
    <w:uiPriority w:val="99"/>
    <w:qFormat/>
    <w:rsid w:val="00526EA0"/>
    <w:pPr>
      <w:ind w:left="720"/>
      <w:contextualSpacing/>
    </w:pPr>
  </w:style>
  <w:style w:type="paragraph" w:styleId="ae">
    <w:name w:val="Normal (Web)"/>
    <w:basedOn w:val="a"/>
    <w:rsid w:val="007E3DB6"/>
    <w:pPr>
      <w:widowControl/>
      <w:suppressAutoHyphens w:val="0"/>
      <w:spacing w:before="100" w:beforeAutospacing="1" w:after="100" w:afterAutospacing="1"/>
    </w:pPr>
    <w:rPr>
      <w:kern w:val="0"/>
    </w:rPr>
  </w:style>
  <w:style w:type="character" w:styleId="af">
    <w:name w:val="Strong"/>
    <w:basedOn w:val="a0"/>
    <w:uiPriority w:val="99"/>
    <w:qFormat/>
    <w:rsid w:val="007E3DB6"/>
    <w:rPr>
      <w:rFonts w:cs="Times New Roman"/>
      <w:b/>
      <w:bCs/>
    </w:rPr>
  </w:style>
  <w:style w:type="table" w:styleId="af0">
    <w:name w:val="Table Grid"/>
    <w:basedOn w:val="a1"/>
    <w:uiPriority w:val="99"/>
    <w:rsid w:val="0063066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7027"/>
    <w:pPr>
      <w:suppressAutoHyphens w:val="0"/>
      <w:autoSpaceDE w:val="0"/>
      <w:autoSpaceDN w:val="0"/>
      <w:adjustRightInd w:val="0"/>
      <w:spacing w:line="157" w:lineRule="exact"/>
      <w:ind w:firstLine="168"/>
      <w:jc w:val="both"/>
    </w:pPr>
    <w:rPr>
      <w:kern w:val="0"/>
    </w:rPr>
  </w:style>
  <w:style w:type="paragraph" w:styleId="af1">
    <w:name w:val="Balloon Text"/>
    <w:basedOn w:val="a"/>
    <w:link w:val="af2"/>
    <w:uiPriority w:val="99"/>
    <w:semiHidden/>
    <w:rsid w:val="00D90D49"/>
    <w:rPr>
      <w:rFonts w:ascii="Tahoma" w:hAnsi="Tahoma" w:cs="Tahoma"/>
      <w:kern w:val="2"/>
      <w:sz w:val="16"/>
      <w:szCs w:val="16"/>
    </w:rPr>
  </w:style>
  <w:style w:type="character" w:customStyle="1" w:styleId="af2">
    <w:name w:val="Текст выноски Знак"/>
    <w:basedOn w:val="a0"/>
    <w:link w:val="af1"/>
    <w:uiPriority w:val="99"/>
    <w:semiHidden/>
    <w:locked/>
    <w:rsid w:val="00D90D49"/>
    <w:rPr>
      <w:rFonts w:ascii="Tahoma" w:hAnsi="Tahoma" w:cs="Tahoma"/>
      <w:kern w:val="2"/>
      <w:sz w:val="16"/>
      <w:szCs w:val="16"/>
    </w:rPr>
  </w:style>
  <w:style w:type="character" w:styleId="af3">
    <w:name w:val="Hyperlink"/>
    <w:basedOn w:val="a0"/>
    <w:uiPriority w:val="99"/>
    <w:rsid w:val="00D90D49"/>
    <w:rPr>
      <w:rFonts w:cs="Times New Roman"/>
      <w:color w:val="0000FF"/>
      <w:u w:val="single"/>
    </w:rPr>
  </w:style>
  <w:style w:type="character" w:styleId="af4">
    <w:name w:val="FollowedHyperlink"/>
    <w:basedOn w:val="a0"/>
    <w:uiPriority w:val="99"/>
    <w:semiHidden/>
    <w:rsid w:val="00D90D49"/>
    <w:rPr>
      <w:rFonts w:cs="Times New Roman"/>
      <w:color w:val="800080"/>
      <w:u w:val="single"/>
    </w:rPr>
  </w:style>
  <w:style w:type="paragraph" w:customStyle="1" w:styleId="ConsNormal">
    <w:name w:val="ConsNormal"/>
    <w:uiPriority w:val="99"/>
    <w:rsid w:val="00B90FF5"/>
    <w:pPr>
      <w:widowControl w:val="0"/>
      <w:ind w:firstLine="720"/>
    </w:pPr>
    <w:rPr>
      <w:rFonts w:ascii="Arial" w:hAnsi="Arial"/>
      <w:sz w:val="20"/>
      <w:szCs w:val="20"/>
    </w:rPr>
  </w:style>
  <w:style w:type="paragraph" w:customStyle="1" w:styleId="13">
    <w:name w:val="Абзац списка1"/>
    <w:basedOn w:val="a"/>
    <w:uiPriority w:val="99"/>
    <w:rsid w:val="00B90FF5"/>
    <w:pPr>
      <w:widowControl/>
      <w:suppressAutoHyphens w:val="0"/>
      <w:ind w:left="720"/>
    </w:pPr>
    <w:rPr>
      <w:kern w:val="0"/>
    </w:rPr>
  </w:style>
  <w:style w:type="paragraph" w:customStyle="1" w:styleId="ConsPlusNormal">
    <w:name w:val="ConsPlusNormal"/>
    <w:rsid w:val="00B90FF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63EC3"/>
    <w:pPr>
      <w:autoSpaceDE w:val="0"/>
      <w:autoSpaceDN w:val="0"/>
      <w:adjustRightInd w:val="0"/>
    </w:pPr>
    <w:rPr>
      <w:rFonts w:ascii="Calibri" w:hAnsi="Calibri" w:cs="Calibri"/>
      <w:b/>
      <w:bCs/>
      <w:lang w:eastAsia="en-US"/>
    </w:rPr>
  </w:style>
  <w:style w:type="paragraph" w:customStyle="1" w:styleId="ConsPlusNonformat">
    <w:name w:val="ConsPlusNonformat"/>
    <w:uiPriority w:val="99"/>
    <w:rsid w:val="00463EC3"/>
    <w:pPr>
      <w:autoSpaceDE w:val="0"/>
      <w:autoSpaceDN w:val="0"/>
      <w:adjustRightInd w:val="0"/>
    </w:pPr>
    <w:rPr>
      <w:rFonts w:ascii="Courier New" w:hAnsi="Courier New" w:cs="Courier New"/>
      <w:sz w:val="20"/>
      <w:szCs w:val="20"/>
      <w:lang w:eastAsia="en-US"/>
    </w:rPr>
  </w:style>
  <w:style w:type="paragraph" w:customStyle="1" w:styleId="msonormalcxspmiddle">
    <w:name w:val="msonormalcxspmiddle"/>
    <w:basedOn w:val="a"/>
    <w:uiPriority w:val="99"/>
    <w:rsid w:val="004673CA"/>
    <w:pPr>
      <w:widowControl/>
      <w:suppressAutoHyphens w:val="0"/>
      <w:spacing w:before="100" w:beforeAutospacing="1" w:after="100" w:afterAutospacing="1"/>
    </w:pPr>
    <w:rPr>
      <w:kern w:val="0"/>
    </w:rPr>
  </w:style>
  <w:style w:type="paragraph" w:styleId="af5">
    <w:name w:val="footer"/>
    <w:basedOn w:val="a"/>
    <w:link w:val="af6"/>
    <w:uiPriority w:val="99"/>
    <w:rsid w:val="002A3A33"/>
    <w:pPr>
      <w:tabs>
        <w:tab w:val="center" w:pos="4677"/>
        <w:tab w:val="right" w:pos="9355"/>
      </w:tabs>
    </w:pPr>
  </w:style>
  <w:style w:type="character" w:customStyle="1" w:styleId="af6">
    <w:name w:val="Нижний колонтитул Знак"/>
    <w:basedOn w:val="a0"/>
    <w:link w:val="af5"/>
    <w:uiPriority w:val="99"/>
    <w:semiHidden/>
    <w:locked/>
    <w:rsid w:val="00341681"/>
    <w:rPr>
      <w:rFonts w:cs="Times New Roman"/>
      <w:kern w:val="1"/>
      <w:sz w:val="24"/>
      <w:szCs w:val="24"/>
    </w:rPr>
  </w:style>
  <w:style w:type="character" w:styleId="af7">
    <w:name w:val="page number"/>
    <w:basedOn w:val="a0"/>
    <w:uiPriority w:val="99"/>
    <w:rsid w:val="002A3A33"/>
    <w:rPr>
      <w:rFonts w:cs="Times New Roman"/>
    </w:rPr>
  </w:style>
  <w:style w:type="character" w:customStyle="1" w:styleId="blk">
    <w:name w:val="blk"/>
    <w:basedOn w:val="a0"/>
    <w:rsid w:val="00A1000C"/>
  </w:style>
  <w:style w:type="character" w:customStyle="1" w:styleId="10">
    <w:name w:val="Заголовок 1 Знак"/>
    <w:basedOn w:val="a0"/>
    <w:link w:val="1"/>
    <w:rsid w:val="002A31BF"/>
    <w:rPr>
      <w:rFonts w:ascii="Arial" w:hAnsi="Arial"/>
      <w:b/>
      <w:bCs/>
      <w:color w:val="000080"/>
      <w:sz w:val="20"/>
      <w:szCs w:val="20"/>
    </w:rPr>
  </w:style>
  <w:style w:type="character" w:customStyle="1" w:styleId="af8">
    <w:name w:val="Гипертекстовая ссылка"/>
    <w:uiPriority w:val="99"/>
    <w:rsid w:val="002A31BF"/>
    <w:rPr>
      <w:b/>
      <w:bCs/>
      <w:color w:val="008000"/>
      <w:u w:val="single"/>
    </w:rPr>
  </w:style>
  <w:style w:type="paragraph" w:customStyle="1" w:styleId="af9">
    <w:name w:val="Таблицы (моноширинный)"/>
    <w:basedOn w:val="a"/>
    <w:next w:val="a"/>
    <w:rsid w:val="002A31BF"/>
    <w:pPr>
      <w:suppressAutoHyphens w:val="0"/>
      <w:autoSpaceDE w:val="0"/>
      <w:autoSpaceDN w:val="0"/>
      <w:adjustRightInd w:val="0"/>
      <w:jc w:val="both"/>
    </w:pPr>
    <w:rPr>
      <w:rFonts w:ascii="Courier New" w:hAnsi="Courier New" w:cs="Courier New"/>
      <w:kern w:val="0"/>
      <w:sz w:val="20"/>
      <w:szCs w:val="20"/>
    </w:rPr>
  </w:style>
  <w:style w:type="paragraph" w:styleId="2">
    <w:name w:val="Body Text 2"/>
    <w:basedOn w:val="a"/>
    <w:link w:val="20"/>
    <w:uiPriority w:val="99"/>
    <w:semiHidden/>
    <w:unhideWhenUsed/>
    <w:rsid w:val="006E4E21"/>
    <w:pPr>
      <w:spacing w:after="120" w:line="480" w:lineRule="auto"/>
    </w:pPr>
  </w:style>
  <w:style w:type="character" w:customStyle="1" w:styleId="20">
    <w:name w:val="Основной текст 2 Знак"/>
    <w:basedOn w:val="a0"/>
    <w:link w:val="2"/>
    <w:uiPriority w:val="99"/>
    <w:semiHidden/>
    <w:rsid w:val="006E4E21"/>
    <w:rPr>
      <w:kern w:val="1"/>
      <w:sz w:val="24"/>
      <w:szCs w:val="24"/>
    </w:rPr>
  </w:style>
  <w:style w:type="character" w:customStyle="1" w:styleId="30">
    <w:name w:val="Заголовок 3 Знак"/>
    <w:basedOn w:val="a0"/>
    <w:link w:val="3"/>
    <w:rsid w:val="00320B26"/>
    <w:rPr>
      <w:rFonts w:asciiTheme="majorHAnsi" w:eastAsiaTheme="majorEastAsia" w:hAnsiTheme="majorHAnsi" w:cstheme="majorBidi"/>
      <w:b/>
      <w:bCs/>
      <w:color w:val="4F81BD" w:themeColor="accent1"/>
      <w:kern w:val="1"/>
      <w:sz w:val="24"/>
      <w:szCs w:val="24"/>
    </w:rPr>
  </w:style>
  <w:style w:type="paragraph" w:styleId="afa">
    <w:name w:val="No Spacing"/>
    <w:uiPriority w:val="1"/>
    <w:qFormat/>
    <w:rsid w:val="002462A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869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917178696">
      <w:marLeft w:val="0"/>
      <w:marRight w:val="0"/>
      <w:marTop w:val="0"/>
      <w:marBottom w:val="0"/>
      <w:divBdr>
        <w:top w:val="none" w:sz="0" w:space="0" w:color="auto"/>
        <w:left w:val="none" w:sz="0" w:space="0" w:color="auto"/>
        <w:bottom w:val="none" w:sz="0" w:space="0" w:color="auto"/>
        <w:right w:val="none" w:sz="0" w:space="0" w:color="auto"/>
      </w:divBdr>
    </w:div>
    <w:div w:id="917178697">
      <w:marLeft w:val="0"/>
      <w:marRight w:val="0"/>
      <w:marTop w:val="0"/>
      <w:marBottom w:val="0"/>
      <w:divBdr>
        <w:top w:val="none" w:sz="0" w:space="0" w:color="auto"/>
        <w:left w:val="none" w:sz="0" w:space="0" w:color="auto"/>
        <w:bottom w:val="none" w:sz="0" w:space="0" w:color="auto"/>
        <w:right w:val="none" w:sz="0" w:space="0" w:color="auto"/>
      </w:divBdr>
    </w:div>
    <w:div w:id="917178698">
      <w:marLeft w:val="0"/>
      <w:marRight w:val="0"/>
      <w:marTop w:val="0"/>
      <w:marBottom w:val="0"/>
      <w:divBdr>
        <w:top w:val="none" w:sz="0" w:space="0" w:color="auto"/>
        <w:left w:val="none" w:sz="0" w:space="0" w:color="auto"/>
        <w:bottom w:val="none" w:sz="0" w:space="0" w:color="auto"/>
        <w:right w:val="none" w:sz="0" w:space="0" w:color="auto"/>
      </w:divBdr>
    </w:div>
    <w:div w:id="917178699">
      <w:marLeft w:val="0"/>
      <w:marRight w:val="0"/>
      <w:marTop w:val="0"/>
      <w:marBottom w:val="0"/>
      <w:divBdr>
        <w:top w:val="none" w:sz="0" w:space="0" w:color="auto"/>
        <w:left w:val="none" w:sz="0" w:space="0" w:color="auto"/>
        <w:bottom w:val="none" w:sz="0" w:space="0" w:color="auto"/>
        <w:right w:val="none" w:sz="0" w:space="0" w:color="auto"/>
      </w:divBdr>
    </w:div>
    <w:div w:id="917178700">
      <w:marLeft w:val="0"/>
      <w:marRight w:val="0"/>
      <w:marTop w:val="0"/>
      <w:marBottom w:val="0"/>
      <w:divBdr>
        <w:top w:val="none" w:sz="0" w:space="0" w:color="auto"/>
        <w:left w:val="none" w:sz="0" w:space="0" w:color="auto"/>
        <w:bottom w:val="none" w:sz="0" w:space="0" w:color="auto"/>
        <w:right w:val="none" w:sz="0" w:space="0" w:color="auto"/>
      </w:divBdr>
    </w:div>
    <w:div w:id="917178701">
      <w:marLeft w:val="0"/>
      <w:marRight w:val="0"/>
      <w:marTop w:val="0"/>
      <w:marBottom w:val="0"/>
      <w:divBdr>
        <w:top w:val="none" w:sz="0" w:space="0" w:color="auto"/>
        <w:left w:val="none" w:sz="0" w:space="0" w:color="auto"/>
        <w:bottom w:val="none" w:sz="0" w:space="0" w:color="auto"/>
        <w:right w:val="none" w:sz="0" w:space="0" w:color="auto"/>
      </w:divBdr>
    </w:div>
    <w:div w:id="917178702">
      <w:marLeft w:val="0"/>
      <w:marRight w:val="0"/>
      <w:marTop w:val="0"/>
      <w:marBottom w:val="0"/>
      <w:divBdr>
        <w:top w:val="none" w:sz="0" w:space="0" w:color="auto"/>
        <w:left w:val="none" w:sz="0" w:space="0" w:color="auto"/>
        <w:bottom w:val="none" w:sz="0" w:space="0" w:color="auto"/>
        <w:right w:val="none" w:sz="0" w:space="0" w:color="auto"/>
      </w:divBdr>
    </w:div>
    <w:div w:id="917178703">
      <w:marLeft w:val="0"/>
      <w:marRight w:val="0"/>
      <w:marTop w:val="0"/>
      <w:marBottom w:val="0"/>
      <w:divBdr>
        <w:top w:val="none" w:sz="0" w:space="0" w:color="auto"/>
        <w:left w:val="none" w:sz="0" w:space="0" w:color="auto"/>
        <w:bottom w:val="none" w:sz="0" w:space="0" w:color="auto"/>
        <w:right w:val="none" w:sz="0" w:space="0" w:color="auto"/>
      </w:divBdr>
    </w:div>
    <w:div w:id="917178704">
      <w:marLeft w:val="0"/>
      <w:marRight w:val="0"/>
      <w:marTop w:val="0"/>
      <w:marBottom w:val="0"/>
      <w:divBdr>
        <w:top w:val="none" w:sz="0" w:space="0" w:color="auto"/>
        <w:left w:val="none" w:sz="0" w:space="0" w:color="auto"/>
        <w:bottom w:val="none" w:sz="0" w:space="0" w:color="auto"/>
        <w:right w:val="none" w:sz="0" w:space="0" w:color="auto"/>
      </w:divBdr>
    </w:div>
    <w:div w:id="917178705">
      <w:marLeft w:val="0"/>
      <w:marRight w:val="0"/>
      <w:marTop w:val="0"/>
      <w:marBottom w:val="0"/>
      <w:divBdr>
        <w:top w:val="none" w:sz="0" w:space="0" w:color="auto"/>
        <w:left w:val="none" w:sz="0" w:space="0" w:color="auto"/>
        <w:bottom w:val="none" w:sz="0" w:space="0" w:color="auto"/>
        <w:right w:val="none" w:sz="0" w:space="0" w:color="auto"/>
      </w:divBdr>
    </w:div>
    <w:div w:id="917178706">
      <w:marLeft w:val="0"/>
      <w:marRight w:val="0"/>
      <w:marTop w:val="0"/>
      <w:marBottom w:val="0"/>
      <w:divBdr>
        <w:top w:val="none" w:sz="0" w:space="0" w:color="auto"/>
        <w:left w:val="none" w:sz="0" w:space="0" w:color="auto"/>
        <w:bottom w:val="none" w:sz="0" w:space="0" w:color="auto"/>
        <w:right w:val="none" w:sz="0" w:space="0" w:color="auto"/>
      </w:divBdr>
    </w:div>
    <w:div w:id="917178707">
      <w:marLeft w:val="0"/>
      <w:marRight w:val="0"/>
      <w:marTop w:val="0"/>
      <w:marBottom w:val="0"/>
      <w:divBdr>
        <w:top w:val="none" w:sz="0" w:space="0" w:color="auto"/>
        <w:left w:val="none" w:sz="0" w:space="0" w:color="auto"/>
        <w:bottom w:val="none" w:sz="0" w:space="0" w:color="auto"/>
        <w:right w:val="none" w:sz="0" w:space="0" w:color="auto"/>
      </w:divBdr>
    </w:div>
    <w:div w:id="917178708">
      <w:marLeft w:val="0"/>
      <w:marRight w:val="0"/>
      <w:marTop w:val="0"/>
      <w:marBottom w:val="0"/>
      <w:divBdr>
        <w:top w:val="none" w:sz="0" w:space="0" w:color="auto"/>
        <w:left w:val="none" w:sz="0" w:space="0" w:color="auto"/>
        <w:bottom w:val="none" w:sz="0" w:space="0" w:color="auto"/>
        <w:right w:val="none" w:sz="0" w:space="0" w:color="auto"/>
      </w:divBdr>
    </w:div>
    <w:div w:id="917178709">
      <w:marLeft w:val="0"/>
      <w:marRight w:val="0"/>
      <w:marTop w:val="0"/>
      <w:marBottom w:val="0"/>
      <w:divBdr>
        <w:top w:val="none" w:sz="0" w:space="0" w:color="auto"/>
        <w:left w:val="none" w:sz="0" w:space="0" w:color="auto"/>
        <w:bottom w:val="none" w:sz="0" w:space="0" w:color="auto"/>
        <w:right w:val="none" w:sz="0" w:space="0" w:color="auto"/>
      </w:divBdr>
    </w:div>
    <w:div w:id="917178710">
      <w:marLeft w:val="0"/>
      <w:marRight w:val="0"/>
      <w:marTop w:val="0"/>
      <w:marBottom w:val="0"/>
      <w:divBdr>
        <w:top w:val="none" w:sz="0" w:space="0" w:color="auto"/>
        <w:left w:val="none" w:sz="0" w:space="0" w:color="auto"/>
        <w:bottom w:val="none" w:sz="0" w:space="0" w:color="auto"/>
        <w:right w:val="none" w:sz="0" w:space="0" w:color="auto"/>
      </w:divBdr>
    </w:div>
    <w:div w:id="917178711">
      <w:marLeft w:val="0"/>
      <w:marRight w:val="0"/>
      <w:marTop w:val="0"/>
      <w:marBottom w:val="0"/>
      <w:divBdr>
        <w:top w:val="none" w:sz="0" w:space="0" w:color="auto"/>
        <w:left w:val="none" w:sz="0" w:space="0" w:color="auto"/>
        <w:bottom w:val="none" w:sz="0" w:space="0" w:color="auto"/>
        <w:right w:val="none" w:sz="0" w:space="0" w:color="auto"/>
      </w:divBdr>
    </w:div>
    <w:div w:id="917178712">
      <w:marLeft w:val="0"/>
      <w:marRight w:val="0"/>
      <w:marTop w:val="0"/>
      <w:marBottom w:val="0"/>
      <w:divBdr>
        <w:top w:val="none" w:sz="0" w:space="0" w:color="auto"/>
        <w:left w:val="none" w:sz="0" w:space="0" w:color="auto"/>
        <w:bottom w:val="none" w:sz="0" w:space="0" w:color="auto"/>
        <w:right w:val="none" w:sz="0" w:space="0" w:color="auto"/>
      </w:divBdr>
    </w:div>
    <w:div w:id="917178713">
      <w:marLeft w:val="0"/>
      <w:marRight w:val="0"/>
      <w:marTop w:val="0"/>
      <w:marBottom w:val="0"/>
      <w:divBdr>
        <w:top w:val="none" w:sz="0" w:space="0" w:color="auto"/>
        <w:left w:val="none" w:sz="0" w:space="0" w:color="auto"/>
        <w:bottom w:val="none" w:sz="0" w:space="0" w:color="auto"/>
        <w:right w:val="none" w:sz="0" w:space="0" w:color="auto"/>
      </w:divBdr>
    </w:div>
    <w:div w:id="1170370011">
      <w:bodyDiv w:val="1"/>
      <w:marLeft w:val="0"/>
      <w:marRight w:val="0"/>
      <w:marTop w:val="0"/>
      <w:marBottom w:val="0"/>
      <w:divBdr>
        <w:top w:val="none" w:sz="0" w:space="0" w:color="auto"/>
        <w:left w:val="none" w:sz="0" w:space="0" w:color="auto"/>
        <w:bottom w:val="none" w:sz="0" w:space="0" w:color="auto"/>
        <w:right w:val="none" w:sz="0" w:space="0" w:color="auto"/>
      </w:divBdr>
      <w:divsChild>
        <w:div w:id="638724433">
          <w:marLeft w:val="0"/>
          <w:marRight w:val="0"/>
          <w:marTop w:val="0"/>
          <w:marBottom w:val="0"/>
          <w:divBdr>
            <w:top w:val="none" w:sz="0" w:space="0" w:color="auto"/>
            <w:left w:val="none" w:sz="0" w:space="0" w:color="auto"/>
            <w:bottom w:val="none" w:sz="0" w:space="0" w:color="auto"/>
            <w:right w:val="none" w:sz="0" w:space="0" w:color="auto"/>
          </w:divBdr>
          <w:divsChild>
            <w:div w:id="180977354">
              <w:marLeft w:val="-208"/>
              <w:marRight w:val="-208"/>
              <w:marTop w:val="0"/>
              <w:marBottom w:val="0"/>
              <w:divBdr>
                <w:top w:val="none" w:sz="0" w:space="0" w:color="auto"/>
                <w:left w:val="none" w:sz="0" w:space="0" w:color="auto"/>
                <w:bottom w:val="none" w:sz="0" w:space="0" w:color="auto"/>
                <w:right w:val="none" w:sz="0" w:space="0" w:color="auto"/>
              </w:divBdr>
              <w:divsChild>
                <w:div w:id="297029064">
                  <w:marLeft w:val="0"/>
                  <w:marRight w:val="0"/>
                  <w:marTop w:val="0"/>
                  <w:marBottom w:val="208"/>
                  <w:divBdr>
                    <w:top w:val="none" w:sz="0" w:space="0" w:color="auto"/>
                    <w:left w:val="none" w:sz="0" w:space="0" w:color="auto"/>
                    <w:bottom w:val="none" w:sz="0" w:space="0" w:color="auto"/>
                    <w:right w:val="none" w:sz="0" w:space="0" w:color="auto"/>
                  </w:divBdr>
                  <w:divsChild>
                    <w:div w:id="473261103">
                      <w:marLeft w:val="0"/>
                      <w:marRight w:val="0"/>
                      <w:marTop w:val="0"/>
                      <w:marBottom w:val="208"/>
                      <w:divBdr>
                        <w:top w:val="none" w:sz="0" w:space="0" w:color="auto"/>
                        <w:left w:val="none" w:sz="0" w:space="0" w:color="auto"/>
                        <w:bottom w:val="none" w:sz="0" w:space="0" w:color="auto"/>
                        <w:right w:val="none" w:sz="0" w:space="0" w:color="auto"/>
                      </w:divBdr>
                      <w:divsChild>
                        <w:div w:id="11350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3871">
          <w:marLeft w:val="0"/>
          <w:marRight w:val="0"/>
          <w:marTop w:val="0"/>
          <w:marBottom w:val="0"/>
          <w:divBdr>
            <w:top w:val="none" w:sz="0" w:space="0" w:color="auto"/>
            <w:left w:val="none" w:sz="0" w:space="0" w:color="auto"/>
            <w:bottom w:val="none" w:sz="0" w:space="0" w:color="auto"/>
            <w:right w:val="none" w:sz="0" w:space="0" w:color="auto"/>
          </w:divBdr>
          <w:divsChild>
            <w:div w:id="1404916694">
              <w:marLeft w:val="0"/>
              <w:marRight w:val="0"/>
              <w:marTop w:val="0"/>
              <w:marBottom w:val="0"/>
              <w:divBdr>
                <w:top w:val="none" w:sz="0" w:space="0" w:color="auto"/>
                <w:left w:val="none" w:sz="0" w:space="0" w:color="auto"/>
                <w:bottom w:val="none" w:sz="0" w:space="0" w:color="auto"/>
                <w:right w:val="none" w:sz="0" w:space="0" w:color="auto"/>
              </w:divBdr>
            </w:div>
          </w:divsChild>
        </w:div>
        <w:div w:id="239367812">
          <w:marLeft w:val="0"/>
          <w:marRight w:val="0"/>
          <w:marTop w:val="0"/>
          <w:marBottom w:val="0"/>
          <w:divBdr>
            <w:top w:val="none" w:sz="0" w:space="0" w:color="auto"/>
            <w:left w:val="none" w:sz="0" w:space="0" w:color="auto"/>
            <w:bottom w:val="none" w:sz="0" w:space="0" w:color="auto"/>
            <w:right w:val="none" w:sz="0" w:space="0" w:color="auto"/>
          </w:divBdr>
          <w:divsChild>
            <w:div w:id="1537348753">
              <w:marLeft w:val="0"/>
              <w:marRight w:val="0"/>
              <w:marTop w:val="0"/>
              <w:marBottom w:val="0"/>
              <w:divBdr>
                <w:top w:val="none" w:sz="0" w:space="0" w:color="auto"/>
                <w:left w:val="none" w:sz="0" w:space="0" w:color="auto"/>
                <w:bottom w:val="none" w:sz="0" w:space="0" w:color="auto"/>
                <w:right w:val="none" w:sz="0" w:space="0" w:color="auto"/>
              </w:divBdr>
              <w:divsChild>
                <w:div w:id="178853270">
                  <w:marLeft w:val="0"/>
                  <w:marRight w:val="0"/>
                  <w:marTop w:val="0"/>
                  <w:marBottom w:val="0"/>
                  <w:divBdr>
                    <w:top w:val="none" w:sz="0" w:space="0" w:color="auto"/>
                    <w:left w:val="none" w:sz="0" w:space="0" w:color="auto"/>
                    <w:bottom w:val="none" w:sz="0" w:space="0" w:color="auto"/>
                    <w:right w:val="none" w:sz="0" w:space="0" w:color="auto"/>
                  </w:divBdr>
                  <w:divsChild>
                    <w:div w:id="1901280127">
                      <w:marLeft w:val="0"/>
                      <w:marRight w:val="0"/>
                      <w:marTop w:val="0"/>
                      <w:marBottom w:val="0"/>
                      <w:divBdr>
                        <w:top w:val="none" w:sz="0" w:space="0" w:color="auto"/>
                        <w:left w:val="none" w:sz="0" w:space="0" w:color="auto"/>
                        <w:bottom w:val="none" w:sz="0" w:space="0" w:color="auto"/>
                        <w:right w:val="none" w:sz="0" w:space="0" w:color="auto"/>
                      </w:divBdr>
                    </w:div>
                    <w:div w:id="10574251">
                      <w:marLeft w:val="0"/>
                      <w:marRight w:val="0"/>
                      <w:marTop w:val="0"/>
                      <w:marBottom w:val="0"/>
                      <w:divBdr>
                        <w:top w:val="none" w:sz="0" w:space="0" w:color="auto"/>
                        <w:left w:val="none" w:sz="0" w:space="0" w:color="auto"/>
                        <w:bottom w:val="none" w:sz="0" w:space="0" w:color="auto"/>
                        <w:right w:val="none" w:sz="0" w:space="0" w:color="auto"/>
                      </w:divBdr>
                    </w:div>
                  </w:divsChild>
                </w:div>
                <w:div w:id="1181242156">
                  <w:marLeft w:val="0"/>
                  <w:marRight w:val="0"/>
                  <w:marTop w:val="0"/>
                  <w:marBottom w:val="0"/>
                  <w:divBdr>
                    <w:top w:val="none" w:sz="0" w:space="0" w:color="auto"/>
                    <w:left w:val="none" w:sz="0" w:space="0" w:color="auto"/>
                    <w:bottom w:val="none" w:sz="0" w:space="0" w:color="auto"/>
                    <w:right w:val="none" w:sz="0" w:space="0" w:color="auto"/>
                  </w:divBdr>
                  <w:divsChild>
                    <w:div w:id="790054972">
                      <w:marLeft w:val="-208"/>
                      <w:marRight w:val="-2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59998">
      <w:bodyDiv w:val="1"/>
      <w:marLeft w:val="0"/>
      <w:marRight w:val="0"/>
      <w:marTop w:val="0"/>
      <w:marBottom w:val="0"/>
      <w:divBdr>
        <w:top w:val="none" w:sz="0" w:space="0" w:color="auto"/>
        <w:left w:val="none" w:sz="0" w:space="0" w:color="auto"/>
        <w:bottom w:val="none" w:sz="0" w:space="0" w:color="auto"/>
        <w:right w:val="none" w:sz="0" w:space="0" w:color="auto"/>
      </w:divBdr>
      <w:divsChild>
        <w:div w:id="201208554">
          <w:marLeft w:val="0"/>
          <w:marRight w:val="0"/>
          <w:marTop w:val="192"/>
          <w:marBottom w:val="0"/>
          <w:divBdr>
            <w:top w:val="none" w:sz="0" w:space="0" w:color="auto"/>
            <w:left w:val="none" w:sz="0" w:space="0" w:color="auto"/>
            <w:bottom w:val="none" w:sz="0" w:space="0" w:color="auto"/>
            <w:right w:val="none" w:sz="0" w:space="0" w:color="auto"/>
          </w:divBdr>
        </w:div>
        <w:div w:id="872769987">
          <w:marLeft w:val="0"/>
          <w:marRight w:val="0"/>
          <w:marTop w:val="192"/>
          <w:marBottom w:val="0"/>
          <w:divBdr>
            <w:top w:val="none" w:sz="0" w:space="0" w:color="auto"/>
            <w:left w:val="none" w:sz="0" w:space="0" w:color="auto"/>
            <w:bottom w:val="none" w:sz="0" w:space="0" w:color="auto"/>
            <w:right w:val="none" w:sz="0" w:space="0" w:color="auto"/>
          </w:divBdr>
        </w:div>
      </w:divsChild>
    </w:div>
    <w:div w:id="1784492279">
      <w:bodyDiv w:val="1"/>
      <w:marLeft w:val="0"/>
      <w:marRight w:val="0"/>
      <w:marTop w:val="0"/>
      <w:marBottom w:val="0"/>
      <w:divBdr>
        <w:top w:val="none" w:sz="0" w:space="0" w:color="auto"/>
        <w:left w:val="none" w:sz="0" w:space="0" w:color="auto"/>
        <w:bottom w:val="none" w:sz="0" w:space="0" w:color="auto"/>
        <w:right w:val="none" w:sz="0" w:space="0" w:color="auto"/>
      </w:divBdr>
      <w:divsChild>
        <w:div w:id="4408150">
          <w:marLeft w:val="0"/>
          <w:marRight w:val="0"/>
          <w:marTop w:val="192"/>
          <w:marBottom w:val="0"/>
          <w:divBdr>
            <w:top w:val="none" w:sz="0" w:space="0" w:color="auto"/>
            <w:left w:val="none" w:sz="0" w:space="0" w:color="auto"/>
            <w:bottom w:val="none" w:sz="0" w:space="0" w:color="auto"/>
            <w:right w:val="none" w:sz="0" w:space="0" w:color="auto"/>
          </w:divBdr>
        </w:div>
        <w:div w:id="795758384">
          <w:marLeft w:val="0"/>
          <w:marRight w:val="0"/>
          <w:marTop w:val="192"/>
          <w:marBottom w:val="0"/>
          <w:divBdr>
            <w:top w:val="none" w:sz="0" w:space="0" w:color="auto"/>
            <w:left w:val="none" w:sz="0" w:space="0" w:color="auto"/>
            <w:bottom w:val="none" w:sz="0" w:space="0" w:color="auto"/>
            <w:right w:val="none" w:sz="0" w:space="0" w:color="auto"/>
          </w:divBdr>
        </w:div>
        <w:div w:id="809128214">
          <w:marLeft w:val="0"/>
          <w:marRight w:val="0"/>
          <w:marTop w:val="192"/>
          <w:marBottom w:val="0"/>
          <w:divBdr>
            <w:top w:val="none" w:sz="0" w:space="0" w:color="auto"/>
            <w:left w:val="none" w:sz="0" w:space="0" w:color="auto"/>
            <w:bottom w:val="none" w:sz="0" w:space="0" w:color="auto"/>
            <w:right w:val="none" w:sz="0" w:space="0" w:color="auto"/>
          </w:divBdr>
        </w:div>
        <w:div w:id="1201551804">
          <w:marLeft w:val="0"/>
          <w:marRight w:val="0"/>
          <w:marTop w:val="192"/>
          <w:marBottom w:val="0"/>
          <w:divBdr>
            <w:top w:val="none" w:sz="0" w:space="0" w:color="auto"/>
            <w:left w:val="none" w:sz="0" w:space="0" w:color="auto"/>
            <w:bottom w:val="none" w:sz="0" w:space="0" w:color="auto"/>
            <w:right w:val="none" w:sz="0" w:space="0" w:color="auto"/>
          </w:divBdr>
        </w:div>
        <w:div w:id="13520305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7021</Words>
  <Characters>59065</Characters>
  <Application>Microsoft Office Word</Application>
  <DocSecurity>0</DocSecurity>
  <Lines>492</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dc:creator>
  <cp:lastModifiedBy>User</cp:lastModifiedBy>
  <cp:revision>6</cp:revision>
  <cp:lastPrinted>2021-02-02T07:54:00Z</cp:lastPrinted>
  <dcterms:created xsi:type="dcterms:W3CDTF">2021-01-20T12:55:00Z</dcterms:created>
  <dcterms:modified xsi:type="dcterms:W3CDTF">2021-02-02T07:54:00Z</dcterms:modified>
</cp:coreProperties>
</file>