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89" w:rsidRDefault="00893B89" w:rsidP="00AC0A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0A90" w:rsidRPr="00F137D0" w:rsidRDefault="00AC0A90" w:rsidP="00AC0A90">
      <w:pPr>
        <w:pStyle w:val="a6"/>
        <w:jc w:val="left"/>
      </w:pPr>
      <w:r>
        <w:t xml:space="preserve">                                                                      </w:t>
      </w:r>
    </w:p>
    <w:p w:rsidR="00AC0A90" w:rsidRPr="00937BA0" w:rsidRDefault="00AC0A90" w:rsidP="00AC0A90">
      <w:pPr>
        <w:pStyle w:val="a6"/>
      </w:pPr>
      <w:r>
        <w:rPr>
          <w:noProof/>
        </w:rPr>
        <w:drawing>
          <wp:inline distT="0" distB="0" distL="0" distR="0" wp14:anchorId="71F261CA" wp14:editId="7A9E649C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90" w:rsidRPr="00A661E2" w:rsidRDefault="00AC0A90" w:rsidP="00AC0A90">
      <w:pPr>
        <w:pStyle w:val="a6"/>
        <w:rPr>
          <w:sz w:val="28"/>
          <w:szCs w:val="28"/>
        </w:rPr>
      </w:pPr>
      <w:r w:rsidRPr="00A661E2">
        <w:rPr>
          <w:sz w:val="28"/>
          <w:szCs w:val="28"/>
        </w:rPr>
        <w:t>С О Б Р А Н И Е           Д Е П У Т А Т О В</w:t>
      </w:r>
    </w:p>
    <w:p w:rsidR="00AC0A90" w:rsidRPr="00A661E2" w:rsidRDefault="00AC0A90" w:rsidP="00AC0A90">
      <w:pPr>
        <w:pStyle w:val="2"/>
        <w:rPr>
          <w:sz w:val="28"/>
          <w:szCs w:val="28"/>
        </w:rPr>
      </w:pPr>
      <w:r w:rsidRPr="00A661E2">
        <w:rPr>
          <w:sz w:val="28"/>
          <w:szCs w:val="28"/>
        </w:rPr>
        <w:t>М А К С А Т И Х И Н С К О Г О       Р А Й О Н А</w:t>
      </w:r>
    </w:p>
    <w:p w:rsidR="00AC0A90" w:rsidRPr="00F74C92" w:rsidRDefault="00AC0A90" w:rsidP="00F74C9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Т В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С К О Й  </w:t>
      </w:r>
      <w:r w:rsidR="00003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Б Л А С Т И </w:t>
      </w:r>
    </w:p>
    <w:p w:rsidR="003401A0" w:rsidRDefault="003401A0" w:rsidP="003401A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1A0" w:rsidRDefault="003401A0" w:rsidP="00340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01A0" w:rsidRDefault="003401A0" w:rsidP="00340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401A0" w:rsidRDefault="003401A0" w:rsidP="00340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1A0" w:rsidRDefault="003401A0" w:rsidP="00340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67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</w:t>
      </w:r>
    </w:p>
    <w:p w:rsidR="003401A0" w:rsidRDefault="003401A0" w:rsidP="00340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1A0" w:rsidRDefault="00797AB9" w:rsidP="003401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</w:t>
      </w:r>
      <w:r w:rsidRPr="0079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797AB9" w:rsidRDefault="00797AB9" w:rsidP="00797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15.02.2022 г.</w:t>
      </w:r>
    </w:p>
    <w:p w:rsidR="00797AB9" w:rsidRDefault="00797AB9" w:rsidP="00797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183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B1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передаче решения отдельных вопросов</w:t>
      </w:r>
    </w:p>
    <w:p w:rsidR="00797AB9" w:rsidRDefault="00797AB9" w:rsidP="00797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</w:p>
    <w:p w:rsidR="00797AB9" w:rsidRDefault="00797AB9" w:rsidP="00797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органам местного самоуправления</w:t>
      </w:r>
    </w:p>
    <w:p w:rsidR="00797AB9" w:rsidRDefault="00797AB9" w:rsidP="00797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поселений, входящих в состав территории </w:t>
      </w:r>
    </w:p>
    <w:p w:rsidR="00797AB9" w:rsidRDefault="00797AB9" w:rsidP="00797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97AB9" w:rsidRDefault="00797AB9" w:rsidP="00797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AB9" w:rsidRDefault="00797AB9" w:rsidP="00797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неисполнением п. 2 Решения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15.02.2022 г. № 183 «О передаче решения отдельных вопросов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органам местного самоуправления поселений, входящих в состав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Собрание депутатов решило:</w:t>
      </w:r>
    </w:p>
    <w:p w:rsidR="00797AB9" w:rsidRDefault="00797AB9" w:rsidP="00797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319" w:rsidRPr="00797AB9" w:rsidRDefault="00797AB9" w:rsidP="005715B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AB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7AB9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Pr="00797AB9"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 w:rsidRPr="00797AB9">
        <w:rPr>
          <w:rFonts w:ascii="Times New Roman" w:hAnsi="Times New Roman" w:cs="Times New Roman"/>
          <w:sz w:val="28"/>
          <w:szCs w:val="28"/>
        </w:rPr>
        <w:t xml:space="preserve"> района от 15.02.2022 г. № 183 «О передаче решения отдельных вопросов местного значения </w:t>
      </w:r>
      <w:proofErr w:type="spellStart"/>
      <w:r w:rsidRPr="00797AB9"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 w:rsidRPr="00797AB9">
        <w:rPr>
          <w:rFonts w:ascii="Times New Roman" w:hAnsi="Times New Roman" w:cs="Times New Roman"/>
          <w:sz w:val="28"/>
          <w:szCs w:val="28"/>
        </w:rPr>
        <w:t xml:space="preserve"> района органам местного самоуправления поселений, входящих в состав территории </w:t>
      </w:r>
      <w:proofErr w:type="spellStart"/>
      <w:r w:rsidRPr="00797AB9"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 w:rsidRPr="00797AB9">
        <w:rPr>
          <w:rFonts w:ascii="Times New Roman" w:hAnsi="Times New Roman" w:cs="Times New Roman"/>
          <w:sz w:val="28"/>
          <w:szCs w:val="28"/>
        </w:rPr>
        <w:t xml:space="preserve"> района» считать утратившим силу.  </w:t>
      </w:r>
    </w:p>
    <w:p w:rsidR="00FD7BA4" w:rsidRPr="00797AB9" w:rsidRDefault="00FD7BA4" w:rsidP="00797AB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AB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п</w:t>
      </w:r>
      <w:r w:rsidR="00CA6F83" w:rsidRPr="00797AB9">
        <w:rPr>
          <w:rFonts w:ascii="Times New Roman" w:hAnsi="Times New Roman" w:cs="Times New Roman"/>
          <w:sz w:val="28"/>
          <w:szCs w:val="28"/>
        </w:rPr>
        <w:t>о</w:t>
      </w:r>
      <w:r w:rsidRPr="00797AB9">
        <w:rPr>
          <w:rFonts w:ascii="Times New Roman" w:hAnsi="Times New Roman" w:cs="Times New Roman"/>
          <w:sz w:val="28"/>
          <w:szCs w:val="28"/>
        </w:rPr>
        <w:t>дписания и под</w:t>
      </w:r>
      <w:bookmarkStart w:id="0" w:name="_GoBack"/>
      <w:bookmarkEnd w:id="0"/>
      <w:r w:rsidRPr="00797AB9">
        <w:rPr>
          <w:rFonts w:ascii="Times New Roman" w:hAnsi="Times New Roman" w:cs="Times New Roman"/>
          <w:sz w:val="28"/>
          <w:szCs w:val="28"/>
        </w:rPr>
        <w:t>лежит официальному опубликованию.</w:t>
      </w:r>
    </w:p>
    <w:p w:rsidR="00FD7BA4" w:rsidRDefault="00FD7BA4" w:rsidP="00F74C92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BA4" w:rsidRDefault="00FD7BA4" w:rsidP="002233E4">
      <w:pPr>
        <w:tabs>
          <w:tab w:val="left" w:pos="1605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К.Г.Паскин</w:t>
      </w:r>
      <w:proofErr w:type="spellEnd"/>
    </w:p>
    <w:p w:rsidR="00FD7BA4" w:rsidRDefault="00FD7BA4" w:rsidP="002233E4">
      <w:pPr>
        <w:tabs>
          <w:tab w:val="left" w:pos="1605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D7BA4" w:rsidRDefault="00FD7BA4" w:rsidP="002233E4">
      <w:pPr>
        <w:tabs>
          <w:tab w:val="left" w:pos="1605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4B54CF" w:rsidRPr="003401A0" w:rsidRDefault="00FD7BA4" w:rsidP="00F74C92">
      <w:pPr>
        <w:tabs>
          <w:tab w:val="left" w:pos="1605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Н.А.Кошкаров</w:t>
      </w:r>
      <w:proofErr w:type="spellEnd"/>
    </w:p>
    <w:sectPr w:rsidR="004B54CF" w:rsidRPr="003401A0" w:rsidSect="00AC0A9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C4AE6"/>
    <w:multiLevelType w:val="hybridMultilevel"/>
    <w:tmpl w:val="4168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D18CB"/>
    <w:multiLevelType w:val="hybridMultilevel"/>
    <w:tmpl w:val="11565E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CD"/>
    <w:rsid w:val="00003A5C"/>
    <w:rsid w:val="002233E4"/>
    <w:rsid w:val="0028599B"/>
    <w:rsid w:val="0032418A"/>
    <w:rsid w:val="003401A0"/>
    <w:rsid w:val="003B1EA6"/>
    <w:rsid w:val="00412739"/>
    <w:rsid w:val="004B54CF"/>
    <w:rsid w:val="005715BA"/>
    <w:rsid w:val="00702100"/>
    <w:rsid w:val="00797AB9"/>
    <w:rsid w:val="00893B89"/>
    <w:rsid w:val="00972DBF"/>
    <w:rsid w:val="00997319"/>
    <w:rsid w:val="009E70CD"/>
    <w:rsid w:val="00A44BA7"/>
    <w:rsid w:val="00A66776"/>
    <w:rsid w:val="00AC0A90"/>
    <w:rsid w:val="00B07F92"/>
    <w:rsid w:val="00B21A94"/>
    <w:rsid w:val="00B8716C"/>
    <w:rsid w:val="00CA51B9"/>
    <w:rsid w:val="00CA6F83"/>
    <w:rsid w:val="00E42BE0"/>
    <w:rsid w:val="00E75DAC"/>
    <w:rsid w:val="00F055B5"/>
    <w:rsid w:val="00F74C92"/>
    <w:rsid w:val="00F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C0A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D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C0A9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caption"/>
    <w:basedOn w:val="a"/>
    <w:next w:val="a"/>
    <w:qFormat/>
    <w:rsid w:val="00AC0A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C0A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D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C0A9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caption"/>
    <w:basedOn w:val="a"/>
    <w:next w:val="a"/>
    <w:qFormat/>
    <w:rsid w:val="00AC0A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C90A-AE27-4AB2-8958-D346E1C8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2022-01-25T09:37:00Z</cp:lastPrinted>
  <dcterms:created xsi:type="dcterms:W3CDTF">2021-10-18T09:01:00Z</dcterms:created>
  <dcterms:modified xsi:type="dcterms:W3CDTF">2022-05-20T13:18:00Z</dcterms:modified>
</cp:coreProperties>
</file>