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ind w:left="1134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УТВЕРЖДЁН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ind w:left="1134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решением Собрания депутатов</w:t>
      </w:r>
    </w:p>
    <w:p>
      <w:pPr>
        <w:pStyle w:val="Normal.0"/>
        <w:spacing w:after="0" w:line="240" w:lineRule="auto"/>
        <w:ind w:left="1134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Максатихинского района                                                                                                                                                                                                                                                              от  </w:t>
      </w:r>
    </w:p>
    <w:p>
      <w:pPr>
        <w:pStyle w:val="Normal.0"/>
        <w:spacing w:after="0" w:line="240" w:lineRule="auto"/>
        <w:ind w:left="11340" w:firstLine="0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ind w:left="11340" w:firstLine="0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План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работы Собрания депутатов Максатихинского района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на </w:t>
      </w:r>
      <w:r>
        <w:rPr>
          <w:rFonts w:ascii="Times New Roman" w:hAnsi="Times New Roman"/>
          <w:rtl w:val="0"/>
          <w:lang w:val="ru-RU"/>
        </w:rPr>
        <w:t xml:space="preserve">2020 </w:t>
      </w:r>
      <w:r>
        <w:rPr>
          <w:rFonts w:ascii="Times New Roman" w:hAnsi="Times New Roman" w:hint="default"/>
          <w:rtl w:val="0"/>
          <w:lang w:val="ru-RU"/>
        </w:rPr>
        <w:t>год</w:t>
      </w:r>
    </w:p>
    <w:p>
      <w:pPr>
        <w:pStyle w:val="Normal.0"/>
        <w:tabs>
          <w:tab w:val="left" w:pos="5805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                                                                                                                              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</w:t>
      </w:r>
    </w:p>
    <w:tbl>
      <w:tblPr>
        <w:tblW w:w="1513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9"/>
        <w:gridCol w:w="160"/>
        <w:gridCol w:w="6516"/>
        <w:gridCol w:w="2328"/>
        <w:gridCol w:w="2219"/>
        <w:gridCol w:w="3401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lang w:val="ru-RU"/>
              </w:rPr>
            </w:r>
          </w:p>
        </w:tc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Мероприятия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Срок проведения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Докладчик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содокладчик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Ответственные за подготовку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513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520" w:firstLine="0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I.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en-US"/>
              </w:rPr>
              <w:t> 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Сессионная деятельность</w:t>
            </w:r>
          </w:p>
        </w:tc>
      </w:tr>
      <w:tr>
        <w:tblPrEx>
          <w:shd w:val="clear" w:color="auto" w:fill="ced7e7"/>
        </w:tblPrEx>
        <w:trPr>
          <w:trHeight w:val="357" w:hRule="atLeast"/>
        </w:trPr>
        <w:tc>
          <w:tcPr>
            <w:tcW w:type="dxa" w:w="1513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 xml:space="preserve">I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квартал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1.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План работы Собрания депутатов Максатихинского района на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Calibri" w:hAnsi="Calibri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 выполнении плана работы Собрания депутатов Максатихинского района за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2019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январь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Председатель СД Максатихинского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Председатели постоянных депутатских комиссий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 О выполнении решений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принятых Собранием депутатов за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2019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январь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Председатель СД Максатихинского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rtl w:val="0"/>
                <w:lang w:val="ru-RU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  <w:r>
              <w:rPr>
                <w:rFonts w:ascii="Times New Roman" w:cs="Times New Roman" w:hAnsi="Times New Roman" w:eastAsia="Times New Roman"/>
              </w:rPr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3.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 работе комиссии по делам несовершеннолетних администрации Максатихинского района в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2019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Профилактика правонарушений среди подростков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январь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Дешова 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Ахапкина 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заместитель главы администрации по социальным вопросам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управляющий делами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Дешова 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ответственный секретарь КДН администрации района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4.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Об освещении деятельности Собрания депутатов в СМИ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Рассмотрение и выработка мер оперативного информирования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январь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Цветкова О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Председатель СД Максатихинского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Беляева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депутат СД</w:t>
            </w:r>
            <w:r>
              <w:rPr>
                <w:rFonts w:ascii="Times New Roman" w:cs="Times New Roman" w:hAnsi="Times New Roman" w:eastAsia="Times New Roman"/>
              </w:rPr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5.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Реализация региональных программ с участием населения на территории Максатихинского района и пгт Максатина в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году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январь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Румянцева Е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Румянцева Е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начальник управления по территориальному развитию администрации района</w:t>
            </w:r>
          </w:p>
        </w:tc>
      </w:tr>
      <w:tr>
        <w:tblPrEx>
          <w:shd w:val="clear" w:color="auto" w:fill="ced7e7"/>
        </w:tblPrEx>
        <w:trPr>
          <w:trHeight w:val="264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6.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 работе МУПов  на территории Максатихинского района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МУП «КоммСервис»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МУП «ВКХ»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МУП «Теплосервис»</w:t>
            </w:r>
            <w:r>
              <w:rPr>
                <w:rFonts w:ascii="Times New Roman" w:hAnsi="Times New Roman"/>
                <w:rtl w:val="0"/>
                <w:lang w:val="ru-RU"/>
              </w:rPr>
              <w:t>).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февраль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Черкасов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Федоров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rtl w:val="0"/>
                <w:lang w:val="ru-RU"/>
              </w:rPr>
              <w:t>.,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Верхушина Л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rtl w:val="0"/>
                <w:lang w:val="ru-RU"/>
              </w:rPr>
              <w:t>.,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Агапов 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Черкасов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первый заместитель Главы администрации района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Комиссия по экономической политике и экологии 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Орехов 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3. .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Комиссия по социальной политике и благоустройству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Орлова 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  <w:r>
              <w:rPr>
                <w:rFonts w:ascii="Times New Roman" w:cs="Times New Roman" w:hAnsi="Times New Roman" w:eastAsia="Times New Roman"/>
              </w:rPr>
            </w:r>
          </w:p>
        </w:tc>
      </w:tr>
      <w:tr>
        <w:tblPrEx>
          <w:shd w:val="clear" w:color="auto" w:fill="ced7e7"/>
        </w:tblPrEx>
        <w:trPr>
          <w:trHeight w:val="1464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7.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 подготовке и проведении мероприятий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посвященных празднованию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75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летия Победы в ВОВ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Дети войны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Закон Тверской области от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08.05.2019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февраль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Ахапкина 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Виноградов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Ахапкина 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Виноградов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- 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начальник управления культуры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молодежной политики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спорта и туризма администрации района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8.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Отчет депутатов Собрания депутатов о проделанной работе за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2019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Работа депутатов с наказами избирателей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письменными и устными обращениями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февраль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60" w:firstLine="0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Председатель СД Максатихинского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  <w:r>
              <w:rPr>
                <w:rFonts w:ascii="Times New Roman" w:cs="Times New Roman" w:hAnsi="Times New Roman" w:eastAsia="Times New Roman"/>
              </w:rPr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9.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Порядок и сроки предоставления депутатами сведений о доходах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расходах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об имуществе и обязательствах имущественного характера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 также их супругов и несовершеннолетних детей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 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февраль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Марченко 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Марченко 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– помощник прокурора  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  <w:r>
              <w:rPr>
                <w:rFonts w:ascii="Calibri" w:hAnsi="Calibri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Председатель СД Максатихинского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Марченко 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прокуратура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16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10.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Отчёт о деятельности Главы Максатихинского района и о деятельности администрации Максатихинского района за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2019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март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 Паскин К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Ахапкина 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заместитель главы администрации по социальным вопросам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управляющий делами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Структурные подразделения администрация Максатихинского района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3664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11.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Отчет Председателя Собрания депутатов Максатихинского района о своей работе и работе   депутатов за 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2019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март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Председатель СД Максатихинского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List Paragraph"/>
              <w:bidi w:val="0"/>
              <w:spacing w:after="0" w:line="240" w:lineRule="auto"/>
              <w:ind w:left="34" w:right="0" w:firstLine="0"/>
              <w:jc w:val="both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Комиссия по бюджету и налогам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вопросам собственности и земельным отношениям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Михайлова З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>.);</w:t>
            </w:r>
          </w:p>
          <w:p>
            <w:pPr>
              <w:pStyle w:val="List Paragraph"/>
              <w:bidi w:val="0"/>
              <w:spacing w:after="0" w:line="240" w:lineRule="auto"/>
              <w:ind w:left="34" w:right="0" w:firstLine="0"/>
              <w:jc w:val="both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3.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Комиссия по экономической политике и экологии 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Орехов 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rtl w:val="0"/>
                <w:lang w:val="ru-RU"/>
              </w:rPr>
              <w:t>.);</w:t>
            </w:r>
          </w:p>
          <w:p>
            <w:pPr>
              <w:pStyle w:val="Normal.0"/>
              <w:bidi w:val="0"/>
              <w:ind w:left="34" w:right="0" w:hanging="34"/>
              <w:jc w:val="both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    4.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Комиссия по социальной политике и благоустройству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Орлова 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  <w:r>
              <w:rPr>
                <w:rFonts w:ascii="Times New Roman" w:cs="Times New Roman" w:hAnsi="Times New Roman" w:eastAsia="Times New Roman"/>
              </w:rPr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12. 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Отчет КСП Собрания депутатов Максатихинского района о   работе за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2019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март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Ростова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4" w:firstLine="0"/>
              <w:jc w:val="both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Ростова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– председатель КСП Собрания депутатов </w:t>
            </w:r>
          </w:p>
          <w:p>
            <w:pPr>
              <w:pStyle w:val="Normal.0"/>
              <w:bidi w:val="0"/>
              <w:spacing w:after="0" w:line="240" w:lineRule="auto"/>
              <w:ind w:left="34" w:right="0" w:firstLine="0"/>
              <w:jc w:val="both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Комиссия по бюджету и налогам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вопросам собственности и земельным отношениям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Михайлова З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</w:p>
          <w:p>
            <w:pPr>
              <w:pStyle w:val="Normal.0"/>
              <w:bidi w:val="0"/>
              <w:spacing w:after="0" w:line="240" w:lineRule="auto"/>
              <w:ind w:left="34" w:right="0" w:firstLine="326"/>
              <w:jc w:val="both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13.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 состоянии преступности на территории Максатихинского района и результатах оперативно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служебной деятельности  Максатихинского ОП МО МВД  России «Бежецкий»  за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2019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март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Баранов   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4" w:firstLine="0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Баранов 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начальник Максатихинского отделения полиции  МО МВД России «Бежецкий»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майор полиции    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14.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Утверждение графика приема граждан депутатами Собрания депутатов на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квартал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март 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Председатель СД Максатихинского района</w:t>
            </w:r>
          </w:p>
        </w:tc>
      </w:tr>
      <w:tr>
        <w:tblPrEx>
          <w:shd w:val="clear" w:color="auto" w:fill="ced7e7"/>
        </w:tblPrEx>
        <w:trPr>
          <w:trHeight w:val="478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квартал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6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15.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 мероприятиях по патриотическому воспитанию детей и молодежи в Максатихинском районе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Волонтерское объединение «Молодежное движение Максатихи»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«Юнармия» 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апрель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Виноградов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Виноградов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начальник управления культуры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молодежной политики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спорта и туризма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ru-RU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Жуйкова И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заведующий отделом по работе с молодежью администрации района</w:t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16.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Об организации отдыха и оздоровительных мероприятий для детей и занятости подростков в летний период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апрель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Морозова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Морозова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начальник управления образования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rtl w:val="0"/>
                <w:lang w:val="ru-RU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Комиссия по социальной политике и благоустройству 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Орлова 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264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17.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Утверждение отчёта об исполнении бюджета Максатихинского района Тверской области за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2019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апрель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Серова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Серова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М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заместитель Главы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начальник финансового управления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3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2.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Комиссия по бюджету и налогам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вопросам собственности и земельным отношениям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Михайлова З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112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18.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 санитарно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эпидемиологической обстановке в Максатихинском районе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апрель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Зиберг Татьяна Анатольевна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(48-231) 2-13-02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Зиберг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главный врач филиала ФБУЗ «Центр гигиены и эпидемиологии» в Бежецком районе</w:t>
            </w:r>
          </w:p>
        </w:tc>
      </w:tr>
      <w:tr>
        <w:tblPrEx>
          <w:shd w:val="clear" w:color="auto" w:fill="ced7e7"/>
        </w:tblPrEx>
        <w:trPr>
          <w:trHeight w:val="386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19.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Об итогах инвентаризации муниципального  жилого фонда МО «Городское поселение поселок Максатиха»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 соответствии с Постановлением администрации Максатихинского района от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23.05.2019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>227-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па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 распоряжении муниципальным имуществом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находящимся в муниципальной собственности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апрель 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Богданович 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Богданович 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заместитель Главы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КУиЗО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Times New Roman" w:hAnsi="Times New Roman"/>
                <w:rtl w:val="0"/>
                <w:lang w:val="ru-RU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Комиссия по бюджету и налогам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вопросам собственности и земельным отношениям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Михайлова З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</w:p>
          <w:p>
            <w:pPr>
              <w:pStyle w:val="List Paragraph"/>
              <w:ind w:left="428" w:firstLine="0"/>
              <w:jc w:val="both"/>
            </w:pPr>
            <w:r>
              <w:rPr>
                <w:rFonts w:ascii="Times New Roman" w:cs="Times New Roman" w:hAnsi="Times New Roman" w:eastAsia="Times New Roman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20.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 работе по реализации национальных проектов   в Максатихинском районе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 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май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Серова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Серова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заместитель Главы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начальник финансового управления администрации района</w:t>
            </w:r>
            <w:r>
              <w:rPr>
                <w:rFonts w:ascii="Times New Roman" w:cs="Times New Roman" w:hAnsi="Times New Roman" w:eastAsia="Times New Roman"/>
              </w:rPr>
            </w:r>
          </w:p>
        </w:tc>
      </w:tr>
      <w:tr>
        <w:tblPrEx>
          <w:shd w:val="clear" w:color="auto" w:fill="ced7e7"/>
        </w:tblPrEx>
        <w:trPr>
          <w:trHeight w:val="320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21.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 результатах проведения отопительного сезона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2019-2020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 Максатихинском районе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 работе комиссии при администрации района по контролю за подготовкой и проведением отопительного сезона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 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май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Черкасов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Черкасов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первый заместитель Главы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Агапов 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директор  МУП «ТС»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Иванова 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директор ООО УК «МТК»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4.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Федоров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директор МУП «КС»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5.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Комиссия по социальной политике и благоустройству</w:t>
            </w:r>
          </w:p>
        </w:tc>
      </w:tr>
      <w:tr>
        <w:tblPrEx>
          <w:shd w:val="clear" w:color="auto" w:fill="ced7e7"/>
        </w:tblPrEx>
        <w:trPr>
          <w:trHeight w:val="360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22.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Обеспечение пожарной безопасности на территории МО «Максатихинский район» в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2019- 2020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годах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май 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Мелеш 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  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(89157188300)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1.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Мелеш Максим Васильевич–  дознаватель отделения надзорной деятельности и профилактической работы по Рамешковскому и Максатихинсому районам Тверской области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rtl w:val="0"/>
                <w:lang w:val="ru-RU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Комиссия по социальной политике и благоустройству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Орлова 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rtl w:val="0"/>
                <w:lang w:val="ru-RU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Комиссия по экономической политике и экологии 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Орехов 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23.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 работе комиссии по проверке представленных сведений о доходах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расходах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имуществе и обязательствах имущественного характера лиц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замещающих муниципальные должности                                  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май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  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Председатель СД Максатихинского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Шаталова Е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депутат СД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24.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Об организации межпоселенческих перевозок и качестве организации транспортного обслуживания населения района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май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Маслов 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(89056063047)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60" w:firstLine="0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Маслов 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генеральный директор ООО «МаксАвто»</w:t>
            </w:r>
          </w:p>
        </w:tc>
      </w:tr>
      <w:tr>
        <w:tblPrEx>
          <w:shd w:val="clear" w:color="auto" w:fill="ced7e7"/>
        </w:tblPrEx>
        <w:trPr>
          <w:trHeight w:val="1339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25.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 О работе административной комиссии при администрации Максатихинского района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июнь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Ахапкина 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 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8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318" w:firstLine="0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Ахапкина 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.- 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заместитель главы администрации по социальным вопросам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управляющий делами  администрации района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26.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Утверждение графика приёма граждан Максатихинского района депутатами Собрания депутатов Максатихинского района на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квартал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2019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июнь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 1.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Председатель СД Максатихинского района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27.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 подготовке и проведении призывной компании в ряды Вооруженных Сил РФ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июнь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Прокофьев 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Прокофьев 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военный коммисар Максатихинского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Рамешковского и Лесного районов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28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Об организации медицинского обслуживания населения ГБУЗ Тверской области «Максатихинская ЦРБ»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cs="Times New Roman" w:hAnsi="Times New Roman" w:eastAsia="Times New Roman"/>
                <w:lang w:val="ru-RU"/>
              </w:rPr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июнь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квартал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29.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 деятельности МБУК «Максатихинская межпоселенческая центральная библиотека»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июль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Виноградов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1.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Виноградов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начальник управления культуры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молодежной политики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спорта и туризма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Степанова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директор библиотеки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30.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 ходе реализации социально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экономического развития Максатихинского района за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половину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июль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Смирнова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4" w:firstLine="0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Смирнова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отдела экономики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; </w:t>
            </w:r>
          </w:p>
        </w:tc>
      </w:tr>
      <w:tr>
        <w:tblPrEx>
          <w:shd w:val="clear" w:color="auto" w:fill="ced7e7"/>
        </w:tblPrEx>
        <w:trPr>
          <w:trHeight w:val="2088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31.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 мероприятиях по благоустройству пгт Максатиха и населенных пунктов МО «Максатихинский район» в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перспективы на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2021 - 2022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годы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июль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Румянцева Е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1"/>
              </w:numPr>
              <w:jc w:val="both"/>
              <w:rPr>
                <w:rFonts w:ascii="Times New Roman" w:hAnsi="Times New Roman" w:hint="default"/>
                <w:lang w:val="ru-RU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Румянцева Е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начальник управления по тер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развитию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both"/>
              <w:rPr>
                <w:rFonts w:ascii="Times New Roman" w:hAnsi="Times New Roman" w:hint="default"/>
                <w:rtl w:val="0"/>
                <w:lang w:val="ru-RU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Комиссия по социальной политике и благоустройству 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Орлова 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240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32.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 О подготовке образовательных организаций Максатихинского района к началу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2020-2021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учебного года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подведомственных управлению образования 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август 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Морозова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Морозова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начальник управления образования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rtl w:val="0"/>
                <w:lang w:val="ru-RU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Комиссия по социальной политике и благоустройству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Орлова 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34.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 состоянии энергосетевого хозяйства на территории Максатихинского района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август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Виноградов Сергей Витальевич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4" w:firstLine="0"/>
              <w:jc w:val="both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Виноградов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начальник Бежецких РЭС филиала ПАО «МРСК Центра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«Тверьэнерго»</w:t>
            </w:r>
          </w:p>
          <w:p>
            <w:pPr>
              <w:pStyle w:val="List Paragraph"/>
              <w:bidi w:val="0"/>
              <w:spacing w:after="0" w:line="240" w:lineRule="auto"/>
              <w:ind w:left="0" w:right="0" w:firstLine="34"/>
              <w:jc w:val="both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Комиссия по экономической политике и экологии 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Орехов 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  <w:r>
              <w:rPr>
                <w:rFonts w:ascii="Times New Roman" w:cs="Times New Roman" w:hAnsi="Times New Roman" w:eastAsia="Times New Roman"/>
              </w:rPr>
            </w:r>
          </w:p>
        </w:tc>
      </w:tr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35.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Об организации работы по подготовке к отопительному сезону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сентябрь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Черкасов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Черкасов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первый заместитель Главы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  2.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Комиссия по социальной политике и благоустройству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Орлова 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36.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Об итогах выборов депутатов Советов депутатов Зареченского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Малышевского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Рыбинского сельских поселений Максатихинского района второго созыва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 выборах  в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году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сентябрь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Виноградов О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Виноградов О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Председатель ТИК Максатихинского района</w:t>
            </w:r>
          </w:p>
        </w:tc>
      </w:tr>
      <w:tr>
        <w:tblPrEx>
          <w:shd w:val="clear" w:color="auto" w:fill="ced7e7"/>
        </w:tblPrEx>
        <w:trPr>
          <w:trHeight w:val="866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37.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Утверждение графика приёма граждан Максатихинского района депутатами Собрания депутатов Максатихинского района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сентябрь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Председатель СД района</w:t>
            </w:r>
          </w:p>
        </w:tc>
      </w:tr>
      <w:tr>
        <w:tblPrEx>
          <w:shd w:val="clear" w:color="auto" w:fill="ced7e7"/>
        </w:tblPrEx>
        <w:trPr>
          <w:trHeight w:val="866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38.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 работе отдела   закупок администрации Максатихинского района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сентябрь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Янчук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Янчук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руководитель отдела закупок администрации района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квартал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4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39.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 Об утверждении отчета об исполнении  бюджета Максатихинского района Тверской области  за 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месяцев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2019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октябрь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Серова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Серова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заместитель Главы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начальник финансового управления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Комиссия по бюджету и налогам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вопросам собственности и земельным отношениям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Михайлова З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rtl w:val="0"/>
                <w:lang w:val="ru-RU"/>
              </w:rPr>
              <w:tab/>
              <w:t xml:space="preserve">   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40.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Об итогах всероссийской переписи населения в Максатихинском районе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октябрь 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Седова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  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Седова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отдела статистики Максатихинского района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rtl w:val="0"/>
                <w:lang w:val="ru-RU"/>
              </w:rPr>
              <w:tab/>
              <w:t xml:space="preserve">    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41.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Об организации деятельности по сбору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 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раздельному сбору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транспортированию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обработке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утилизации ТБО на территории Максатихинского района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октябрь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Черкасов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Черкасов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первый заместитель Главы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  <w:r>
              <w:rPr>
                <w:rFonts w:ascii="Times New Roman" w:cs="Times New Roman" w:hAnsi="Times New Roman" w:eastAsia="Times New Roman"/>
              </w:rPr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42.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 задачах и механизмах реализации органами местного самоуправления Максатихинского района национальных проектов в социальной сфере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октябрь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Ахапкина 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Ахапкина 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заместитель главы администрации по социальным вопросам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управляющий делами  администрации района</w:t>
            </w:r>
          </w:p>
        </w:tc>
      </w:tr>
      <w:tr>
        <w:tblPrEx>
          <w:shd w:val="clear" w:color="auto" w:fill="ced7e7"/>
        </w:tblPrEx>
        <w:trPr>
          <w:trHeight w:val="360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43.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 согласовании замены дотации на выравнивание бюджетной обеспеченности дополнительным нормативом отчислений от налога на доходы физических лиц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ноябрь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Серова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Серова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заместитель Главы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начальник финансового управления администрации района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  <w:tab/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Комиссия по бюджету и налогам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вопросам собственности и земельным отношениям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Михайлова З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>.);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Комиссия по экономической политике и экологии 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Орехов 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rtl w:val="0"/>
                <w:lang w:val="ru-RU"/>
              </w:rPr>
              <w:tab/>
              <w:t xml:space="preserve">    </w:t>
            </w:r>
          </w:p>
        </w:tc>
      </w:tr>
      <w:tr>
        <w:tblPrEx>
          <w:shd w:val="clear" w:color="auto" w:fill="ced7e7"/>
        </w:tblPrEx>
        <w:trPr>
          <w:trHeight w:val="264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44.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Национальная программа « Содействие в решении социально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экономических проблем молодых семей и формирование системы семейных ценностей в молодежной среде государственной программы Тверской области «Молодежь Верхневолжья» на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2017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2022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 работе по обеспечению жильем молодых семей на территории Максатихинского района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ноябрь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Румянцева Е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Виноградов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Румянцева Е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начальник управления по территориальному развитию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;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Виноградов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начальник управления по делам культуры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молодежной политики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спорту и туризму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;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3..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Комиссия по социальной политике и благоустройству 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Орлова 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.)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rtl w:val="0"/>
                <w:lang w:val="ru-RU"/>
              </w:rPr>
              <w:tab/>
              <w:t xml:space="preserve">    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45.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 работе отдела муниципального контроля администрации Максатихинского района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ноябрь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Розова Е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Розова Е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руководитель отдела муниципального контроля администрации района</w:t>
            </w:r>
          </w:p>
        </w:tc>
      </w:tr>
      <w:tr>
        <w:tblPrEx>
          <w:shd w:val="clear" w:color="auto" w:fill="ced7e7"/>
        </w:tblPrEx>
        <w:trPr>
          <w:trHeight w:val="288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46.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 прогнозе социально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экономического развития Максатихинского района на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год и на плановый период до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декабрь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Смирнова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hint="default"/>
                <w:lang w:val="ru-RU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Смирнова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отдела экономики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rtl w:val="0"/>
                <w:lang w:val="ru-RU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Комиссия по социальной политике и благоустройству 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Орлова 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.);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rtl w:val="0"/>
                <w:lang w:val="ru-RU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Комиссия по экономической политике и экологии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Орехов 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.). </w:t>
            </w:r>
          </w:p>
        </w:tc>
      </w:tr>
      <w:tr>
        <w:tblPrEx>
          <w:shd w:val="clear" w:color="auto" w:fill="ced7e7"/>
        </w:tblPrEx>
        <w:trPr>
          <w:trHeight w:val="312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47.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 бюджете Максатихинского района на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год и на  плановый период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2022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годов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декабрь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Серова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Серова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 заместитель Главы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начальник финансового управления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Комиссия по бюджету и налогам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вопросам собственности и земельным отношениям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Михайлова З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>.);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48.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Утверждение графика приёма граждан Максатихинского района депутатами Собрания депутатов Максатихинского района на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квартал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года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декабрь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СД района</w:t>
            </w:r>
          </w:p>
        </w:tc>
      </w:tr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49.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План работы КСП Собрания депутатов на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декабрь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Ростова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hint="default"/>
                <w:lang w:val="ru-RU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Ростова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председатель КСП Собрания депутатов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rtl w:val="0"/>
                <w:lang w:val="ru-RU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Комиссия по бюджету и налогам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вопросам собственности и земельным отношениям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Михайлова З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50.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 выполнении решений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принятых Собранием депутатов Максатихинского района  в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году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Работа депутатов с наказами избирателей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письменными и устными обращениями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декабрь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СД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Беляева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депутат СД</w:t>
            </w:r>
          </w:p>
        </w:tc>
      </w:tr>
      <w:tr>
        <w:tblPrEx>
          <w:shd w:val="clear" w:color="auto" w:fill="ced7e7"/>
        </w:tblPrEx>
        <w:trPr>
          <w:trHeight w:val="264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51.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Внесение изменений      и дополнений в решение Собрания депутатов Максатихинского района 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100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25.12.2019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«О бюджете  Максатихинского района на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год и плановый период на 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2022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годов»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 по мере необходимости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Серова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18"/>
              </w:tabs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Серова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 заместитель Главы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начальник финансового управления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tabs>
                <w:tab w:val="left" w:pos="318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  <w:tab/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Комиссия по бюджету и налогам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вопросам собственности и земельным отношениям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Михайлова З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</w:p>
          <w:p>
            <w:pPr>
              <w:pStyle w:val="Normal.0"/>
              <w:tabs>
                <w:tab w:val="left" w:pos="318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936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52.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Внесение изменений в Положение «О бюджетном процессе в Максатихинском районе Тверской области»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По мере необходимости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Серова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7"/>
              </w:numPr>
              <w:jc w:val="both"/>
              <w:rPr>
                <w:rFonts w:ascii="Times New Roman" w:hAnsi="Times New Roman" w:hint="default"/>
                <w:lang w:val="ru-RU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Серова 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 заместитель Главы администрации района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начальник финансового управления администрации района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right="0"/>
              <w:jc w:val="left"/>
              <w:rPr>
                <w:rFonts w:ascii="Times New Roman" w:hAnsi="Times New Roman" w:hint="default"/>
                <w:rtl w:val="0"/>
                <w:lang w:val="ru-RU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Комиссия по бюджету и налогам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вопросам собственности и земельным отношениям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председатель Михайлова З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  <w:r>
              <w:rPr>
                <w:rFonts w:ascii="Times New Roman" w:cs="Times New Roman" w:hAnsi="Times New Roman" w:eastAsia="Times New Roman"/>
              </w:rPr>
            </w:r>
          </w:p>
        </w:tc>
      </w:tr>
      <w:tr>
        <w:tblPrEx>
          <w:shd w:val="clear" w:color="auto" w:fill="ced7e7"/>
        </w:tblPrEx>
        <w:trPr>
          <w:trHeight w:val="3841" w:hRule="atLeast"/>
        </w:trPr>
        <w:tc>
          <w:tcPr>
            <w:tcW w:type="dxa" w:w="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53</w:t>
            </w:r>
          </w:p>
        </w:tc>
        <w:tc>
          <w:tcPr>
            <w:tcW w:type="dxa" w:w="66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Об общественных организациях на территории Максатихинского района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(   1.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Совет ветеранов войны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труда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Вооруженных сил и правоохранительных  органов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- 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председатель  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Общественная палата Максатихинского района – председатель   Завьялов Александр Генрихович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местное отделение «Православная молодежь»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возглавляет Ладаткина Татьяна Николаевна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4.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Боевое братство – Прокуров Александр Вячеславович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5.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Юнармия –   Жуйкова Ирина Николаевна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6.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Народная дружина п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Максатиха – Жуйкова Ирина Николаевна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7.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Российский союз Ветеранов Афганистана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Меркурьев Игорь Анатольевич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Шляпков Сергей Васильевич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8.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Поисково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спасательный отряд – Соловьев Эдуард Викторович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9.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Общество инвалидов – Ремизова О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10.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Общество слепых – Веремьева Л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.)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По мере необходимости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– Председатель СД района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513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II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Деятельность постоянных комиссий Собрания депутатов Максатихинского района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1.</w:t>
            </w:r>
          </w:p>
        </w:tc>
        <w:tc>
          <w:tcPr>
            <w:tcW w:type="dxa" w:w="1446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Деятельность постоянных комиссий организуется в соответствии с Регламентом Собрания депутатов Максатихинского района и планом работы на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2020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513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 xml:space="preserve">III.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Работа с избирателями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1.</w:t>
            </w:r>
          </w:p>
        </w:tc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Проведение личного приёма граждан депутатами Собрания депутатов Максатихинского района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по графику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депутаты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</w:p>
        </w:tc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Встречи с избирателями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по мере необходимости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депутаты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3.</w:t>
            </w:r>
          </w:p>
        </w:tc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Ответы на письма избирателей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по мере поступления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депутаты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4.</w:t>
            </w:r>
          </w:p>
        </w:tc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Отчёты перед избирателями о работе на избирательном участке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в течение года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депутаты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5.</w:t>
            </w:r>
          </w:p>
        </w:tc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Представление для обсуждения на сессии письменных и устных обращений избирателей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при необходимости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депутаты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513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IV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Информационное обеспечение работы Собрания депутатов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1.</w:t>
            </w:r>
          </w:p>
        </w:tc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Информирование населения о проведении сессий Собрания депутатов Максатихинского района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по мере проведения сессий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Инспектор отдела  МС адм –ции р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А 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</w:p>
        </w:tc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Размещение информационных материалов на официальном сайте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опубликование в районной газете «Вести Максатихи» 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приложении «Местная власть»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в течение года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Инспектор отдела МС адм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ции р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на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А 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513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Контрольная деятельность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организация работы Собрания депутатов Максатихинского района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1. </w:t>
            </w:r>
          </w:p>
        </w:tc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Рассмотрение на сессиях Собрания депутатов Максатихинского района в порядке контроля хода исполнения бюджета муниципального образования «Максатихинский район»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в течение года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постоянные комиссии Собрания депутатов Максатихинского района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rtl w:val="0"/>
                <w:lang w:val="ru-RU"/>
              </w:rPr>
              <w:t>2.</w:t>
            </w:r>
          </w:p>
        </w:tc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Организация работы комиссий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формирование рабочих групп из числа депутатов и специалистов по профилю для изучения состояния дел по вопросам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внесённым в повестку дня сессий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подготовка справки и проекта решений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согласно Регламенту Собрания депутатов Максатихинского района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Собрание депутатов Максатихинского района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А 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rtl w:val="0"/>
                <w:lang w:val="ru-RU"/>
              </w:rPr>
              <w:t>3.</w:t>
            </w:r>
          </w:p>
        </w:tc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after="0" w:line="240" w:lineRule="auto"/>
              <w:outlineLvl w:val="0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Проведение заседаний постоянных комиссий Собрания депутатов по предварительному рассмотрению вопросов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внесённых в повестку дня предстоящей сессии и выработки по ним проектов соответствующих решений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согласно Регламенту Собрания депутатов Максатихинского района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Председатели постоянных комиссий Собрания депутатов Максатихинского района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А 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rtl w:val="0"/>
                <w:lang w:val="ru-RU"/>
              </w:rPr>
              <w:t>4.</w:t>
            </w:r>
          </w:p>
        </w:tc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Подготовка материалов на сессию Собрания депутатов Максатихинского района с учётом замечаний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предложений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высказанных на заседаниях постоянных комиссий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согласно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Регламенту Собрания депутатов Максатихинского района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А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rtl w:val="0"/>
                <w:lang w:val="ru-RU"/>
              </w:rPr>
              <w:t>5.</w:t>
            </w:r>
          </w:p>
        </w:tc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Обеспечение депутатов Собрания депутатов Максатихинского района проектами решений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материалами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вносимыми на рассмотрение сессий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согласно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Регламенту Собрания депутатов Максатихинского района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Инспектор отдела МС адм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ции   р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на  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А 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rtl w:val="0"/>
                <w:lang w:val="ru-RU"/>
              </w:rPr>
              <w:t>6.</w:t>
            </w:r>
          </w:p>
        </w:tc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Тиражирование и рассылка решений сессий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по запросам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Инспектор отдела МС адм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ции   р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на    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А 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rtl w:val="0"/>
                <w:lang w:val="ru-RU"/>
              </w:rPr>
              <w:t>7.</w:t>
            </w:r>
          </w:p>
        </w:tc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Публикация решений Собрания депутатов Максатихинского района в районной газете «Вести Максатихи» 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приложении «Местная власть»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согласно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Регламенту Собрания депутатов Максатихинского района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Инспектор отдела МС адм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ции   р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на   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А 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rtl w:val="0"/>
                <w:lang w:val="ru-RU"/>
              </w:rPr>
              <w:t>8.</w:t>
            </w:r>
          </w:p>
        </w:tc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Организация контроля над выполнением замечаний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предложений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просьб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высказанных избирателями </w:t>
            </w:r>
          </w:p>
        </w:tc>
        <w:tc>
          <w:tcPr>
            <w:tcW w:type="dxa" w:w="2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в течение года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Собрание депутатов Максатихинского района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Кошкаров 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А 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6840" w:h="11900" w:orient="landscape"/>
      <w:pgMar w:top="709" w:right="1134" w:bottom="85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7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9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3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9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1035" w:hanging="10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7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2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9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3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1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83" w:hanging="7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3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799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19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239" w:hanging="7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95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79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399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119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83" w:hanging="7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3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799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19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239" w:hanging="7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95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79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399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119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751" w:hanging="7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36" w:hanging="7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768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88" w:hanging="7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208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928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48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368" w:hanging="6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088" w:hanging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nothing"/>
      <w:lvlText w:val="%1.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61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332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05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277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49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21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493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5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1035" w:hanging="10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7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2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9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3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1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609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54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74" w:hanging="4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94" w:hanging="4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914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34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54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9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nothing"/>
      <w:lvlText w:val="%1."/>
      <w:lvlJc w:val="left"/>
      <w:pPr>
        <w:ind w:left="31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03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47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19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8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63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35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8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663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54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7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94" w:hanging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91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34" w:hanging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54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74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94" w:hanging="4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4"/>
    </w:lvlOverride>
  </w:num>
  <w:num w:numId="6">
    <w:abstractNumId w:val="3"/>
  </w:num>
  <w:num w:numId="7">
    <w:abstractNumId w:val="3"/>
    <w:lvlOverride w:ilvl="0">
      <w:startOverride w:val="6"/>
    </w:lvlOverride>
  </w:num>
  <w:num w:numId="8">
    <w:abstractNumId w:val="4"/>
  </w:num>
  <w:num w:numId="9">
    <w:abstractNumId w:val="5"/>
  </w:num>
  <w:num w:numId="10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ind w:left="754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74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2194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2914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34" w:hanging="6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4354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ind w:left="5074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794" w:hanging="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6"/>
  </w:num>
  <w:num w:numId="12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348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256"/>
          </w:tabs>
          <w:ind w:left="896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976"/>
          </w:tabs>
          <w:ind w:left="1616" w:firstLine="1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696"/>
          </w:tabs>
          <w:ind w:left="2336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416"/>
          </w:tabs>
          <w:ind w:left="3056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136"/>
          </w:tabs>
          <w:ind w:left="377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856"/>
          </w:tabs>
          <w:ind w:left="4496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576"/>
          </w:tabs>
          <w:ind w:left="5216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296"/>
          </w:tabs>
          <w:ind w:left="5936" w:firstLine="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7"/>
    <w:lvlOverride w:ilvl="0">
      <w:startOverride w:val="7"/>
    </w:lvlOverride>
  </w:num>
  <w:num w:numId="15">
    <w:abstractNumId w:val="8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